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5367" w14:textId="1d25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 атқару инспекциясы пробация қызметінің есебінде тұрған адамдар үшін, сондай-ақ бас бостандығынан айыру орындарынан босатылған адамдар мен интернаттық ұйымдарды бітіруші кәмелетке толмағандар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әкімдігінің 2011 жылғы 18 қазандағы № 405 қаулысы. Ақтөбе облысының Әділет департаментінде 2011 жылғы 10 қарашада № 3-9-154 тіркелді. Күші жойылды - Ақтөбе облысы Мұғалжар аудандық әкімдігінің 2016 жылғы 30 маусымдағы № 236 қаулысымен</w:t>
      </w:r>
    </w:p>
    <w:p>
      <w:pPr>
        <w:spacing w:after="0"/>
        <w:ind w:left="0"/>
        <w:jc w:val="left"/>
      </w:pPr>
      <w:r>
        <w:rPr>
          <w:rFonts w:ascii="Times New Roman"/>
          <w:b w:val="false"/>
          <w:i w:val="false"/>
          <w:color w:val="000000"/>
          <w:sz w:val="28"/>
        </w:rPr>
        <w:t>      </w:t>
      </w:r>
      <w:r>
        <w:rPr>
          <w:rFonts w:ascii="Times New Roman"/>
          <w:b/>
          <w:i w:val="false"/>
          <w:color w:val="000000"/>
          <w:sz w:val="28"/>
        </w:rPr>
        <w:t>Қылмыстық</w:t>
      </w:r>
      <w:r>
        <w:rPr>
          <w:rFonts w:ascii="Times New Roman"/>
          <w:b/>
          <w:i w:val="false"/>
          <w:color w:val="000000"/>
          <w:sz w:val="28"/>
        </w:rPr>
        <w:t xml:space="preserve"> - </w:t>
      </w:r>
      <w:r>
        <w:rPr>
          <w:rFonts w:ascii="Times New Roman"/>
          <w:b/>
          <w:i w:val="false"/>
          <w:color w:val="000000"/>
          <w:sz w:val="28"/>
        </w:rPr>
        <w:t>атқару</w:t>
      </w:r>
      <w:r>
        <w:rPr>
          <w:rFonts w:ascii="Times New Roman"/>
          <w:b w:val="false"/>
          <w:i w:val="false"/>
          <w:color w:val="000000"/>
          <w:sz w:val="28"/>
        </w:rPr>
        <w:t xml:space="preserve"> </w:t>
      </w:r>
      <w:r>
        <w:rPr>
          <w:rFonts w:ascii="Times New Roman"/>
          <w:b/>
          <w:i w:val="false"/>
          <w:color w:val="000000"/>
          <w:sz w:val="28"/>
        </w:rPr>
        <w:t>инспекциясы</w:t>
      </w:r>
      <w:r>
        <w:rPr>
          <w:rFonts w:ascii="Times New Roman"/>
          <w:b/>
          <w:i w:val="false"/>
          <w:color w:val="000000"/>
          <w:sz w:val="28"/>
        </w:rPr>
        <w:t xml:space="preserve"> пробация </w:t>
      </w:r>
      <w:r>
        <w:rPr>
          <w:rFonts w:ascii="Times New Roman"/>
          <w:b/>
          <w:i w:val="false"/>
          <w:color w:val="000000"/>
          <w:sz w:val="28"/>
        </w:rPr>
        <w:t>қызметінің</w:t>
      </w:r>
      <w:r>
        <w:rPr>
          <w:rFonts w:ascii="Times New Roman"/>
          <w:b w:val="false"/>
          <w:i w:val="false"/>
          <w:color w:val="000000"/>
          <w:sz w:val="28"/>
        </w:rPr>
        <w:t xml:space="preserve"> </w:t>
      </w:r>
      <w:r>
        <w:rPr>
          <w:rFonts w:ascii="Times New Roman"/>
          <w:b/>
          <w:i w:val="false"/>
          <w:color w:val="000000"/>
          <w:sz w:val="28"/>
        </w:rPr>
        <w:t>есебінде</w:t>
      </w:r>
      <w:r>
        <w:rPr>
          <w:rFonts w:ascii="Times New Roman"/>
          <w:b w:val="false"/>
          <w:i w:val="false"/>
          <w:color w:val="000000"/>
          <w:sz w:val="28"/>
        </w:rPr>
        <w:t xml:space="preserve"> </w:t>
      </w:r>
      <w:r>
        <w:rPr>
          <w:rFonts w:ascii="Times New Roman"/>
          <w:b/>
          <w:i w:val="false"/>
          <w:color w:val="000000"/>
          <w:sz w:val="28"/>
        </w:rPr>
        <w:t>тұрған</w:t>
      </w:r>
      <w:r>
        <w:rPr>
          <w:rFonts w:ascii="Times New Roman"/>
          <w:b w:val="false"/>
          <w:i w:val="false"/>
          <w:color w:val="000000"/>
          <w:sz w:val="28"/>
        </w:rPr>
        <w:t xml:space="preserve"> </w:t>
      </w:r>
      <w:r>
        <w:rPr>
          <w:rFonts w:ascii="Times New Roman"/>
          <w:b/>
          <w:i w:val="false"/>
          <w:color w:val="000000"/>
          <w:sz w:val="28"/>
        </w:rPr>
        <w:t>адамдар</w:t>
      </w:r>
      <w:r>
        <w:rPr>
          <w:rFonts w:ascii="Times New Roman"/>
          <w:b w:val="false"/>
          <w:i w:val="false"/>
          <w:color w:val="000000"/>
          <w:sz w:val="28"/>
        </w:rPr>
        <w:t xml:space="preserve"> </w:t>
      </w:r>
      <w:r>
        <w:rPr>
          <w:rFonts w:ascii="Times New Roman"/>
          <w:b/>
          <w:i w:val="false"/>
          <w:color w:val="000000"/>
          <w:sz w:val="28"/>
        </w:rPr>
        <w:t>үшін</w:t>
      </w:r>
      <w:r>
        <w:rPr>
          <w:rFonts w:ascii="Times New Roman"/>
          <w:b/>
          <w:i w:val="false"/>
          <w:color w:val="000000"/>
          <w:sz w:val="28"/>
        </w:rPr>
        <w:t xml:space="preserve">, </w:t>
      </w:r>
      <w:r>
        <w:rPr>
          <w:rFonts w:ascii="Times New Roman"/>
          <w:b/>
          <w:i w:val="false"/>
          <w:color w:val="000000"/>
          <w:sz w:val="28"/>
        </w:rPr>
        <w:t>сондай-ақ</w:t>
      </w:r>
      <w:r>
        <w:rPr>
          <w:rFonts w:ascii="Times New Roman"/>
          <w:b/>
          <w:i w:val="false"/>
          <w:color w:val="000000"/>
          <w:sz w:val="28"/>
        </w:rPr>
        <w:t xml:space="preserve"> бас </w:t>
      </w:r>
      <w:r>
        <w:rPr>
          <w:rFonts w:ascii="Times New Roman"/>
          <w:b/>
          <w:i w:val="false"/>
          <w:color w:val="000000"/>
          <w:sz w:val="28"/>
        </w:rPr>
        <w:t>бостандығынан</w:t>
      </w:r>
      <w:r>
        <w:rPr>
          <w:rFonts w:ascii="Times New Roman"/>
          <w:b w:val="false"/>
          <w:i w:val="false"/>
          <w:color w:val="000000"/>
          <w:sz w:val="28"/>
        </w:rPr>
        <w:t xml:space="preserve"> </w:t>
      </w:r>
      <w:r>
        <w:rPr>
          <w:rFonts w:ascii="Times New Roman"/>
          <w:b/>
          <w:i w:val="false"/>
          <w:color w:val="000000"/>
          <w:sz w:val="28"/>
        </w:rPr>
        <w:t>айыру</w:t>
      </w:r>
      <w:r>
        <w:rPr>
          <w:rFonts w:ascii="Times New Roman"/>
          <w:b w:val="false"/>
          <w:i w:val="false"/>
          <w:color w:val="000000"/>
          <w:sz w:val="28"/>
        </w:rPr>
        <w:t xml:space="preserve"> </w:t>
      </w:r>
      <w:r>
        <w:rPr>
          <w:rFonts w:ascii="Times New Roman"/>
          <w:b/>
          <w:i w:val="false"/>
          <w:color w:val="000000"/>
          <w:sz w:val="28"/>
        </w:rPr>
        <w:t>орындарынан</w:t>
      </w:r>
      <w:r>
        <w:rPr>
          <w:rFonts w:ascii="Times New Roman"/>
          <w:b w:val="false"/>
          <w:i w:val="false"/>
          <w:color w:val="000000"/>
          <w:sz w:val="28"/>
        </w:rPr>
        <w:t xml:space="preserve"> </w:t>
      </w:r>
      <w:r>
        <w:rPr>
          <w:rFonts w:ascii="Times New Roman"/>
          <w:b/>
          <w:i w:val="false"/>
          <w:color w:val="000000"/>
          <w:sz w:val="28"/>
        </w:rPr>
        <w:t>босатылған</w:t>
      </w:r>
      <w:r>
        <w:rPr>
          <w:rFonts w:ascii="Times New Roman"/>
          <w:b w:val="false"/>
          <w:i w:val="false"/>
          <w:color w:val="000000"/>
          <w:sz w:val="28"/>
        </w:rPr>
        <w:t xml:space="preserve"> </w:t>
      </w:r>
      <w:r>
        <w:rPr>
          <w:rFonts w:ascii="Times New Roman"/>
          <w:b/>
          <w:i w:val="false"/>
          <w:color w:val="000000"/>
          <w:sz w:val="28"/>
        </w:rPr>
        <w:t>адамдар</w:t>
      </w:r>
      <w:r>
        <w:rPr>
          <w:rFonts w:ascii="Times New Roman"/>
          <w:b/>
          <w:i w:val="false"/>
          <w:color w:val="000000"/>
          <w:sz w:val="28"/>
        </w:rPr>
        <w:t xml:space="preserve"> мен </w:t>
      </w:r>
      <w:r>
        <w:rPr>
          <w:rFonts w:ascii="Times New Roman"/>
          <w:b/>
          <w:i w:val="false"/>
          <w:color w:val="000000"/>
          <w:sz w:val="28"/>
        </w:rPr>
        <w:t>интернаттық</w:t>
      </w:r>
      <w:r>
        <w:rPr>
          <w:rFonts w:ascii="Times New Roman"/>
          <w:b w:val="false"/>
          <w:i w:val="false"/>
          <w:color w:val="000000"/>
          <w:sz w:val="28"/>
        </w:rPr>
        <w:t xml:space="preserve"> </w:t>
      </w:r>
      <w:r>
        <w:rPr>
          <w:rFonts w:ascii="Times New Roman"/>
          <w:b/>
          <w:i w:val="false"/>
          <w:color w:val="000000"/>
          <w:sz w:val="28"/>
        </w:rPr>
        <w:t>ұйымдарды</w:t>
      </w:r>
      <w:r>
        <w:rPr>
          <w:rFonts w:ascii="Times New Roman"/>
          <w:b w:val="false"/>
          <w:i w:val="false"/>
          <w:color w:val="000000"/>
          <w:sz w:val="28"/>
        </w:rPr>
        <w:t xml:space="preserve"> </w:t>
      </w:r>
      <w:r>
        <w:rPr>
          <w:rFonts w:ascii="Times New Roman"/>
          <w:b/>
          <w:i w:val="false"/>
          <w:color w:val="000000"/>
          <w:sz w:val="28"/>
        </w:rPr>
        <w:t>бітіруші</w:t>
      </w:r>
      <w:r>
        <w:rPr>
          <w:rFonts w:ascii="Times New Roman"/>
          <w:b w:val="false"/>
          <w:i w:val="false"/>
          <w:color w:val="000000"/>
          <w:sz w:val="28"/>
        </w:rPr>
        <w:t xml:space="preserve"> </w:t>
      </w:r>
      <w:r>
        <w:rPr>
          <w:rFonts w:ascii="Times New Roman"/>
          <w:b/>
          <w:i w:val="false"/>
          <w:color w:val="000000"/>
          <w:sz w:val="28"/>
        </w:rPr>
        <w:t>кәмелетке</w:t>
      </w:r>
      <w:r>
        <w:rPr>
          <w:rFonts w:ascii="Times New Roman"/>
          <w:b w:val="false"/>
          <w:i w:val="false"/>
          <w:color w:val="000000"/>
          <w:sz w:val="28"/>
        </w:rPr>
        <w:t xml:space="preserve"> </w:t>
      </w:r>
      <w:r>
        <w:rPr>
          <w:rFonts w:ascii="Times New Roman"/>
          <w:b/>
          <w:i w:val="false"/>
          <w:color w:val="000000"/>
          <w:sz w:val="28"/>
        </w:rPr>
        <w:t>толмағандар</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орындарына</w:t>
      </w:r>
      <w:r>
        <w:rPr>
          <w:rFonts w:ascii="Times New Roman"/>
          <w:b/>
          <w:i w:val="false"/>
          <w:color w:val="000000"/>
          <w:sz w:val="28"/>
        </w:rPr>
        <w:t xml:space="preserve"> квота </w:t>
      </w:r>
      <w:r>
        <w:rPr>
          <w:rFonts w:ascii="Times New Roman"/>
          <w:b/>
          <w:i w:val="false"/>
          <w:color w:val="000000"/>
          <w:sz w:val="28"/>
        </w:rPr>
        <w:t>белгілеу</w:t>
      </w:r>
      <w:r>
        <w:rPr>
          <w:rFonts w:ascii="Times New Roman"/>
          <w:b w:val="false"/>
          <w:i w:val="false"/>
          <w:color w:val="000000"/>
          <w:sz w:val="28"/>
        </w:rPr>
        <w:t xml:space="preserve"> </w:t>
      </w:r>
      <w:r>
        <w:rPr>
          <w:rFonts w:ascii="Times New Roman"/>
          <w:b/>
          <w:i w:val="false"/>
          <w:color w:val="000000"/>
          <w:sz w:val="28"/>
        </w:rPr>
        <w:t>туралы</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Мұғалжар аудандық әкімдігінің 30.06.2016 </w:t>
      </w:r>
      <w:r>
        <w:rPr>
          <w:rFonts w:ascii="Times New Roman"/>
          <w:b w:val="false"/>
          <w:i w:val="false"/>
          <w:color w:val="ff0000"/>
          <w:sz w:val="28"/>
        </w:rPr>
        <w:t>№ 236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Тақырып</w:t>
      </w:r>
      <w:r>
        <w:rPr>
          <w:rFonts w:ascii="Times New Roman"/>
          <w:b w:val="false"/>
          <w:i w:val="false"/>
          <w:color w:val="000000"/>
          <w:sz w:val="28"/>
        </w:rPr>
        <w:t xml:space="preserve">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w:t>
      </w:r>
      <w:r>
        <w:rPr>
          <w:rFonts w:ascii="Times New Roman"/>
          <w:b w:val="false"/>
          <w:i/>
          <w:color w:val="000000"/>
          <w:sz w:val="28"/>
        </w:rPr>
        <w:t>Ақтөбе</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Мұғалжар</w:t>
      </w:r>
      <w:r>
        <w:rPr>
          <w:rFonts w:ascii="Times New Roman"/>
          <w:b w:val="false"/>
          <w:i w:val="false"/>
          <w:color w:val="000000"/>
          <w:sz w:val="28"/>
        </w:rPr>
        <w:t xml:space="preserve"> </w:t>
      </w:r>
      <w:r>
        <w:rPr>
          <w:rFonts w:ascii="Times New Roman"/>
          <w:b w:val="false"/>
          <w:i/>
          <w:color w:val="000000"/>
          <w:sz w:val="28"/>
        </w:rPr>
        <w:t>аудандық</w:t>
      </w:r>
      <w:r>
        <w:rPr>
          <w:rFonts w:ascii="Times New Roman"/>
          <w:b w:val="false"/>
          <w:i w:val="false"/>
          <w:color w:val="000000"/>
          <w:sz w:val="28"/>
        </w:rPr>
        <w:t xml:space="preserve"> </w:t>
      </w:r>
      <w:r>
        <w:rPr>
          <w:rFonts w:ascii="Times New Roman"/>
          <w:b w:val="false"/>
          <w:i/>
          <w:color w:val="000000"/>
          <w:sz w:val="28"/>
        </w:rPr>
        <w:t>әкімдігінің</w:t>
      </w:r>
      <w:r>
        <w:rPr>
          <w:rFonts w:ascii="Times New Roman"/>
          <w:b w:val="false"/>
          <w:i w:val="false"/>
          <w:color w:val="000000"/>
          <w:sz w:val="28"/>
        </w:rPr>
        <w:t xml:space="preserve"> </w:t>
      </w:r>
      <w:r>
        <w:rPr>
          <w:rFonts w:ascii="Times New Roman"/>
          <w:b w:val="false"/>
          <w:i/>
          <w:color w:val="000000"/>
          <w:sz w:val="28"/>
        </w:rPr>
        <w:t xml:space="preserve">2012.10.31 </w:t>
      </w:r>
      <w:r>
        <w:rPr>
          <w:rFonts w:ascii="Times New Roman"/>
          <w:b w:val="false"/>
          <w:i w:val="false"/>
          <w:color w:val="000000"/>
          <w:sz w:val="28"/>
        </w:rPr>
        <w:t xml:space="preserve"> </w:t>
      </w:r>
      <w:r>
        <w:rPr>
          <w:rFonts w:ascii="Times New Roman"/>
          <w:b w:val="false"/>
          <w:i w:val="false"/>
          <w:color w:val="000000"/>
          <w:sz w:val="28"/>
        </w:rPr>
        <w:t>№ 440</w:t>
      </w:r>
      <w:r>
        <w:rPr>
          <w:rFonts w:ascii="Times New Roman"/>
          <w:b w:val="false"/>
          <w:i/>
          <w:color w:val="000000"/>
          <w:sz w:val="28"/>
        </w:rPr>
        <w:t xml:space="preserve"> (</w:t>
      </w:r>
      <w:r>
        <w:rPr>
          <w:rFonts w:ascii="Times New Roman"/>
          <w:b w:val="false"/>
          <w:i/>
          <w:color w:val="000000"/>
          <w:sz w:val="28"/>
        </w:rPr>
        <w:t>алғаш</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10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Қаулысымен</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 - өзі басқару туралы" Заңының 31 бабының 1 тармағының </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 xml:space="preserve"> </w:t>
      </w:r>
      <w:r>
        <w:rPr>
          <w:rFonts w:ascii="Times New Roman"/>
          <w:b w:val="false"/>
          <w:i w:val="false"/>
          <w:color w:val="000000"/>
          <w:sz w:val="28"/>
        </w:rPr>
        <w:t>14-1) тармақшаларына</w:t>
      </w:r>
      <w:r>
        <w:rPr>
          <w:rFonts w:ascii="Times New Roman"/>
          <w:b w:val="false"/>
          <w:i w:val="false"/>
          <w:color w:val="000000"/>
          <w:sz w:val="28"/>
        </w:rPr>
        <w:t xml:space="preserve">, Қазақстан Республикасының 2001 жылғы 23 қаңтардағы № 149 "Халықты жұмыспен қамту туралы" Заңының 7 бабының </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 xml:space="preserve"> </w:t>
      </w:r>
      <w:r>
        <w:rPr>
          <w:rFonts w:ascii="Times New Roman"/>
          <w:b w:val="false"/>
          <w:i w:val="false"/>
          <w:color w:val="000000"/>
          <w:sz w:val="28"/>
        </w:rPr>
        <w:t>5-6) тармақшаларына</w:t>
      </w:r>
      <w:r>
        <w:rPr>
          <w:rFonts w:ascii="Times New Roman"/>
          <w:b w:val="false"/>
          <w:i w:val="false"/>
          <w:color w:val="000000"/>
          <w:sz w:val="28"/>
        </w:rPr>
        <w:t xml:space="preserve"> сәйкес Мұғалжар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Меншік түріне қарамастан Мұғалжар ауданының кәсіпорындары мен ұйымдарында қылмыстық-атқару инспекциясы пробация қызметінің есебінде тұрған адамдар үшін, сондай-ақ бас бостандығынан айыру орындарынан босатылған адамдар мен интернаттық ұйымдарды бітіруші кәмелетке толмағандар үшін жұмыс орындарының жалпы санынан екі пайызы көлемінде квота белгіленсін.</w:t>
      </w:r>
      <w:r>
        <w:br/>
      </w:r>
      <w:r>
        <w:rPr>
          <w:rFonts w:ascii="Times New Roman"/>
          <w:b w:val="false"/>
          <w:i w:val="false"/>
          <w:color w:val="000000"/>
          <w:sz w:val="28"/>
        </w:rPr>
        <w:t>
      </w:t>
      </w:r>
      <w:r>
        <w:rPr>
          <w:rFonts w:ascii="Times New Roman"/>
          <w:b w:val="false"/>
          <w:i/>
          <w:color w:val="000000"/>
          <w:sz w:val="28"/>
        </w:rPr>
        <w:t>Ескерту</w:t>
      </w:r>
      <w:r>
        <w:rPr>
          <w:rFonts w:ascii="Times New Roman"/>
          <w:b w:val="false"/>
          <w:i/>
          <w:color w:val="000000"/>
          <w:sz w:val="28"/>
        </w:rPr>
        <w:t xml:space="preserve">. 1 </w:t>
      </w:r>
      <w:r>
        <w:rPr>
          <w:rFonts w:ascii="Times New Roman"/>
          <w:b w:val="false"/>
          <w:i/>
          <w:color w:val="000000"/>
          <w:sz w:val="28"/>
        </w:rPr>
        <w:t>тармақ</w:t>
      </w:r>
      <w:r>
        <w:rPr>
          <w:rFonts w:ascii="Times New Roman"/>
          <w:b w:val="false"/>
          <w:i w:val="false"/>
          <w:color w:val="000000"/>
          <w:sz w:val="28"/>
        </w:rPr>
        <w:t xml:space="preserve"> </w:t>
      </w:r>
      <w:r>
        <w:rPr>
          <w:rFonts w:ascii="Times New Roman"/>
          <w:b w:val="false"/>
          <w:i/>
          <w:color w:val="000000"/>
          <w:sz w:val="28"/>
        </w:rPr>
        <w:t>жаңа</w:t>
      </w:r>
      <w:r>
        <w:rPr>
          <w:rFonts w:ascii="Times New Roman"/>
          <w:b w:val="false"/>
          <w:i w:val="false"/>
          <w:color w:val="000000"/>
          <w:sz w:val="28"/>
        </w:rPr>
        <w:t xml:space="preserve"> </w:t>
      </w:r>
      <w:r>
        <w:rPr>
          <w:rFonts w:ascii="Times New Roman"/>
          <w:b w:val="false"/>
          <w:i/>
          <w:color w:val="000000"/>
          <w:sz w:val="28"/>
        </w:rPr>
        <w:t>редакцияда</w:t>
      </w:r>
      <w:r>
        <w:rPr>
          <w:rFonts w:ascii="Times New Roman"/>
          <w:b w:val="false"/>
          <w:i/>
          <w:color w:val="000000"/>
          <w:sz w:val="28"/>
        </w:rPr>
        <w:t xml:space="preserve"> - </w:t>
      </w:r>
      <w:r>
        <w:rPr>
          <w:rFonts w:ascii="Times New Roman"/>
          <w:b w:val="false"/>
          <w:i/>
          <w:color w:val="000000"/>
          <w:sz w:val="28"/>
        </w:rPr>
        <w:t>Ақтөбе</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Мұғалжар</w:t>
      </w:r>
      <w:r>
        <w:rPr>
          <w:rFonts w:ascii="Times New Roman"/>
          <w:b w:val="false"/>
          <w:i w:val="false"/>
          <w:color w:val="000000"/>
          <w:sz w:val="28"/>
        </w:rPr>
        <w:t xml:space="preserve"> </w:t>
      </w:r>
      <w:r>
        <w:rPr>
          <w:rFonts w:ascii="Times New Roman"/>
          <w:b w:val="false"/>
          <w:i/>
          <w:color w:val="000000"/>
          <w:sz w:val="28"/>
        </w:rPr>
        <w:t>аудандық</w:t>
      </w:r>
      <w:r>
        <w:rPr>
          <w:rFonts w:ascii="Times New Roman"/>
          <w:b w:val="false"/>
          <w:i w:val="false"/>
          <w:color w:val="000000"/>
          <w:sz w:val="28"/>
        </w:rPr>
        <w:t xml:space="preserve"> </w:t>
      </w:r>
      <w:r>
        <w:rPr>
          <w:rFonts w:ascii="Times New Roman"/>
          <w:b w:val="false"/>
          <w:i/>
          <w:color w:val="000000"/>
          <w:sz w:val="28"/>
        </w:rPr>
        <w:t>әкімдігінің</w:t>
      </w:r>
      <w:r>
        <w:rPr>
          <w:rFonts w:ascii="Times New Roman"/>
          <w:b w:val="false"/>
          <w:i w:val="false"/>
          <w:color w:val="000000"/>
          <w:sz w:val="28"/>
        </w:rPr>
        <w:t xml:space="preserve"> </w:t>
      </w:r>
      <w:r>
        <w:rPr>
          <w:rFonts w:ascii="Times New Roman"/>
          <w:b w:val="false"/>
          <w:i/>
          <w:color w:val="000000"/>
          <w:sz w:val="28"/>
        </w:rPr>
        <w:t xml:space="preserve">2012.10.31 </w:t>
      </w:r>
      <w:r>
        <w:rPr>
          <w:rFonts w:ascii="Times New Roman"/>
          <w:b w:val="false"/>
          <w:i w:val="false"/>
          <w:color w:val="000000"/>
          <w:sz w:val="28"/>
        </w:rPr>
        <w:t xml:space="preserve"> </w:t>
      </w:r>
      <w:r>
        <w:rPr>
          <w:rFonts w:ascii="Times New Roman"/>
          <w:b w:val="false"/>
          <w:i w:val="false"/>
          <w:color w:val="000000"/>
          <w:sz w:val="28"/>
        </w:rPr>
        <w:t>№ 440</w:t>
      </w:r>
      <w:r>
        <w:rPr>
          <w:rFonts w:ascii="Times New Roman"/>
          <w:b w:val="false"/>
          <w:i/>
          <w:color w:val="000000"/>
          <w:sz w:val="28"/>
        </w:rPr>
        <w:t xml:space="preserve"> (</w:t>
      </w:r>
      <w:r>
        <w:rPr>
          <w:rFonts w:ascii="Times New Roman"/>
          <w:b w:val="false"/>
          <w:i/>
          <w:color w:val="000000"/>
          <w:sz w:val="28"/>
        </w:rPr>
        <w:t>алғаш</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жарияланғаннан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10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Қаулысымен</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2. Қалалар мен ауыл әкімдері бас бостандығынан айыру орындарынан босатылған және интернаттық ұйымдарды бітіруші кәмелетке толмаған тұлғаларға әлеуметтік қолдау көрсету және оларды тұрғылықты мекен жайына қарай мекемелермен кәсіпорындарға жұмысқа орналастыруға ықпал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Н. Аққұлға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Шаңғұтов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