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8bbd" w14:textId="81e8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24 шілдедегі № 128 "Ауданда бейбіт жиналыстар, митингілер, шерулер, пикеттер, мен демонстрациялар өткізу тәртібін қосымша реттеу туралы шешіміне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2011 жылғы 22 шілдедегі № 239 шешімі. Ақтөбе облысының Әділет департаментінде 2011 жылғы 19 тамызда № 3-8-135 тіркелді. Күші жойылды - Ақтөбе облысы Мәртөк аудандық мәслихатының 2012 жылғы 25 қазандағы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мәслихатының 2012.10.25 № 43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мемлекеттк басқару және өзін-өзі басқару тралы»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№ 2126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«Ауданда бейбіт жиналыстар, митингілер, шерулер, пикеттер мен демонстрациялар өткізу тәртібін қосымша реттеу туралы» 2009 жылғы 24 шілдедегі № 128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тіркелген № 3-8-96, 2009 жылғы 2 қыркүйекте «Мәртөк тынысы» № 41-42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«Мәртөк селосында Есет-Көкіұлы көшесінде орналасқан «Жастық» мәдени және демалыс саябағы».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     Адандық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төрайымы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Н.Құсаинова                        А.Смағұлов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