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7ad1" w14:textId="7527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2011 жылғы 30 наурыздағы № 90 қаулысы. Ақтөбе облысы Қарғалы аудандық Әділет басқармасында 2011 жылғы 15 сәуірде № 3-6-119 тіркелді. Орындалу мерзімі аяқталуына байланысты күші жойылды - Ақтөбе облысы Қарғалы аудандық әкімдігінің 2013 жылғы 15 қаңтардағы № 05-10/20 хатымен.</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Қарғалы аудандық әкімдігінің 2013.01.15 № 05-10/20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баптарына сәйкес,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Үкіметінің 2011 жылғы 11 наурыздағы № 250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Жарлығын іске асыру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"Қарғалы ауданының қорғаныс істері жөніндегі бөлімі" мемлекеттік мекемесі (келісім бойынша) шақыру кезеңінде 18 жасқа толған, әскери қызметке шақырылуын кейінге қалдыру құқығы жоқ, сол сияқты 27 жасқа дейінгі шақыруды кейінге қалдыруға құқығы жоқ ер азаматтарды 2011 жылдың сәуір-маусым және қазан-желтоқсанында Қазақстан Республикасы Қарулы Күштерінің қатарына мерзімді әскери қызметке шақыру жүргізілсін.</w:t>
      </w:r>
    </w:p>
    <w:bookmarkEnd w:id="1"/>
    <w:bookmarkStart w:name="z3" w:id="2"/>
    <w:p>
      <w:pPr>
        <w:spacing w:after="0"/>
        <w:ind w:left="0"/>
        <w:jc w:val="both"/>
      </w:pPr>
      <w:r>
        <w:rPr>
          <w:rFonts w:ascii="Times New Roman"/>
          <w:b w:val="false"/>
          <w:i w:val="false"/>
          <w:color w:val="000000"/>
          <w:sz w:val="28"/>
        </w:rPr>
        <w:t xml:space="preserve">
      2. Аудандық шақыру комиссияның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"Қарғалы аудандық орталық аурухана" мемлекеттік коммуналдық қазыналық кәсіпорны (келісім бойынша):</w:t>
      </w:r>
    </w:p>
    <w:bookmarkEnd w:id="3"/>
    <w:p>
      <w:pPr>
        <w:spacing w:after="0"/>
        <w:ind w:left="0"/>
        <w:jc w:val="both"/>
      </w:pPr>
      <w:r>
        <w:rPr>
          <w:rFonts w:ascii="Times New Roman"/>
          <w:b w:val="false"/>
          <w:i w:val="false"/>
          <w:color w:val="000000"/>
          <w:sz w:val="28"/>
        </w:rPr>
        <w:t>
      1) әскерге шақырылушылардың денсаулығын анықтау үшін дайындығы, тәжірибесі мол дәрігер-мамандарды бөлсін;</w:t>
      </w:r>
    </w:p>
    <w:p>
      <w:pPr>
        <w:spacing w:after="0"/>
        <w:ind w:left="0"/>
        <w:jc w:val="both"/>
      </w:pPr>
      <w:r>
        <w:rPr>
          <w:rFonts w:ascii="Times New Roman"/>
          <w:b w:val="false"/>
          <w:i w:val="false"/>
          <w:color w:val="000000"/>
          <w:sz w:val="28"/>
        </w:rPr>
        <w:t>
      2) "Қарғалы ауданының қорғаныс істері жөніндегі бөлімі" мемлекеттік мекемесіне диспансерлік есепте тұрған адамдардың тізімін, сол сияқты ауыратын шақырылушылардың жеке карталарын жеткізсін;</w:t>
      </w:r>
    </w:p>
    <w:p>
      <w:pPr>
        <w:spacing w:after="0"/>
        <w:ind w:left="0"/>
        <w:jc w:val="both"/>
      </w:pPr>
      <w:r>
        <w:rPr>
          <w:rFonts w:ascii="Times New Roman"/>
          <w:b w:val="false"/>
          <w:i w:val="false"/>
          <w:color w:val="000000"/>
          <w:sz w:val="28"/>
        </w:rPr>
        <w:t>
      3) шақыру кезінде стационарлық емделуде жатқан әскерге шақырылу жасындағы барлық азаматтар туралы мәліметті үш күннің ішінде "Қарғалы ауданының қорғаныс істері жөніндегі бөлімі" мемлекеттік мекемесіне хабарласын;</w:t>
      </w:r>
    </w:p>
    <w:bookmarkStart w:name="z5" w:id="4"/>
    <w:p>
      <w:pPr>
        <w:spacing w:after="0"/>
        <w:ind w:left="0"/>
        <w:jc w:val="both"/>
      </w:pPr>
      <w:r>
        <w:rPr>
          <w:rFonts w:ascii="Times New Roman"/>
          <w:b w:val="false"/>
          <w:i w:val="false"/>
          <w:color w:val="000000"/>
          <w:sz w:val="28"/>
        </w:rPr>
        <w:t>
      4. "Ақтөбе облысының ішкі істер Департаменті Қарғалы аудандық ішкі істер бөлімі" мемлекеттік мекемесі (келісім бойынша)</w:t>
      </w:r>
    </w:p>
    <w:bookmarkEnd w:id="4"/>
    <w:p>
      <w:pPr>
        <w:spacing w:after="0"/>
        <w:ind w:left="0"/>
        <w:jc w:val="both"/>
      </w:pPr>
      <w:r>
        <w:rPr>
          <w:rFonts w:ascii="Times New Roman"/>
          <w:b w:val="false"/>
          <w:i w:val="false"/>
          <w:color w:val="000000"/>
          <w:sz w:val="28"/>
        </w:rPr>
        <w:t>
      1) шақыру кезінде тәртіпті сақтау үшін екі адамнан тұратын полиция нарядын бөлсін;</w:t>
      </w:r>
    </w:p>
    <w:p>
      <w:pPr>
        <w:spacing w:after="0"/>
        <w:ind w:left="0"/>
        <w:jc w:val="both"/>
      </w:pPr>
      <w:r>
        <w:rPr>
          <w:rFonts w:ascii="Times New Roman"/>
          <w:b w:val="false"/>
          <w:i w:val="false"/>
          <w:color w:val="000000"/>
          <w:sz w:val="28"/>
        </w:rPr>
        <w:t>
      2) әскери міндеттілік және әскери қызметтен бас тартушы азаматтарды іздестіру және шақыру учаскесіне жеткізу қамтамасыз етсін;</w:t>
      </w:r>
    </w:p>
    <w:p>
      <w:pPr>
        <w:spacing w:after="0"/>
        <w:ind w:left="0"/>
        <w:jc w:val="both"/>
      </w:pPr>
      <w:r>
        <w:rPr>
          <w:rFonts w:ascii="Times New Roman"/>
          <w:b w:val="false"/>
          <w:i w:val="false"/>
          <w:color w:val="000000"/>
          <w:sz w:val="28"/>
        </w:rPr>
        <w:t>
      3) жеті күн мерзім ішінде үстінен жауап алынып, тергеу жүргізіліп жатқан шақырылушылар туралы қорғаныс істері жөніндегі бөліміне хабарласын.</w:t>
      </w:r>
    </w:p>
    <w:bookmarkStart w:name="z6" w:id="5"/>
    <w:p>
      <w:pPr>
        <w:spacing w:after="0"/>
        <w:ind w:left="0"/>
        <w:jc w:val="both"/>
      </w:pPr>
      <w:r>
        <w:rPr>
          <w:rFonts w:ascii="Times New Roman"/>
          <w:b w:val="false"/>
          <w:i w:val="false"/>
          <w:color w:val="000000"/>
          <w:sz w:val="28"/>
        </w:rPr>
        <w:t>
      5. "Қарғалы ауданының әділет басқармасы" мемлекеттік мекемесі (келісім бойынша) әскери міндеттілер мен шақырылушылардың әскери құжаттарында аудандық қорғаныс істері жөніндегі бөлімнің әскери есепке алу немесе шығу белгісі болған жағдайда ғана тіркеу жүргізсін.</w:t>
      </w:r>
    </w:p>
    <w:bookmarkEnd w:id="5"/>
    <w:bookmarkStart w:name="z7" w:id="6"/>
    <w:p>
      <w:pPr>
        <w:spacing w:after="0"/>
        <w:ind w:left="0"/>
        <w:jc w:val="both"/>
      </w:pPr>
      <w:r>
        <w:rPr>
          <w:rFonts w:ascii="Times New Roman"/>
          <w:b w:val="false"/>
          <w:i w:val="false"/>
          <w:color w:val="000000"/>
          <w:sz w:val="28"/>
        </w:rPr>
        <w:t>
      6. Меншік түріне қарамастан ұйым, кәсіпорын, мекеме басшылары әскерге шақырылушыларды іссапардан (еңбек демалысынан) шақырып алу, оларға хабарлауды ұйымдастыру және олардың шақыру учаскесіне дер кезінде келуін қамтамасыз етсін.</w:t>
      </w:r>
    </w:p>
    <w:bookmarkEnd w:id="6"/>
    <w:bookmarkStart w:name="z8" w:id="7"/>
    <w:p>
      <w:pPr>
        <w:spacing w:after="0"/>
        <w:ind w:left="0"/>
        <w:jc w:val="both"/>
      </w:pPr>
      <w:r>
        <w:rPr>
          <w:rFonts w:ascii="Times New Roman"/>
          <w:b w:val="false"/>
          <w:i w:val="false"/>
          <w:color w:val="000000"/>
          <w:sz w:val="28"/>
        </w:rPr>
        <w:t xml:space="preserve">
      7. "Қарғалы аудандық жұмыспен қамту және әлеуметтік бағдарламалар бөлімі" мемлекеттік мекемесі аудандық тіркеу комиссиясының барлық жұмыс істейтін уақытына қажетті мөлшерде техникалық жұмысшыларды бөлуді </w:t>
      </w:r>
      <w:r>
        <w:rPr>
          <w:rFonts w:ascii="Times New Roman"/>
          <w:b w:val="false"/>
          <w:i w:val="false"/>
          <w:color w:val="000000"/>
          <w:sz w:val="28"/>
        </w:rPr>
        <w:t>2 қосымшаға</w:t>
      </w:r>
      <w:r>
        <w:rPr>
          <w:rFonts w:ascii="Times New Roman"/>
          <w:b w:val="false"/>
          <w:i w:val="false"/>
          <w:color w:val="000000"/>
          <w:sz w:val="28"/>
        </w:rPr>
        <w:t xml:space="preserve"> сәйкес қамтамасыз етсін.</w:t>
      </w:r>
    </w:p>
    <w:bookmarkEnd w:id="7"/>
    <w:bookmarkStart w:name="z9" w:id="8"/>
    <w:p>
      <w:pPr>
        <w:spacing w:after="0"/>
        <w:ind w:left="0"/>
        <w:jc w:val="both"/>
      </w:pPr>
      <w:r>
        <w:rPr>
          <w:rFonts w:ascii="Times New Roman"/>
          <w:b w:val="false"/>
          <w:i w:val="false"/>
          <w:color w:val="000000"/>
          <w:sz w:val="28"/>
        </w:rPr>
        <w:t>
      8. "Қарғалы аудандық қаржы бөлімі" мемлекеттік мекемесі азаматтарды кезекті мерзімді әскери қызметке шақыруға байланысты шығындарды жергілікті бюджет есебінен іске асырсын.</w:t>
      </w:r>
    </w:p>
    <w:bookmarkEnd w:id="8"/>
    <w:bookmarkStart w:name="z10" w:id="9"/>
    <w:p>
      <w:pPr>
        <w:spacing w:after="0"/>
        <w:ind w:left="0"/>
        <w:jc w:val="both"/>
      </w:pPr>
      <w:r>
        <w:rPr>
          <w:rFonts w:ascii="Times New Roman"/>
          <w:b w:val="false"/>
          <w:i w:val="false"/>
          <w:color w:val="000000"/>
          <w:sz w:val="28"/>
        </w:rPr>
        <w:t>
      9. "Қарғалы ауданының қорғаныс істері жөніндегі бөлімі" мемлекеттік мекемесі (келісім бойынша) 2011 жылдың 25 маусымына және 25 желтоқсанына осы қаулының орындалуы туралы ақпарат берсін.</w:t>
      </w:r>
    </w:p>
    <w:bookmarkEnd w:id="9"/>
    <w:bookmarkStart w:name="z11" w:id="10"/>
    <w:p>
      <w:pPr>
        <w:spacing w:after="0"/>
        <w:ind w:left="0"/>
        <w:jc w:val="both"/>
      </w:pPr>
      <w:r>
        <w:rPr>
          <w:rFonts w:ascii="Times New Roman"/>
          <w:b w:val="false"/>
          <w:i w:val="false"/>
          <w:color w:val="000000"/>
          <w:sz w:val="28"/>
        </w:rPr>
        <w:t xml:space="preserve">
      10. Аудан әкімдігінің 2010 жылғы 1 маусымдағы № 169 "2010 жылғы сәуір-маусым және қазан-желтоқсан айларында кезекті әскери қызметке шақыру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актілердің мемлекеттік тіркеу тізілімінде № 3-6-104 тіркелген, аудандық "Қарғалы" газетінің 2010 жылғы 8 шілдедегі № 41 (4545) жарияланған) күші жойылды деп танылсын.</w:t>
      </w:r>
    </w:p>
    <w:bookmarkEnd w:id="10"/>
    <w:bookmarkStart w:name="z12" w:id="11"/>
    <w:p>
      <w:pPr>
        <w:spacing w:after="0"/>
        <w:ind w:left="0"/>
        <w:jc w:val="both"/>
      </w:pPr>
      <w:r>
        <w:rPr>
          <w:rFonts w:ascii="Times New Roman"/>
          <w:b w:val="false"/>
          <w:i w:val="false"/>
          <w:color w:val="000000"/>
          <w:sz w:val="28"/>
        </w:rPr>
        <w:t>
      11. Осы қаулының орындалуын бақылау аудан әкімінің орынбасары І.Тынымгереевке жүктелсін.</w:t>
      </w:r>
    </w:p>
    <w:bookmarkEnd w:id="11"/>
    <w:bookmarkStart w:name="z13" w:id="12"/>
    <w:p>
      <w:pPr>
        <w:spacing w:after="0"/>
        <w:ind w:left="0"/>
        <w:jc w:val="both"/>
      </w:pPr>
      <w:r>
        <w:rPr>
          <w:rFonts w:ascii="Times New Roman"/>
          <w:b w:val="false"/>
          <w:i w:val="false"/>
          <w:color w:val="000000"/>
          <w:sz w:val="28"/>
        </w:rPr>
        <w:t>
      12. Осы қаулы алғаш рет ресми жарияланғаннан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Сағиев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енгізуші: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ауданының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Ильясов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2011 жылғы</w:t>
            </w:r>
            <w:r>
              <w:br/>
            </w:r>
            <w:r>
              <w:rPr>
                <w:rFonts w:ascii="Times New Roman"/>
                <w:b w:val="false"/>
                <w:i w:val="false"/>
                <w:color w:val="000000"/>
                <w:sz w:val="20"/>
              </w:rPr>
              <w:t>"30" наурыздағы № 90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ҚҰРАМЫ:</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әкімдігінің 2011.25.11 </w:t>
      </w:r>
      <w:r>
        <w:rPr>
          <w:rFonts w:ascii="Times New Roman"/>
          <w:b w:val="false"/>
          <w:i w:val="false"/>
          <w:color w:val="ff0000"/>
          <w:sz w:val="28"/>
        </w:rPr>
        <w:t>№ 354</w:t>
      </w:r>
      <w:r>
        <w:rPr>
          <w:rFonts w:ascii="Times New Roman"/>
          <w:b w:val="false"/>
          <w:i w:val="false"/>
          <w:color w:val="ff0000"/>
          <w:sz w:val="28"/>
        </w:rPr>
        <w:t xml:space="preserve"> (алғаш рет ресми жарияланғаннан кейін 10 күнтізбелік күн өткен соң қолданысқа енгізіледі) Қаулысымен.</w:t>
      </w:r>
    </w:p>
    <w:p>
      <w:pPr>
        <w:spacing w:after="0"/>
        <w:ind w:left="0"/>
        <w:jc w:val="both"/>
      </w:pPr>
      <w:r>
        <w:rPr>
          <w:rFonts w:ascii="Times New Roman"/>
          <w:b w:val="false"/>
          <w:i w:val="false"/>
          <w:color w:val="000000"/>
          <w:sz w:val="28"/>
        </w:rPr>
        <w:t>
            Шайжанов Данияр -    аудандық қорғаныс істері жөніндегі</w:t>
      </w:r>
    </w:p>
    <w:p>
      <w:pPr>
        <w:spacing w:after="0"/>
        <w:ind w:left="0"/>
        <w:jc w:val="both"/>
      </w:pPr>
      <w:r>
        <w:rPr>
          <w:rFonts w:ascii="Times New Roman"/>
          <w:b w:val="false"/>
          <w:i w:val="false"/>
          <w:color w:val="000000"/>
          <w:sz w:val="28"/>
        </w:rPr>
        <w:t>
            Жайлыбайұлы                бөлім бастығының орынбасары,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Байсеуіпов Қанат -       аудандық ішкі саясат бөлімінің</w:t>
      </w:r>
    </w:p>
    <w:p>
      <w:pPr>
        <w:spacing w:after="0"/>
        <w:ind w:left="0"/>
        <w:jc w:val="both"/>
      </w:pPr>
      <w:r>
        <w:rPr>
          <w:rFonts w:ascii="Times New Roman"/>
          <w:b w:val="false"/>
          <w:i w:val="false"/>
          <w:color w:val="000000"/>
          <w:sz w:val="28"/>
        </w:rPr>
        <w:t>
            Асылханұлы                бастығы, комиссия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i w:val="false"/>
          <w:color w:val="000000"/>
          <w:sz w:val="28"/>
        </w:rPr>
        <w:t>:</w:t>
      </w:r>
    </w:p>
    <w:p>
      <w:pPr>
        <w:spacing w:after="0"/>
        <w:ind w:left="0"/>
        <w:jc w:val="both"/>
      </w:pPr>
      <w:r>
        <w:rPr>
          <w:rFonts w:ascii="Times New Roman"/>
          <w:b w:val="false"/>
          <w:i w:val="false"/>
          <w:color w:val="000000"/>
          <w:sz w:val="28"/>
        </w:rPr>
        <w:t>
            Алмағамбетов Мерген -        аудандық ішкі істер бөлімі</w:t>
      </w:r>
    </w:p>
    <w:p>
      <w:pPr>
        <w:spacing w:after="0"/>
        <w:ind w:left="0"/>
        <w:jc w:val="both"/>
      </w:pPr>
      <w:r>
        <w:rPr>
          <w:rFonts w:ascii="Times New Roman"/>
          <w:b w:val="false"/>
          <w:i w:val="false"/>
          <w:color w:val="000000"/>
          <w:sz w:val="28"/>
        </w:rPr>
        <w:t>
            Шүкірұлы                          бастығының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Любина Тамара -        дәрігер, медициналық комиссияның</w:t>
      </w:r>
    </w:p>
    <w:p>
      <w:pPr>
        <w:spacing w:after="0"/>
        <w:ind w:left="0"/>
        <w:jc w:val="both"/>
      </w:pPr>
      <w:r>
        <w:rPr>
          <w:rFonts w:ascii="Times New Roman"/>
          <w:b w:val="false"/>
          <w:i w:val="false"/>
          <w:color w:val="000000"/>
          <w:sz w:val="28"/>
        </w:rPr>
        <w:t>
            Ивановна                    төрайымы (келісім бойынша);</w:t>
      </w:r>
    </w:p>
    <w:p>
      <w:pPr>
        <w:spacing w:after="0"/>
        <w:ind w:left="0"/>
        <w:jc w:val="both"/>
      </w:pPr>
      <w:r>
        <w:rPr>
          <w:rFonts w:ascii="Times New Roman"/>
          <w:b w:val="false"/>
          <w:i w:val="false"/>
          <w:color w:val="000000"/>
          <w:sz w:val="28"/>
        </w:rPr>
        <w:t>
            Лау Ольга Ивановна -          медбике, комиссия хатшысы</w:t>
      </w:r>
    </w:p>
    <w:p>
      <w:pPr>
        <w:spacing w:after="0"/>
        <w:ind w:left="0"/>
        <w:jc w:val="both"/>
      </w:pPr>
      <w:r>
        <w:rPr>
          <w:rFonts w:ascii="Times New Roman"/>
          <w:b w:val="false"/>
          <w:i w:val="false"/>
          <w:color w:val="000000"/>
          <w:sz w:val="28"/>
        </w:rPr>
        <w:t>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2011 жылғы</w:t>
            </w:r>
            <w:r>
              <w:br/>
            </w:r>
            <w:r>
              <w:rPr>
                <w:rFonts w:ascii="Times New Roman"/>
                <w:b w:val="false"/>
                <w:i w:val="false"/>
                <w:color w:val="000000"/>
                <w:sz w:val="20"/>
              </w:rPr>
              <w:t>"30" наурыздағы № 90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Азаматтарды әскери қызметке шақыру кезінде шақыру пунктінің</w:t>
      </w:r>
      <w:r>
        <w:br/>
      </w:r>
      <w:r>
        <w:rPr>
          <w:rFonts w:ascii="Times New Roman"/>
          <w:b/>
          <w:i w:val="false"/>
          <w:color w:val="000000"/>
        </w:rPr>
        <w:t>жұмысын қамтамасыз ететін техникалық қызметкерлердің</w:t>
      </w:r>
      <w:r>
        <w:br/>
      </w:r>
      <w:r>
        <w:rPr>
          <w:rFonts w:ascii="Times New Roman"/>
          <w:b/>
          <w:i w:val="false"/>
          <w:color w:val="000000"/>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қызметкерлерді</w:t>
            </w:r>
            <w:r>
              <w:rPr>
                <w:rFonts w:ascii="Times New Roman"/>
                <w:b w:val="false"/>
                <w:i w:val="false"/>
                <w:color w:val="000000"/>
                <w:sz w:val="20"/>
              </w:rPr>
              <w:t xml:space="preserve"> </w:t>
            </w:r>
            <w:r>
              <w:rPr>
                <w:rFonts w:ascii="Times New Roman"/>
                <w:b/>
                <w:i w:val="false"/>
                <w:color w:val="000000"/>
                <w:sz w:val="20"/>
              </w:rPr>
              <w:t>бөлетін</w:t>
            </w:r>
          </w:p>
          <w:p>
            <w:pPr>
              <w:spacing w:after="20"/>
              <w:ind w:left="20"/>
              <w:jc w:val="both"/>
            </w:pPr>
            <w:r>
              <w:rPr>
                <w:rFonts w:ascii="Times New Roman"/>
                <w:b w:val="false"/>
                <w:i w:val="false"/>
                <w:color w:val="000000"/>
                <w:sz w:val="20"/>
              </w:rPr>
              <w:t>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w:t>
            </w:r>
          </w:p>
          <w:p>
            <w:pPr>
              <w:spacing w:after="20"/>
              <w:ind w:left="20"/>
              <w:jc w:val="both"/>
            </w:pPr>
            <w:r>
              <w:rPr>
                <w:rFonts w:ascii="Times New Roman"/>
                <w:b w:val="false"/>
                <w:i w:val="false"/>
                <w:color w:val="000000"/>
                <w:sz w:val="20"/>
              </w:rPr>
              <w:t>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