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fdc9" w14:textId="edcf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қаңтарынан наурызына дейінгі кезеңде азаматтарды шақыру учаскесіне тіркеуді өткізуді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әкімінің 2011 жылғы 26 желтоқсандағы № 14 шешімі. Ақтөбе облысы Әділет департаментінде 2012 жылғы 20 қаңтарда № 3-2-127 тіркелді. Қолданылу мерзімі аяқталуына байланысты күші жойылды - Ақтөбе облысы Әйтеке би аудандық әкімінің 2012 жылғы 3 қазандағы № 8 шешімімен.</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Әйтеке би аудандық әкімінің 2012.10.03 № 8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17 бабын</w:t>
      </w:r>
      <w:r>
        <w:rPr>
          <w:rFonts w:ascii="Times New Roman"/>
          <w:b w:val="false"/>
          <w:i w:val="false"/>
          <w:color w:val="000000"/>
          <w:sz w:val="28"/>
        </w:rPr>
        <w:t xml:space="preserve">, Қазақстан Республикасы Үкіметінің 2006 жылғы 5 мамырдағы № 371 "Қазақстан Республикасындағы әскери міндеттілер мен әскерге шақырылушыларды әскери есепке алуды жүргізу тәртібі жөніндегі Ережені бекіту туралы" </w:t>
      </w:r>
      <w:r>
        <w:rPr>
          <w:rFonts w:ascii="Times New Roman"/>
          <w:b w:val="false"/>
          <w:i w:val="false"/>
          <w:color w:val="000000"/>
          <w:sz w:val="28"/>
        </w:rPr>
        <w:t>Қаулысын</w:t>
      </w:r>
      <w:r>
        <w:rPr>
          <w:rFonts w:ascii="Times New Roman"/>
          <w:b w:val="false"/>
          <w:i w:val="false"/>
          <w:color w:val="000000"/>
          <w:sz w:val="28"/>
        </w:rPr>
        <w:t xml:space="preserve"> орындау үшін,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сәйкес Әйтеке би ауданының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2012 жылдың қаңтарынан наурызына дейінгі кезеңде "Әйтеке би ауданының қорғаныс істері жөніндегі бөлімі" мемлекеттік мекемесінің шақыру учаскесіне тіркеу жылы 17 жасқа толатын, 1995 жылы туған еркек жынысты азаматтарды, сонымен қатар бұрын тіркеуден өтпеген, Әйтеке би ауданы аумағында тұрақты немесе уақытша тұратын ересек жастағы азаматтарды тіркеуден өткізу ұйымдастырылсын және қамтамасыз етілсін.</w:t>
      </w:r>
    </w:p>
    <w:bookmarkEnd w:id="1"/>
    <w:p>
      <w:pPr>
        <w:spacing w:after="0"/>
        <w:ind w:left="0"/>
        <w:jc w:val="both"/>
      </w:pPr>
      <w:r>
        <w:rPr>
          <w:rFonts w:ascii="Times New Roman"/>
          <w:b w:val="false"/>
          <w:i w:val="false"/>
          <w:color w:val="000000"/>
          <w:sz w:val="28"/>
        </w:rPr>
        <w:t>
      Тіркеу өткізу шараларын орындауға қатысты шығындар, жергілікті бюджет қаржылары есебінен жүзеге асырылсын.</w:t>
      </w:r>
    </w:p>
    <w:bookmarkStart w:name="z3" w:id="2"/>
    <w:p>
      <w:pPr>
        <w:spacing w:after="0"/>
        <w:ind w:left="0"/>
        <w:jc w:val="both"/>
      </w:pPr>
      <w:r>
        <w:rPr>
          <w:rFonts w:ascii="Times New Roman"/>
          <w:b w:val="false"/>
          <w:i w:val="false"/>
          <w:color w:val="000000"/>
          <w:sz w:val="28"/>
        </w:rPr>
        <w:t>
      2. Ұсынылсын:</w:t>
      </w:r>
    </w:p>
    <w:bookmarkEnd w:id="2"/>
    <w:bookmarkStart w:name="z4" w:id="3"/>
    <w:p>
      <w:pPr>
        <w:spacing w:after="0"/>
        <w:ind w:left="0"/>
        <w:jc w:val="both"/>
      </w:pPr>
      <w:r>
        <w:rPr>
          <w:rFonts w:ascii="Times New Roman"/>
          <w:b w:val="false"/>
          <w:i w:val="false"/>
          <w:color w:val="000000"/>
          <w:sz w:val="28"/>
        </w:rPr>
        <w:t>
      1) Әйтеке би ауданы орталық ауруханасы (келісім бойынша) тіркеуді өткізу бойынша іс-шаралар жүргізсін;</w:t>
      </w:r>
    </w:p>
    <w:bookmarkEnd w:id="3"/>
    <w:bookmarkStart w:name="z5" w:id="4"/>
    <w:p>
      <w:pPr>
        <w:spacing w:after="0"/>
        <w:ind w:left="0"/>
        <w:jc w:val="both"/>
      </w:pPr>
      <w:r>
        <w:rPr>
          <w:rFonts w:ascii="Times New Roman"/>
          <w:b w:val="false"/>
          <w:i w:val="false"/>
          <w:color w:val="000000"/>
          <w:sz w:val="28"/>
        </w:rPr>
        <w:t>
      2) Әйтеке би аудандық ішкі істер бөлімі (келісім бойынша) әскери міндеттерін орындаудан жалтарған адамдарды іздестіруді және ұстауды жүзеге асырсын.</w:t>
      </w:r>
    </w:p>
    <w:bookmarkEnd w:id="4"/>
    <w:bookmarkStart w:name="z6" w:id="5"/>
    <w:p>
      <w:pPr>
        <w:spacing w:after="0"/>
        <w:ind w:left="0"/>
        <w:jc w:val="both"/>
      </w:pPr>
      <w:r>
        <w:rPr>
          <w:rFonts w:ascii="Times New Roman"/>
          <w:b w:val="false"/>
          <w:i w:val="false"/>
          <w:color w:val="000000"/>
          <w:sz w:val="28"/>
        </w:rPr>
        <w:t>
      3. Селолық округтер әкімдері тіркеуді өткізу кезеңінде әскер жасына дейінгілерді және шақырушыларды хабардар етуді, олардың дер кезінде "Әйтеке би ауданының қорғаныс істері жөніндегі бөлімі" мемлекеттік мекемесінің шақыру учаскесіне келуін қамтамасыз етсін.</w:t>
      </w:r>
    </w:p>
    <w:bookmarkEnd w:id="5"/>
    <w:bookmarkStart w:name="z7" w:id="6"/>
    <w:p>
      <w:pPr>
        <w:spacing w:after="0"/>
        <w:ind w:left="0"/>
        <w:jc w:val="both"/>
      </w:pPr>
      <w:r>
        <w:rPr>
          <w:rFonts w:ascii="Times New Roman"/>
          <w:b w:val="false"/>
          <w:i w:val="false"/>
          <w:color w:val="000000"/>
          <w:sz w:val="28"/>
        </w:rPr>
        <w:t>
      4. "Әйтеке би ауданы қорғаныс істері жөніндегі бөлімі" мемлекеттік мекемесінің бастығы азаматтардың шақыру учаскесіне тіркелуін ұйымшылдықпен жүргізуді қамтамасыз ету шараларын қабылдасын. Тіркеу қорытындысы туралы 2012 жылдың 11 сәуірінде аудан әкіміне хабарласын.</w:t>
      </w:r>
    </w:p>
    <w:bookmarkEnd w:id="6"/>
    <w:bookmarkStart w:name="z9" w:id="7"/>
    <w:p>
      <w:pPr>
        <w:spacing w:after="0"/>
        <w:ind w:left="0"/>
        <w:jc w:val="both"/>
      </w:pPr>
      <w:r>
        <w:rPr>
          <w:rFonts w:ascii="Times New Roman"/>
          <w:b w:val="false"/>
          <w:i w:val="false"/>
          <w:color w:val="000000"/>
          <w:sz w:val="28"/>
        </w:rPr>
        <w:t>
      5. Осы шешімнің орындалуын бақылау аудан әкімінің орынбасары Т.Рахметовке және "Әйтеке би ауданы қорғаныс істері жөніндегі бөлімі" мемлекеттік мекемесінің бастығы Д.Танкиевке жүктелсін.</w:t>
      </w:r>
    </w:p>
    <w:bookmarkEnd w:id="7"/>
    <w:bookmarkStart w:name="z10" w:id="8"/>
    <w:p>
      <w:pPr>
        <w:spacing w:after="0"/>
        <w:ind w:left="0"/>
        <w:jc w:val="both"/>
      </w:pPr>
      <w:r>
        <w:rPr>
          <w:rFonts w:ascii="Times New Roman"/>
          <w:b w:val="false"/>
          <w:i w:val="false"/>
          <w:color w:val="000000"/>
          <w:sz w:val="28"/>
        </w:rPr>
        <w:t xml:space="preserve">
      6. Осы шешім алғашқы ресми жарияланғаннан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Е.Есенбаев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