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918" w14:textId="be8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қабылданған № 212 "2011-2013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18 сәуірдегі № 212 шешімі. Ақтөбе облысы Әйтеке би ауданының Әділет басқармасында 2011 жылғы 26 сәуірде № 3-2-105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аудандық бюджет туралы" 2010 жылғы 22 желтоқсандағы № 212 (нормативтік-құқықтық актілерді мемлекеттік тіркеу тізілімінде № 3-2-102 нөмірімен тіркелген, 2011 жылғы 27 қаңтарында аудандық "Жаңалық жаршысы" газетінің № 5, 2011 жылғы 3 ақпанында аудандық "Жаңалық жаршысы" газетінің № 6-7, 2011 жылғы 10 ақпанында аудандық "Жаналық жаршысы" газетінің № 8 жарияланған) </w:t>
      </w:r>
      <w:r>
        <w:rPr>
          <w:rFonts w:ascii="Times New Roman"/>
          <w:b w:val="false"/>
          <w:i w:val="false"/>
          <w:color w:val="000000"/>
          <w:sz w:val="28"/>
        </w:rPr>
        <w:t>шешіміне</w:t>
      </w:r>
      <w:r>
        <w:rPr>
          <w:rFonts w:ascii="Times New Roman"/>
          <w:b w:val="false"/>
          <w:i w:val="false"/>
          <w:color w:val="000000"/>
          <w:sz w:val="28"/>
        </w:rPr>
        <w:t>,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"3 554 232" деген цифрлар "3 579 101"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"3 151 882" деген цифрлар "3 176 751"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"3 637 606,7" деген цифрлар "3 662 516,0"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"10682" деген цифрлар "10894,1"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"11573,0" деген цифрлар "11785,1"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"-94056,7" деген цифрлар "-94309,1"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"94056,7" деген цифрлар "94309,1" деген цифрлармен ауыстырылсын;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тармағына</w:t>
      </w:r>
      <w:r>
        <w:rPr>
          <w:rFonts w:ascii="Times New Roman"/>
          <w:b w:val="false"/>
          <w:i w:val="false"/>
          <w:color w:val="000000"/>
          <w:sz w:val="28"/>
        </w:rPr>
        <w:t xml:space="preserve"> мынадай абзацтармен өзгертілсін және толықтырлсын:</w:t>
      </w:r>
    </w:p>
    <w:bookmarkEnd w:id="3"/>
    <w:p>
      <w:pPr>
        <w:spacing w:after="0"/>
        <w:ind w:left="0"/>
        <w:jc w:val="both"/>
      </w:pPr>
      <w:r>
        <w:rPr>
          <w:rFonts w:ascii="Times New Roman"/>
          <w:b w:val="false"/>
          <w:i w:val="false"/>
          <w:color w:val="000000"/>
          <w:sz w:val="28"/>
        </w:rPr>
        <w:t>
      3 тармақшасында "23950,0" деген цифрлар "27878,0" деген цифрлармен ауыстырылсын;</w:t>
      </w:r>
    </w:p>
    <w:p>
      <w:pPr>
        <w:spacing w:after="0"/>
        <w:ind w:left="0"/>
        <w:jc w:val="both"/>
      </w:pPr>
      <w:r>
        <w:rPr>
          <w:rFonts w:ascii="Times New Roman"/>
          <w:b w:val="false"/>
          <w:i w:val="false"/>
          <w:color w:val="000000"/>
          <w:sz w:val="28"/>
        </w:rPr>
        <w:t>
      келесі мазмұндағы 4 тармақшамен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11420,0 мың теңге;</w:t>
      </w:r>
    </w:p>
    <w:p>
      <w:pPr>
        <w:spacing w:after="0"/>
        <w:ind w:left="0"/>
        <w:jc w:val="both"/>
      </w:pPr>
      <w:r>
        <w:rPr>
          <w:rFonts w:ascii="Times New Roman"/>
          <w:b w:val="false"/>
          <w:i w:val="false"/>
          <w:color w:val="000000"/>
          <w:sz w:val="28"/>
        </w:rPr>
        <w:t>
      келесі мазмұндағы 5 тармақшамен толықтырсын;</w:t>
      </w:r>
    </w:p>
    <w:p>
      <w:pPr>
        <w:spacing w:after="0"/>
        <w:ind w:left="0"/>
        <w:jc w:val="both"/>
      </w:pPr>
      <w:r>
        <w:rPr>
          <w:rFonts w:ascii="Times New Roman"/>
          <w:b w:val="false"/>
          <w:i w:val="false"/>
          <w:color w:val="000000"/>
          <w:sz w:val="28"/>
        </w:rPr>
        <w:t>
      жұмыспен қамту орталықтарының қызметін қамтамасыз етуге 8841,0 мың теңге;</w:t>
      </w:r>
    </w:p>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тармағына</w:t>
      </w:r>
      <w:r>
        <w:rPr>
          <w:rFonts w:ascii="Times New Roman"/>
          <w:b w:val="false"/>
          <w:i w:val="false"/>
          <w:color w:val="000000"/>
          <w:sz w:val="28"/>
        </w:rPr>
        <w:t xml:space="preserve"> мынадай абзацтармен өзгертілсін және толықтырлсын:</w:t>
      </w:r>
    </w:p>
    <w:bookmarkEnd w:id="4"/>
    <w:p>
      <w:pPr>
        <w:spacing w:after="0"/>
        <w:ind w:left="0"/>
        <w:jc w:val="both"/>
      </w:pPr>
      <w:r>
        <w:rPr>
          <w:rFonts w:ascii="Times New Roman"/>
          <w:b w:val="false"/>
          <w:i w:val="false"/>
          <w:color w:val="000000"/>
          <w:sz w:val="28"/>
        </w:rPr>
        <w:t>
      келесі мазмұндағы 9 тармақшамен толықтырылсын:</w:t>
      </w:r>
    </w:p>
    <w:p>
      <w:pPr>
        <w:spacing w:after="0"/>
        <w:ind w:left="0"/>
        <w:jc w:val="both"/>
      </w:pPr>
      <w:r>
        <w:rPr>
          <w:rFonts w:ascii="Times New Roman"/>
          <w:b w:val="false"/>
          <w:i w:val="false"/>
          <w:color w:val="000000"/>
          <w:sz w:val="28"/>
        </w:rPr>
        <w:t>
      Бір рет берілетін талон ұйымдастыру жұмыстарына 680,0 мың теңге;</w:t>
      </w:r>
    </w:p>
    <w:bookmarkStart w:name="z11"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p>
    <w:bookmarkEnd w:id="5"/>
    <w:bookmarkStart w:name="z12" w:id="6"/>
    <w:p>
      <w:pPr>
        <w:spacing w:after="0"/>
        <w:ind w:left="0"/>
        <w:jc w:val="both"/>
      </w:pPr>
      <w:r>
        <w:rPr>
          <w:rFonts w:ascii="Times New Roman"/>
          <w:b w:val="false"/>
          <w:i w:val="false"/>
          <w:color w:val="000000"/>
          <w:sz w:val="28"/>
        </w:rPr>
        <w:t>
      5. Осы шешімнің орындалуын бақылау аудандық мәслихаттың тексеру комиссиясына (З.Қасымқұлова) жүктелсін.</w:t>
      </w:r>
    </w:p>
    <w:bookmarkEnd w:id="6"/>
    <w:bookmarkStart w:name="z13" w:id="7"/>
    <w:p>
      <w:pPr>
        <w:spacing w:after="0"/>
        <w:ind w:left="0"/>
        <w:jc w:val="both"/>
      </w:pPr>
      <w:r>
        <w:rPr>
          <w:rFonts w:ascii="Times New Roman"/>
          <w:b w:val="false"/>
          <w:i w:val="false"/>
          <w:color w:val="000000"/>
          <w:sz w:val="28"/>
        </w:rPr>
        <w:t>
      6. Осы шешім 2011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және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18 сәуірдегі № 238 шешіміне</w:t>
            </w:r>
            <w:r>
              <w:br/>
            </w:r>
            <w:r>
              <w:rPr>
                <w:rFonts w:ascii="Times New Roman"/>
                <w:b w:val="false"/>
                <w:i w:val="false"/>
                <w:color w:val="000000"/>
                <w:sz w:val="20"/>
              </w:rPr>
              <w:t>қосымша № 1</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3579101,0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3176751,0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1923006,7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w:t>
            </w:r>
            <w:r>
              <w:rPr>
                <w:rFonts w:ascii="Times New Roman"/>
                <w:b/>
                <w:i w:val="false"/>
                <w:color w:val="000000"/>
                <w:sz w:val="20"/>
              </w:rPr>
              <w:t>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