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1c4a" w14:textId="cae1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елді мекендерінде иттер мен мысықтарды күтіп ұстау және серуендету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23 маусымдағы № С-33/5 шешімі. Ақмола облысының Әділет басқармасында 2011 жылғы 18 шілдеде № 1-19-203 тіркелді. Күші жойылды - Ақмола облысы Бурабай аудандық мәслихатының 2012 жылғы 21 маусымдағы № 5С-7/6 шешімімен</w:t>
      </w:r>
    </w:p>
    <w:p>
      <w:pPr>
        <w:spacing w:after="0"/>
        <w:ind w:left="0"/>
        <w:jc w:val="both"/>
      </w:pPr>
      <w:bookmarkStart w:name="z1" w:id="0"/>
      <w:r>
        <w:rPr>
          <w:rFonts w:ascii="Times New Roman"/>
          <w:b w:val="false"/>
          <w:i w:val="false"/>
          <w:color w:val="ff0000"/>
          <w:sz w:val="28"/>
        </w:rPr>
        <w:t>
      Ескерту. Күші жойылды - Ақмола облысы Бурабай аудандық мәслихатының 2012.06.21 № 5С-7/6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Бурабай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Қоса берілген Бурабай ауданының елді мекендерінде иттер мен мысықтарды күтіп ұстау және серуендету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Бурабай аудандық мәслихаттың «Әкiмшiлiк жауаптылық қарастырылған құқық бұзушылық ережелерiн бекiту туралы» 2005 жылғы 4 наурыздағы № С-14/3 (нормативтік құқықтық актілерді мемлекеттік тіркеудің тізілімінде № 3112 тіркелген, 2005 жылғы 21 сәуірдегі аудандық «Бурабай» газетінде, 2005 жылғы 18 сәуірдегі аудандық «Луч» газетінде жарияланған), «Щучье аудандық мәслихатының 2005 жылғы 4 наурыздағы № С-14/3 «Әкiмшiлiк жауаптылық қарастырылған құқық бұзушылық ережелерiн бекiту туралы» шешіміне толықтырулар енгізу туралы» 2006 жылғы 9 қазандағы № С-33/4 (нормативтік құқықтық актілерін мемлекеттік тіркеудің тізілімінде № 1-19-86 тіркелген, 2006 жылғы 2 қарашадағы аудандық «Бурабай» газетінде, 2006 жылғы 30 қазанда аудандық «Луч» газетінде жарияланған) шешімдері күшін жойған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w:t>
      </w:r>
      <w:r>
        <w:br/>
      </w:r>
      <w:r>
        <w:rPr>
          <w:rFonts w:ascii="Times New Roman"/>
          <w:b w:val="false"/>
          <w:i w:val="false"/>
          <w:color w:val="000000"/>
          <w:sz w:val="28"/>
        </w:rPr>
        <w:t>
</w:t>
      </w:r>
      <w:r>
        <w:rPr>
          <w:rFonts w:ascii="Times New Roman"/>
          <w:b w:val="false"/>
          <w:i/>
          <w:color w:val="000000"/>
          <w:sz w:val="28"/>
        </w:rPr>
        <w:t>      XXХIII сессиясының төрағасы                П.Проскурин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Бурабай ауданының әкімі                    В.Балахонцев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инспекциясы</w:t>
      </w:r>
      <w:r>
        <w:br/>
      </w:r>
      <w:r>
        <w:rPr>
          <w:rFonts w:ascii="Times New Roman"/>
          <w:b w:val="false"/>
          <w:i w:val="false"/>
          <w:color w:val="000000"/>
          <w:sz w:val="28"/>
        </w:rPr>
        <w:t>
</w:t>
      </w:r>
      <w:r>
        <w:rPr>
          <w:rFonts w:ascii="Times New Roman"/>
          <w:b w:val="false"/>
          <w:i/>
          <w:color w:val="000000"/>
          <w:sz w:val="28"/>
        </w:rPr>
        <w:t>      комитетінің Бурабай аудандық</w:t>
      </w:r>
      <w:r>
        <w:br/>
      </w:r>
      <w:r>
        <w:rPr>
          <w:rFonts w:ascii="Times New Roman"/>
          <w:b w:val="false"/>
          <w:i w:val="false"/>
          <w:color w:val="000000"/>
          <w:sz w:val="28"/>
        </w:rPr>
        <w:t>
</w:t>
      </w:r>
      <w:r>
        <w:rPr>
          <w:rFonts w:ascii="Times New Roman"/>
          <w:b w:val="false"/>
          <w:i/>
          <w:color w:val="000000"/>
          <w:sz w:val="28"/>
        </w:rPr>
        <w:t>      аумақтық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К.Мәшімов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Ақмола</w:t>
      </w:r>
      <w:r>
        <w:br/>
      </w:r>
      <w:r>
        <w:rPr>
          <w:rFonts w:ascii="Times New Roman"/>
          <w:b w:val="false"/>
          <w:i w:val="false"/>
          <w:color w:val="000000"/>
          <w:sz w:val="28"/>
        </w:rPr>
        <w:t>
</w:t>
      </w:r>
      <w:r>
        <w:rPr>
          <w:rFonts w:ascii="Times New Roman"/>
          <w:b w:val="false"/>
          <w:i/>
          <w:color w:val="000000"/>
          <w:sz w:val="28"/>
        </w:rPr>
        <w:t>      облысы бойынша департаментінің</w:t>
      </w:r>
      <w:r>
        <w:br/>
      </w:r>
      <w:r>
        <w:rPr>
          <w:rFonts w:ascii="Times New Roman"/>
          <w:b w:val="false"/>
          <w:i w:val="false"/>
          <w:color w:val="000000"/>
          <w:sz w:val="28"/>
        </w:rPr>
        <w:t>
</w:t>
      </w:r>
      <w:r>
        <w:rPr>
          <w:rFonts w:ascii="Times New Roman"/>
          <w:b w:val="false"/>
          <w:i/>
          <w:color w:val="000000"/>
          <w:sz w:val="28"/>
        </w:rPr>
        <w:t>      Бурабай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С.Жолдасбаев</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департаментінің Бурабай</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Е.Жүсіпов</w:t>
      </w:r>
    </w:p>
    <w:bookmarkStart w:name="z5" w:id="2"/>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23 маусымдағы</w:t>
      </w:r>
      <w:r>
        <w:br/>
      </w:r>
      <w:r>
        <w:rPr>
          <w:rFonts w:ascii="Times New Roman"/>
          <w:b w:val="false"/>
          <w:i w:val="false"/>
          <w:color w:val="000000"/>
          <w:sz w:val="28"/>
        </w:rPr>
        <w:t>
№ С-33/5 шешімімен бекітілген</w:t>
      </w:r>
    </w:p>
    <w:bookmarkEnd w:id="2"/>
    <w:p>
      <w:pPr>
        <w:spacing w:after="0"/>
        <w:ind w:left="0"/>
        <w:jc w:val="left"/>
      </w:pPr>
      <w:r>
        <w:rPr>
          <w:rFonts w:ascii="Times New Roman"/>
          <w:b/>
          <w:i w:val="false"/>
          <w:color w:val="000000"/>
        </w:rPr>
        <w:t xml:space="preserve"> Бурабай ауданының елді мекендерінде</w:t>
      </w:r>
      <w:r>
        <w:br/>
      </w:r>
      <w:r>
        <w:rPr>
          <w:rFonts w:ascii="Times New Roman"/>
          <w:b/>
          <w:i w:val="false"/>
          <w:color w:val="000000"/>
        </w:rPr>
        <w:t>
иттер мен мысықтарды күтіп ұстау және серуендету</w:t>
      </w:r>
      <w:r>
        <w:br/>
      </w:r>
      <w:r>
        <w:rPr>
          <w:rFonts w:ascii="Times New Roman"/>
          <w:b/>
          <w:i w:val="false"/>
          <w:color w:val="000000"/>
        </w:rPr>
        <w:t>
Ережелері</w:t>
      </w:r>
    </w:p>
    <w:bookmarkStart w:name="z6" w:id="3"/>
    <w:p>
      <w:pPr>
        <w:spacing w:after="0"/>
        <w:ind w:left="0"/>
        <w:jc w:val="left"/>
      </w:pPr>
      <w:r>
        <w:rPr>
          <w:rFonts w:ascii="Times New Roman"/>
          <w:b/>
          <w:i w:val="false"/>
          <w:color w:val="000000"/>
        </w:rPr>
        <w:t xml:space="preserve"> 
1 тарау. Жалпы ережелер</w:t>
      </w:r>
    </w:p>
    <w:bookmarkEnd w:id="3"/>
    <w:bookmarkStart w:name="z7" w:id="4"/>
    <w:p>
      <w:pPr>
        <w:spacing w:after="0"/>
        <w:ind w:left="0"/>
        <w:jc w:val="both"/>
      </w:pPr>
      <w:r>
        <w:rPr>
          <w:rFonts w:ascii="Times New Roman"/>
          <w:b w:val="false"/>
          <w:i w:val="false"/>
          <w:color w:val="000000"/>
          <w:sz w:val="28"/>
        </w:rPr>
        <w:t>
      1. Бурабай ауданының елдi мекендерiнде иттер мен мысықтарды күтіп ұстау және серуендетудің осы Ережелері (бұдан әрi – Ережелер) Бурабай ауданы аумағында иттер мен мысықтарды күтіп ұстау және серуендетуді регламенттеу мақсатында әзiрленген.</w:t>
      </w:r>
      <w:r>
        <w:br/>
      </w:r>
      <w:r>
        <w:rPr>
          <w:rFonts w:ascii="Times New Roman"/>
          <w:b w:val="false"/>
          <w:i w:val="false"/>
          <w:color w:val="000000"/>
          <w:sz w:val="28"/>
        </w:rPr>
        <w:t>
</w:t>
      </w:r>
      <w:r>
        <w:rPr>
          <w:rFonts w:ascii="Times New Roman"/>
          <w:b w:val="false"/>
          <w:i w:val="false"/>
          <w:color w:val="000000"/>
          <w:sz w:val="28"/>
        </w:rPr>
        <w:t>
      2. Ережелер меншiк нысанына қарамастан иттер мен мысықтарды ұстайтын барлық жеке және заңды тұлғаларға таралады. Қызметтiк иттері мен питомниктері бар құқық қорғау органдарының мекемелерiне таралмайды.</w:t>
      </w:r>
      <w:r>
        <w:br/>
      </w:r>
      <w:r>
        <w:rPr>
          <w:rFonts w:ascii="Times New Roman"/>
          <w:b w:val="false"/>
          <w:i w:val="false"/>
          <w:color w:val="000000"/>
          <w:sz w:val="28"/>
        </w:rPr>
        <w:t>
</w:t>
      </w:r>
      <w:r>
        <w:rPr>
          <w:rFonts w:ascii="Times New Roman"/>
          <w:b w:val="false"/>
          <w:i w:val="false"/>
          <w:color w:val="000000"/>
          <w:sz w:val="28"/>
        </w:rPr>
        <w:t>
      3. Осы Ережелер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End w:id="4"/>
    <w:bookmarkStart w:name="z10" w:id="5"/>
    <w:p>
      <w:pPr>
        <w:spacing w:after="0"/>
        <w:ind w:left="0"/>
        <w:jc w:val="left"/>
      </w:pPr>
      <w:r>
        <w:rPr>
          <w:rFonts w:ascii="Times New Roman"/>
          <w:b/>
          <w:i w:val="false"/>
          <w:color w:val="000000"/>
        </w:rPr>
        <w:t xml:space="preserve"> 
2 тарау. Иттер мен мысықтарды ұстау жағдайлары</w:t>
      </w:r>
    </w:p>
    <w:bookmarkEnd w:id="5"/>
    <w:bookmarkStart w:name="z11" w:id="6"/>
    <w:p>
      <w:pPr>
        <w:spacing w:after="0"/>
        <w:ind w:left="0"/>
        <w:jc w:val="both"/>
      </w:pPr>
      <w:r>
        <w:rPr>
          <w:rFonts w:ascii="Times New Roman"/>
          <w:b w:val="false"/>
          <w:i w:val="false"/>
          <w:color w:val="000000"/>
          <w:sz w:val="28"/>
        </w:rPr>
        <w:t>
      4. Иттер мен мысықтарды ұстайтын иелер санитарлық-гигиеналық, ветеринарлық ережелердi ұстанады.</w:t>
      </w:r>
      <w:r>
        <w:br/>
      </w:r>
      <w:r>
        <w:rPr>
          <w:rFonts w:ascii="Times New Roman"/>
          <w:b w:val="false"/>
          <w:i w:val="false"/>
          <w:color w:val="000000"/>
          <w:sz w:val="28"/>
        </w:rPr>
        <w:t>
</w:t>
      </w:r>
      <w:r>
        <w:rPr>
          <w:rFonts w:ascii="Times New Roman"/>
          <w:b w:val="false"/>
          <w:i w:val="false"/>
          <w:color w:val="000000"/>
          <w:sz w:val="28"/>
        </w:rPr>
        <w:t>
      5. Көп қабатты үйлердiң ортақ пайдалану орындарында (баспалдақ торларында, төлелерде, дәлiздерде) сондай-ақ балкондар мен лоджияларда иттердi ұстауға тыйым салынады.</w:t>
      </w:r>
      <w:r>
        <w:br/>
      </w:r>
      <w:r>
        <w:rPr>
          <w:rFonts w:ascii="Times New Roman"/>
          <w:b w:val="false"/>
          <w:i w:val="false"/>
          <w:color w:val="000000"/>
          <w:sz w:val="28"/>
        </w:rPr>
        <w:t>
</w:t>
      </w:r>
      <w:r>
        <w:rPr>
          <w:rFonts w:ascii="Times New Roman"/>
          <w:b w:val="false"/>
          <w:i w:val="false"/>
          <w:color w:val="000000"/>
          <w:sz w:val="28"/>
        </w:rPr>
        <w:t>
      6. Жеке үйлердің иелері иттерді, олардың қашып кетуін болдырмайтын жеке қонысының шекарасында ұстасын. Жеке қонысқа кiрер қақпада иттердің бар екендігі туралы ескертпе тақтасы бар.</w:t>
      </w:r>
      <w:r>
        <w:br/>
      </w:r>
      <w:r>
        <w:rPr>
          <w:rFonts w:ascii="Times New Roman"/>
          <w:b w:val="false"/>
          <w:i w:val="false"/>
          <w:color w:val="000000"/>
          <w:sz w:val="28"/>
        </w:rPr>
        <w:t>
</w:t>
      </w:r>
      <w:r>
        <w:rPr>
          <w:rFonts w:ascii="Times New Roman"/>
          <w:b w:val="false"/>
          <w:i w:val="false"/>
          <w:color w:val="000000"/>
          <w:sz w:val="28"/>
        </w:rPr>
        <w:t>
      7. Кәсіпорындар мен мекемелер жанына иесі байлап кеткеннен басқа қоғамдық орындарда иесіз жүрген иттер мен мысықтар қаңғыбас деп есептеледі және қаңғыған иттер мен мысықтарды аулау бойынша арнайы қызметтердің міндетті аулауына жатады.</w:t>
      </w:r>
      <w:r>
        <w:br/>
      </w:r>
      <w:r>
        <w:rPr>
          <w:rFonts w:ascii="Times New Roman"/>
          <w:b w:val="false"/>
          <w:i w:val="false"/>
          <w:color w:val="000000"/>
          <w:sz w:val="28"/>
        </w:rPr>
        <w:t>
</w:t>
      </w:r>
      <w:r>
        <w:rPr>
          <w:rFonts w:ascii="Times New Roman"/>
          <w:b w:val="false"/>
          <w:i w:val="false"/>
          <w:color w:val="000000"/>
          <w:sz w:val="28"/>
        </w:rPr>
        <w:t>
      Бақылаусыз қалған иттер мен мысықтарды аулау мен жоюды ұйымдастыру Қазақстан Республикасының қолданыстағы заңнамасына сәйкес ұйымдастырылады және жүргізіледі.</w:t>
      </w:r>
      <w:r>
        <w:br/>
      </w:r>
      <w:r>
        <w:rPr>
          <w:rFonts w:ascii="Times New Roman"/>
          <w:b w:val="false"/>
          <w:i w:val="false"/>
          <w:color w:val="000000"/>
          <w:sz w:val="28"/>
        </w:rPr>
        <w:t>
</w:t>
      </w:r>
      <w:r>
        <w:rPr>
          <w:rFonts w:ascii="Times New Roman"/>
          <w:b w:val="false"/>
          <w:i w:val="false"/>
          <w:color w:val="000000"/>
          <w:sz w:val="28"/>
        </w:rPr>
        <w:t>
      8. Иттер мен мысықтар нөмір беру және ветеринарлық төлқұжат алу жолымен сәйкестендіру рәсімінен өтеді.</w:t>
      </w:r>
    </w:p>
    <w:bookmarkEnd w:id="6"/>
    <w:bookmarkStart w:name="z17" w:id="7"/>
    <w:p>
      <w:pPr>
        <w:spacing w:after="0"/>
        <w:ind w:left="0"/>
        <w:jc w:val="left"/>
      </w:pPr>
      <w:r>
        <w:rPr>
          <w:rFonts w:ascii="Times New Roman"/>
          <w:b/>
          <w:i w:val="false"/>
          <w:color w:val="000000"/>
        </w:rPr>
        <w:t xml:space="preserve"> 
3 тарау. Иттер мен мысықтарды ұстау тәртібі</w:t>
      </w:r>
    </w:p>
    <w:bookmarkEnd w:id="7"/>
    <w:bookmarkStart w:name="z18" w:id="8"/>
    <w:p>
      <w:pPr>
        <w:spacing w:after="0"/>
        <w:ind w:left="0"/>
        <w:jc w:val="both"/>
      </w:pPr>
      <w:r>
        <w:rPr>
          <w:rFonts w:ascii="Times New Roman"/>
          <w:b w:val="false"/>
          <w:i w:val="false"/>
          <w:color w:val="000000"/>
          <w:sz w:val="28"/>
        </w:rPr>
        <w:t>
      9. Иттер мен мысықтардың иелерi заңды мәртебесiне және меншiк нысанына қарамастан:</w:t>
      </w:r>
      <w:r>
        <w:br/>
      </w:r>
      <w:r>
        <w:rPr>
          <w:rFonts w:ascii="Times New Roman"/>
          <w:b w:val="false"/>
          <w:i w:val="false"/>
          <w:color w:val="000000"/>
          <w:sz w:val="28"/>
        </w:rPr>
        <w:t>
</w:t>
      </w:r>
      <w:r>
        <w:rPr>
          <w:rFonts w:ascii="Times New Roman"/>
          <w:b w:val="false"/>
          <w:i w:val="false"/>
          <w:color w:val="000000"/>
          <w:sz w:val="28"/>
        </w:rPr>
        <w:t>
      1) иттер мен мысықтарды осы Ережелердiң талаптарына сәйкес тиісінше ұстауды қамтамасыз етедi;</w:t>
      </w:r>
      <w:r>
        <w:br/>
      </w:r>
      <w:r>
        <w:rPr>
          <w:rFonts w:ascii="Times New Roman"/>
          <w:b w:val="false"/>
          <w:i w:val="false"/>
          <w:color w:val="000000"/>
          <w:sz w:val="28"/>
        </w:rPr>
        <w:t>
</w:t>
      </w:r>
      <w:r>
        <w:rPr>
          <w:rFonts w:ascii="Times New Roman"/>
          <w:b w:val="false"/>
          <w:i w:val="false"/>
          <w:color w:val="000000"/>
          <w:sz w:val="28"/>
        </w:rPr>
        <w:t>
      2) айналасындағының қауiпсiздiгiн қамтамасыз ету, санитарлық ережелердi сақтау үшiн қажеттi шаралар қолданады;</w:t>
      </w:r>
      <w:r>
        <w:br/>
      </w:r>
      <w:r>
        <w:rPr>
          <w:rFonts w:ascii="Times New Roman"/>
          <w:b w:val="false"/>
          <w:i w:val="false"/>
          <w:color w:val="000000"/>
          <w:sz w:val="28"/>
        </w:rPr>
        <w:t>
</w:t>
      </w:r>
      <w:r>
        <w:rPr>
          <w:rFonts w:ascii="Times New Roman"/>
          <w:b w:val="false"/>
          <w:i w:val="false"/>
          <w:color w:val="000000"/>
          <w:sz w:val="28"/>
        </w:rPr>
        <w:t>
      3) ортақ пайдалану орындарында және басқа да қоғамдық орындарда иттер мен мысықтарды серуендеткен кезде пайда болған ластануды тазартады;</w:t>
      </w:r>
      <w:r>
        <w:br/>
      </w:r>
      <w:r>
        <w:rPr>
          <w:rFonts w:ascii="Times New Roman"/>
          <w:b w:val="false"/>
          <w:i w:val="false"/>
          <w:color w:val="000000"/>
          <w:sz w:val="28"/>
        </w:rPr>
        <w:t>
</w:t>
      </w:r>
      <w:r>
        <w:rPr>
          <w:rFonts w:ascii="Times New Roman"/>
          <w:b w:val="false"/>
          <w:i w:val="false"/>
          <w:color w:val="000000"/>
          <w:sz w:val="28"/>
        </w:rPr>
        <w:t>
      4) жануарды егу, қарау және ұстауға байланысты, осыларды жүзеге асырған органдардың барлық шығындарын өтейдi;</w:t>
      </w:r>
      <w:r>
        <w:br/>
      </w:r>
      <w:r>
        <w:rPr>
          <w:rFonts w:ascii="Times New Roman"/>
          <w:b w:val="false"/>
          <w:i w:val="false"/>
          <w:color w:val="000000"/>
          <w:sz w:val="28"/>
        </w:rPr>
        <w:t>
</w:t>
      </w:r>
      <w:r>
        <w:rPr>
          <w:rFonts w:ascii="Times New Roman"/>
          <w:b w:val="false"/>
          <w:i w:val="false"/>
          <w:color w:val="000000"/>
          <w:sz w:val="28"/>
        </w:rPr>
        <w:t>
      5) жануарлар қабуының барлық уақиғалары, сондай-ақ жануарлардың кенеттен болған өлім-жітімі жөнiнде дереу селолық округтiң ветеринарлық инспекторына немесе ветеринарлық қадағалау органына және денсаулық сақтау органдарына хабарлайды, жануар ауруға ұшырады деп күдіктенген жағдайда, оны ветеринарлық қызметтiң мамандары келгенге дейін оқшаулайды немесе жануарды қоғамдық көлiктi пайдаланбай мал дәрiгерiне жеткiзеді;</w:t>
      </w:r>
      <w:r>
        <w:br/>
      </w:r>
      <w:r>
        <w:rPr>
          <w:rFonts w:ascii="Times New Roman"/>
          <w:b w:val="false"/>
          <w:i w:val="false"/>
          <w:color w:val="000000"/>
          <w:sz w:val="28"/>
        </w:rPr>
        <w:t>
</w:t>
      </w:r>
      <w:r>
        <w:rPr>
          <w:rFonts w:ascii="Times New Roman"/>
          <w:b w:val="false"/>
          <w:i w:val="false"/>
          <w:color w:val="000000"/>
          <w:sz w:val="28"/>
        </w:rPr>
        <w:t>
      6) өлген жануарлардың өлігiн мал қорымында немесе өлік жағатын пеште кәдеге жаратады;</w:t>
      </w:r>
      <w:r>
        <w:br/>
      </w:r>
      <w:r>
        <w:rPr>
          <w:rFonts w:ascii="Times New Roman"/>
          <w:b w:val="false"/>
          <w:i w:val="false"/>
          <w:color w:val="000000"/>
          <w:sz w:val="28"/>
        </w:rPr>
        <w:t>
</w:t>
      </w:r>
      <w:r>
        <w:rPr>
          <w:rFonts w:ascii="Times New Roman"/>
          <w:b w:val="false"/>
          <w:i w:val="false"/>
          <w:color w:val="000000"/>
          <w:sz w:val="28"/>
        </w:rPr>
        <w:t>
      7) ветеринарлық қызметкерлерге, олардың талабы бойынша жануарларды диагностикалық зерттеу және вакциналау мен дегельминтизациялау үшiн жануарды бередi.</w:t>
      </w:r>
      <w:r>
        <w:br/>
      </w:r>
      <w:r>
        <w:rPr>
          <w:rFonts w:ascii="Times New Roman"/>
          <w:b w:val="false"/>
          <w:i w:val="false"/>
          <w:color w:val="000000"/>
          <w:sz w:val="28"/>
        </w:rPr>
        <w:t>
</w:t>
      </w:r>
      <w:r>
        <w:rPr>
          <w:rFonts w:ascii="Times New Roman"/>
          <w:b w:val="false"/>
          <w:i w:val="false"/>
          <w:color w:val="000000"/>
          <w:sz w:val="28"/>
        </w:rPr>
        <w:t>
      10. Үй жануарларының құтыру ауруына шалыққанына күдiктену фактiсi анықталған жағдайда, көрсетілген жұқпаға қарсы бұрын сәйкестендіру және иммунизация рәсімдерінен өтпегендер Қазақстан Республикасының заңнамасына сәйкес алып қойылады және жойылады.</w:t>
      </w:r>
    </w:p>
    <w:bookmarkEnd w:id="8"/>
    <w:bookmarkStart w:name="z27" w:id="9"/>
    <w:p>
      <w:pPr>
        <w:spacing w:after="0"/>
        <w:ind w:left="0"/>
        <w:jc w:val="left"/>
      </w:pPr>
      <w:r>
        <w:rPr>
          <w:rFonts w:ascii="Times New Roman"/>
          <w:b/>
          <w:i w:val="false"/>
          <w:color w:val="000000"/>
        </w:rPr>
        <w:t xml:space="preserve"> 
4 тарау. Иттер мен мысықтарды серуендету тәртібі</w:t>
      </w:r>
    </w:p>
    <w:bookmarkEnd w:id="9"/>
    <w:bookmarkStart w:name="z28" w:id="10"/>
    <w:p>
      <w:pPr>
        <w:spacing w:after="0"/>
        <w:ind w:left="0"/>
        <w:jc w:val="both"/>
      </w:pPr>
      <w:r>
        <w:rPr>
          <w:rFonts w:ascii="Times New Roman"/>
          <w:b w:val="false"/>
          <w:i w:val="false"/>
          <w:color w:val="000000"/>
          <w:sz w:val="28"/>
        </w:rPr>
        <w:t>
      11. Жануарларды серуендеткенде олардың иелерi келесі ережелердi ұстанады:</w:t>
      </w:r>
      <w:r>
        <w:br/>
      </w:r>
      <w:r>
        <w:rPr>
          <w:rFonts w:ascii="Times New Roman"/>
          <w:b w:val="false"/>
          <w:i w:val="false"/>
          <w:color w:val="000000"/>
          <w:sz w:val="28"/>
        </w:rPr>
        <w:t>
</w:t>
      </w:r>
      <w:r>
        <w:rPr>
          <w:rFonts w:ascii="Times New Roman"/>
          <w:b w:val="false"/>
          <w:i w:val="false"/>
          <w:color w:val="000000"/>
          <w:sz w:val="28"/>
        </w:rPr>
        <w:t>
      1) иттердi аулада, балалар алаңқайларында, мектеп аулаларында, стадиондарда, парктерде, саябақтарда серуендетпеу. Серуендеткен уақытта болған барлық ластауды (табиғи дәреттерін) жинайды;</w:t>
      </w:r>
      <w:r>
        <w:br/>
      </w:r>
      <w:r>
        <w:rPr>
          <w:rFonts w:ascii="Times New Roman"/>
          <w:b w:val="false"/>
          <w:i w:val="false"/>
          <w:color w:val="000000"/>
          <w:sz w:val="28"/>
        </w:rPr>
        <w:t>
</w:t>
      </w:r>
      <w:r>
        <w:rPr>
          <w:rFonts w:ascii="Times New Roman"/>
          <w:b w:val="false"/>
          <w:i w:val="false"/>
          <w:color w:val="000000"/>
          <w:sz w:val="28"/>
        </w:rPr>
        <w:t>
      2) иттердi арнайы бөлінген, қоршалған жерлерде серуендету, егер ондай жерлер жоқ болса, иттердi қыдыртуға бөлінген құла далада жүзеге асырылады.</w:t>
      </w:r>
      <w:r>
        <w:br/>
      </w:r>
      <w:r>
        <w:rPr>
          <w:rFonts w:ascii="Times New Roman"/>
          <w:b w:val="false"/>
          <w:i w:val="false"/>
          <w:color w:val="000000"/>
          <w:sz w:val="28"/>
        </w:rPr>
        <w:t>
</w:t>
      </w:r>
      <w:r>
        <w:rPr>
          <w:rFonts w:ascii="Times New Roman"/>
          <w:b w:val="false"/>
          <w:i w:val="false"/>
          <w:color w:val="000000"/>
          <w:sz w:val="28"/>
        </w:rPr>
        <w:t>
      3) адамдар көп жиналатын жерлерде, қоғамдық көлiктерде және басқа қоғамдық орындарда иттердi қысқа шылбырда және тұмылдырықта ұстау. Адам аз жерлерде иттердi ұзын шылбырда және тұмылдырықта серуендетуге рұқсат етiледi. Қоршалған жерлерде және құла далада, адамдар жоқ болған жағдайда иттердi тұмылдырығын шешпей шылбырдан босатып жiберуге рұқсат етiледi;</w:t>
      </w:r>
      <w:r>
        <w:br/>
      </w:r>
      <w:r>
        <w:rPr>
          <w:rFonts w:ascii="Times New Roman"/>
          <w:b w:val="false"/>
          <w:i w:val="false"/>
          <w:color w:val="000000"/>
          <w:sz w:val="28"/>
        </w:rPr>
        <w:t>
</w:t>
      </w:r>
      <w:r>
        <w:rPr>
          <w:rFonts w:ascii="Times New Roman"/>
          <w:b w:val="false"/>
          <w:i w:val="false"/>
          <w:color w:val="000000"/>
          <w:sz w:val="28"/>
        </w:rPr>
        <w:t>
      4) иттердi түнгi уақытта серуендеткен кезде олардың иелерi тыныштықты сақтау шараларын қолданады.</w:t>
      </w:r>
    </w:p>
    <w:bookmarkEnd w:id="10"/>
    <w:bookmarkStart w:name="z33" w:id="11"/>
    <w:p>
      <w:pPr>
        <w:spacing w:after="0"/>
        <w:ind w:left="0"/>
        <w:jc w:val="left"/>
      </w:pPr>
      <w:r>
        <w:rPr>
          <w:rFonts w:ascii="Times New Roman"/>
          <w:b/>
          <w:i w:val="false"/>
          <w:color w:val="000000"/>
        </w:rPr>
        <w:t xml:space="preserve"> 
5 тарау. Қорытынды ережелер</w:t>
      </w:r>
    </w:p>
    <w:bookmarkEnd w:id="11"/>
    <w:bookmarkStart w:name="z34" w:id="12"/>
    <w:p>
      <w:pPr>
        <w:spacing w:after="0"/>
        <w:ind w:left="0"/>
        <w:jc w:val="both"/>
      </w:pPr>
      <w:r>
        <w:rPr>
          <w:rFonts w:ascii="Times New Roman"/>
          <w:b w:val="false"/>
          <w:i w:val="false"/>
          <w:color w:val="000000"/>
          <w:sz w:val="28"/>
        </w:rPr>
        <w:t>
      12. Осы Ережелерді бұзғаны үшін жауапкершілік Қазақстан Республикасының әкімшілік заңнамасымен белгіленеді.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