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c7c4" w14:textId="b42c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қаңтар-наурызында 1995 жылы туған тіркелетін жылы он жеті жасқа толатын еркек жынысты азаматтарды "Ақмола облысы Целиноград ауданының қорғаныс істер жөніндегі бөлімі" мемлекеттік мекемесінің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Ақмола облысы Целиноград ауданы әкімінің 2011 жылғы 30 қарашадағы № 13 шешімі. Ақмола облысы Целиноград ауданының Әділет басқармасында 2011 жылғы 28 желтоқсанда № 1-17-157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қаулысымен бекітілген Қазақстан Республикасында әскери міндеттілер мен әскерге шақырылушыларды әскери есепке алуды жүргізу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Целиноград ауданының әкімі ШЕШІМ ЕТТІ:</w:t>
      </w:r>
      <w:r>
        <w:br/>
      </w:r>
      <w:r>
        <w:rPr>
          <w:rFonts w:ascii="Times New Roman"/>
          <w:b w:val="false"/>
          <w:i w:val="false"/>
          <w:color w:val="000000"/>
          <w:sz w:val="28"/>
        </w:rPr>
        <w:t>
</w:t>
      </w:r>
      <w:r>
        <w:rPr>
          <w:rFonts w:ascii="Times New Roman"/>
          <w:b w:val="false"/>
          <w:i w:val="false"/>
          <w:color w:val="000000"/>
          <w:sz w:val="28"/>
        </w:rPr>
        <w:t>
      1. 2012 жылдың қаңтар-наурызында 1995 жылы туған тіркелетін жылы он жеті жасқа толатын, еркек жынысты азаматтарды «Ақмола облысы Целиноград ауданының қорғаныс істері жөніндегі бөлімі» мемлекеттік мекемесінің шақыру учаскесіне Астана қаласы, Көктал шағын ауданы, Бабатай-ұлы көшесі, 20 үй мекенжайы бойынша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Целиноград ауданы әкімінің орынбасары Б.А. Жанбаевқа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М. Жунусов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«Ақмола облысы Целиноград</w:t>
      </w:r>
      <w:r>
        <w:br/>
      </w:r>
      <w:r>
        <w:rPr>
          <w:rFonts w:ascii="Times New Roman"/>
          <w:b w:val="false"/>
          <w:i w:val="false"/>
          <w:color w:val="000000"/>
          <w:sz w:val="28"/>
        </w:rPr>
        <w:t>
</w:t>
      </w:r>
      <w:r>
        <w:rPr>
          <w:rFonts w:ascii="Times New Roman"/>
          <w:b w:val="false"/>
          <w:i/>
          <w:color w:val="000000"/>
          <w:sz w:val="28"/>
        </w:rPr>
        <w:t>      ауданының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Н. Хамидулин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