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72d9" w14:textId="9327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2011 жылғы 4 қарашадағы № 29/3 шешімі. Ақмола облысы Сандықтау ауданының Әділет басқармасында 2011 жылғы 5 желтоқсанда № 1-16-138 тіркелді. Қолданылу мерзімінің аяқталуына байланысты күші жойылды - (Ақмола облысы Сандықтау аудандық мәслихатының 2013 жылғы 10 маусымдағы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10.06.2013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көрсетілсін:</w:t>
      </w:r>
      <w:r>
        <w:br/>
      </w:r>
      <w:r>
        <w:rPr>
          <w:rFonts w:ascii="Times New Roman"/>
          <w:b w:val="false"/>
          <w:i w:val="false"/>
          <w:color w:val="000000"/>
          <w:sz w:val="28"/>
        </w:rPr>
        <w:t>
      1) Ұлы Отан соғысына қатысушылары мен мүгедектеріне:</w:t>
      </w:r>
      <w:r>
        <w:br/>
      </w:r>
      <w:r>
        <w:rPr>
          <w:rFonts w:ascii="Times New Roman"/>
          <w:b w:val="false"/>
          <w:i w:val="false"/>
          <w:color w:val="000000"/>
          <w:sz w:val="28"/>
        </w:rPr>
        <w:t>
      Ұлы Отан соғысындағы Жеңістің жылдық мерекесіне орай он мың теңге мөлшерінде бір жолғы материалдық көмек;</w:t>
      </w:r>
      <w:r>
        <w:br/>
      </w:r>
      <w:r>
        <w:rPr>
          <w:rFonts w:ascii="Times New Roman"/>
          <w:b w:val="false"/>
          <w:i w:val="false"/>
          <w:color w:val="000000"/>
          <w:sz w:val="28"/>
        </w:rPr>
        <w:t>
      2,5 айлық есептік көрсеткіш мөлшерінде коммуналдық қызмет шығынына ай сайынғы облыстық бюджеттен бөлінетін трансферттер есебінен төлеу;</w:t>
      </w:r>
      <w:r>
        <w:br/>
      </w:r>
      <w:r>
        <w:rPr>
          <w:rFonts w:ascii="Times New Roman"/>
          <w:b w:val="false"/>
          <w:i w:val="false"/>
          <w:color w:val="000000"/>
          <w:sz w:val="28"/>
        </w:rPr>
        <w:t>
      2) концлагерлердің тұтқындарына:</w:t>
      </w:r>
      <w:r>
        <w:br/>
      </w:r>
      <w:r>
        <w:rPr>
          <w:rFonts w:ascii="Times New Roman"/>
          <w:b w:val="false"/>
          <w:i w:val="false"/>
          <w:color w:val="000000"/>
          <w:sz w:val="28"/>
        </w:rPr>
        <w:t>
      Ұлы Отан соғысындағы Жеңістің жылдық мерекесіне орай үш мың теңге мөлшерінде бір жолғы материалдық көмек;</w:t>
      </w:r>
      <w:r>
        <w:br/>
      </w:r>
      <w:r>
        <w:rPr>
          <w:rFonts w:ascii="Times New Roman"/>
          <w:b w:val="false"/>
          <w:i w:val="false"/>
          <w:color w:val="000000"/>
          <w:sz w:val="28"/>
        </w:rPr>
        <w:t>
      1 айлық есептік көрсеткіш мөлшерінде коммуналдық қызмет шығынына ай сайынғы облыстық бюджеттен бөлінетін трансферттер есебінен төлеу;</w:t>
      </w:r>
      <w:r>
        <w:br/>
      </w:r>
      <w:r>
        <w:rPr>
          <w:rFonts w:ascii="Times New Roman"/>
          <w:b w:val="false"/>
          <w:i w:val="false"/>
          <w:color w:val="000000"/>
          <w:sz w:val="28"/>
        </w:rPr>
        <w:t>
      3) Ұлы Отан соғысындағы Жеңістің жылдық мерекесіне орай, қаза тапқан әскери қызметшілердің отбасыларына, қайтыс болған Ұлы Отан соғысы мүгедектерінің әйелдеріне (күйеулеріне), жалпы ауруға шалдығудан мүгедек деп танылып қайтыс болған соғысқа қатысушылардың әйелдеріне (күйеулеріне),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Кеңестік Социалистік Республикалар Одағы Ішкі істер министрлігінің қатардағы және басқарушы құрамының тұлғаларына (әскери мамандар мен кеңесшілерді қоса есептегенде), 1986-1987 жылдары Чернобыль атом электр станциясындағы апаттың зардаптарын жоюға қатысқан тұлғаларға, Чернобыль атом электр станциясындағы апаттың салдарынан мүгедек болған тұлғаларға,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тұлғаларға, Ұлы Отан соғысы жылдары тылда 1941 жылдың 22 маусымынан алты айдан кем емес жұмыс істеген (қызмет еткендерге) тұлғаларға, Ұлы Отан соғысындағы Жеңістің жылдық мерекесіне орай, жаттығу жиындарына шақырылып, ұрыс қимылдары жүріп жатқан Ауғаныстанға жіберілген әскери міндеттілерге бір мың теңге мөлшерінде;</w:t>
      </w:r>
      <w:r>
        <w:br/>
      </w:r>
      <w:r>
        <w:rPr>
          <w:rFonts w:ascii="Times New Roman"/>
          <w:b w:val="false"/>
          <w:i w:val="false"/>
          <w:color w:val="000000"/>
          <w:sz w:val="28"/>
        </w:rPr>
        <w:t>
      4) Ең төменгі зейнетақы алатын зейнеткерлерге Халықаралық қарттар күніне орай екі мың теңге мөлшерінде бір жолғы материалдық көмек;</w:t>
      </w:r>
      <w:r>
        <w:br/>
      </w:r>
      <w:r>
        <w:rPr>
          <w:rFonts w:ascii="Times New Roman"/>
          <w:b w:val="false"/>
          <w:i w:val="false"/>
          <w:color w:val="000000"/>
          <w:sz w:val="28"/>
        </w:rPr>
        <w:t>
      5) саяси қуғын-сүргінге ұшыраған құрбандарды Еске алу күніне орай бір мың теңге мөлшерінде бір жолғы материалдық көмек;</w:t>
      </w:r>
      <w:r>
        <w:br/>
      </w:r>
      <w:r>
        <w:rPr>
          <w:rFonts w:ascii="Times New Roman"/>
          <w:b w:val="false"/>
          <w:i w:val="false"/>
          <w:color w:val="000000"/>
          <w:sz w:val="28"/>
        </w:rPr>
        <w:t>
      6) 1, 2, 3 топтағы мүгедектері Мүгедектер күніне орай бір мың теңге мөлшерінде бір жолғы материалдық көмек, 16 жасқа дейінгі мүгедек-балаларға Жаңа жылға бір жолғы 2 айлық есептік көрсеткіш мөлшерінде;</w:t>
      </w:r>
      <w:r>
        <w:br/>
      </w:r>
      <w:r>
        <w:rPr>
          <w:rFonts w:ascii="Times New Roman"/>
          <w:b w:val="false"/>
          <w:i w:val="false"/>
          <w:color w:val="000000"/>
          <w:sz w:val="28"/>
        </w:rPr>
        <w:t>
      5 айлық есептік көрсеткіш мөлшерінде емделуге және дәрі-дәрмектерді сатып алуға есептік шоттарына аудару арқылы бір жолғы материалдық көмек;</w:t>
      </w:r>
      <w:r>
        <w:br/>
      </w:r>
      <w:r>
        <w:rPr>
          <w:rFonts w:ascii="Times New Roman"/>
          <w:b w:val="false"/>
          <w:i w:val="false"/>
          <w:color w:val="000000"/>
          <w:sz w:val="28"/>
        </w:rPr>
        <w:t>
      7) Ұлы Отан соғысы ардагерлеріне, 1, 2, 3 топтағы мүгедектерге, мүгедек-балаларға, онкологиялық ауруымен ауыратындарға, туберкулезбен ауруымен ауыратындарға сонымен қатар (2 адамнан көп емес) жүріп-тұру қиындығы кезінде ілесіп жүрушілерге Ақмола облысы бойынша емделу мекемелеріне жол жүруге 2 айлық есептік көрсеткіш мөлшерінде есептік шоттарына аудару арқылы;</w:t>
      </w:r>
      <w:r>
        <w:br/>
      </w:r>
      <w:r>
        <w:rPr>
          <w:rFonts w:ascii="Times New Roman"/>
          <w:b w:val="false"/>
          <w:i w:val="false"/>
          <w:color w:val="000000"/>
          <w:sz w:val="28"/>
        </w:rPr>
        <w:t>
      8) белгілі бір жағдайларға байланысты шұғыл әлеуметтік қолдау қажет ететін отбасыларға (азаматтарға) өтініш бойынша:</w:t>
      </w:r>
      <w:r>
        <w:br/>
      </w:r>
      <w:r>
        <w:rPr>
          <w:rFonts w:ascii="Times New Roman"/>
          <w:b w:val="false"/>
          <w:i w:val="false"/>
          <w:color w:val="000000"/>
          <w:sz w:val="28"/>
        </w:rPr>
        <w:t>
      табиғаттық және техногендік сипаттағы стихиялық апаттарға байланысты 25 айлық есептік көрсеткіш мөлшерінде есептік шоттарына аудару арқылы;</w:t>
      </w:r>
      <w:r>
        <w:br/>
      </w:r>
      <w:r>
        <w:rPr>
          <w:rFonts w:ascii="Times New Roman"/>
          <w:b w:val="false"/>
          <w:i w:val="false"/>
          <w:color w:val="000000"/>
          <w:sz w:val="28"/>
        </w:rPr>
        <w:t>
      медициналық операция өткізуімен байланысты 10 айлық есептік көрсеткіш мөлшерінде есептік шоттарына аудару арқылы;</w:t>
      </w:r>
      <w:r>
        <w:br/>
      </w:r>
      <w:r>
        <w:rPr>
          <w:rFonts w:ascii="Times New Roman"/>
          <w:b w:val="false"/>
          <w:i w:val="false"/>
          <w:color w:val="000000"/>
          <w:sz w:val="28"/>
        </w:rPr>
        <w:t>
      9) онкологиялық ауруымен ауыратын ауруларға операциялық емдеуден кейінгі кезеңде бір жолғы 5 айлық есептік көрсеткіш мөлшерінде есептік шоттарына аудару арқылы;</w:t>
      </w:r>
      <w:r>
        <w:br/>
      </w:r>
      <w:r>
        <w:rPr>
          <w:rFonts w:ascii="Times New Roman"/>
          <w:b w:val="false"/>
          <w:i w:val="false"/>
          <w:color w:val="000000"/>
          <w:sz w:val="28"/>
        </w:rPr>
        <w:t>
      10) ұзақ мерзімді емделуде жатқан туберкулезбен ауыратындарға ай сайын 3 айлық есептік көрсеткіш мөлшерінде есептік шоттарына аудару арқылы;</w:t>
      </w:r>
      <w:r>
        <w:br/>
      </w:r>
      <w:r>
        <w:rPr>
          <w:rFonts w:ascii="Times New Roman"/>
          <w:b w:val="false"/>
          <w:i w:val="false"/>
          <w:color w:val="000000"/>
          <w:sz w:val="28"/>
        </w:rPr>
        <w:t>
      11) аз қамтылған азаматтарға негізгі тағам өнімдерінің қымбаттауына байланысты ай сайын 0,5 айлық есептік көрсеткіш мөлшерінде есептік шоттарына аудару арқылы;</w:t>
      </w:r>
      <w:r>
        <w:br/>
      </w:r>
      <w:r>
        <w:rPr>
          <w:rFonts w:ascii="Times New Roman"/>
          <w:b w:val="false"/>
          <w:i w:val="false"/>
          <w:color w:val="000000"/>
          <w:sz w:val="28"/>
        </w:rPr>
        <w:t>
      12) колледждерде күндізгі бөлімдерде оқитын ауылдық елді мекемелердегі аз қамтылған және көп балалы отбасылардан шыққан студенттерге есептік шоттарына аудару арқылы.</w:t>
      </w:r>
      <w:r>
        <w:br/>
      </w:r>
      <w:r>
        <w:rPr>
          <w:rFonts w:ascii="Times New Roman"/>
          <w:b w:val="false"/>
          <w:i w:val="false"/>
          <w:color w:val="000000"/>
          <w:sz w:val="28"/>
        </w:rPr>
        <w:t>
</w:t>
      </w:r>
      <w:r>
        <w:rPr>
          <w:rFonts w:ascii="Times New Roman"/>
          <w:b w:val="false"/>
          <w:i w:val="false"/>
          <w:color w:val="000000"/>
          <w:sz w:val="28"/>
        </w:rPr>
        <w:t>
      2. Әлеуметтік көмек төлеу және тағайындау үшін қажетті құжаттардың толық тізбесін анықтау:</w:t>
      </w:r>
      <w:r>
        <w:br/>
      </w:r>
      <w:r>
        <w:rPr>
          <w:rFonts w:ascii="Times New Roman"/>
          <w:b w:val="false"/>
          <w:i w:val="false"/>
          <w:color w:val="000000"/>
          <w:sz w:val="28"/>
        </w:rPr>
        <w:t>
      1) 1 тармақтың 1, 2, 3, 4, 5 тармақшаларындағы, 1 тармақтың 6 тармақшасының 1 абзацындағы көрсетілген санаттар үшін, «Мемлекеттік зейнетақы төлеу жөніндегі орталығы» Республикалық Мемлекеттік қазыналық кәсіпорнының Ақмола облыстық филиалының Сандықтау аудандық бөлімшесімен ұсынылған тізімінде атын, тегін және әкесінің атын, туған жылын, салық төлеушінің тіркеу нөмірін көрсетілуімен;</w:t>
      </w:r>
      <w:r>
        <w:br/>
      </w:r>
      <w:r>
        <w:rPr>
          <w:rFonts w:ascii="Times New Roman"/>
          <w:b w:val="false"/>
          <w:i w:val="false"/>
          <w:color w:val="000000"/>
          <w:sz w:val="28"/>
        </w:rPr>
        <w:t>
      2) 1 тармақтың 6 тармақшасының 2 абзацтағы көрсетілген санаттар үшін, осы әлеуметтік көмекке құқығы бар тұлғаның арызы, есеп шотының көшірмесі, жеке басын куәландыратын құжаттың немесе 16 жасқа дейінгі балалардың туу туралы куәлігінің көшірмелері, мүгедектігі туралы анықтаманың көшірмесі, азаматтардың тіркелу орнын растайтын құжаттың көшірмесі, дәрі-дәрмектерді сатып алуға мұқтаждық туралы медициналық мекеменің құжатының көшірмесі немесе емделуге медициналық мекеменің жолдамасының көшірмесі;</w:t>
      </w:r>
      <w:r>
        <w:br/>
      </w:r>
      <w:r>
        <w:rPr>
          <w:rFonts w:ascii="Times New Roman"/>
          <w:b w:val="false"/>
          <w:i w:val="false"/>
          <w:color w:val="000000"/>
          <w:sz w:val="28"/>
        </w:rPr>
        <w:t>
      3) 1 тармақтың 7 тармақшасындағы көрсетілген санаттар үшін, осы әлеуметтік көмекке құқығы бар тұлғаның арызы, есеп шотының көшірмесі, жеке басын куәландыратын құжаттың немесе 16 жасқа дейінгі балалардың туу туралы куәлігінің көшірмелері, мүгедектігі туралы анықтаманың көшірмесі, азаматтардың тіркелу орнын растайтын құжаттың көшірмесі, емделуге медициналық мекеменің жолдамасының көшірмесі;</w:t>
      </w:r>
      <w:r>
        <w:br/>
      </w:r>
      <w:r>
        <w:rPr>
          <w:rFonts w:ascii="Times New Roman"/>
          <w:b w:val="false"/>
          <w:i w:val="false"/>
          <w:color w:val="000000"/>
          <w:sz w:val="28"/>
        </w:rPr>
        <w:t>
      4) 1 тармақтың 8 тармақшасының 1, 2 абзацындағы көрсетілген санаттар үшін, осы әлеуметтік көмекке құқығы бар тұлғаның арызы, есеп шотының көшірмесі, жеке басын куәландыратын құжаттың көшірмесі, азаматтардың тіркелу орнын растайтын құжаттың көшірмесі, табиғат апатының фактілерін растайтын құжаттың көшірмесі немесе медициналық мекеменің операция өткізуге арналған жолдамасының көшірмесі;</w:t>
      </w:r>
      <w:r>
        <w:br/>
      </w:r>
      <w:r>
        <w:rPr>
          <w:rFonts w:ascii="Times New Roman"/>
          <w:b w:val="false"/>
          <w:i w:val="false"/>
          <w:color w:val="000000"/>
          <w:sz w:val="28"/>
        </w:rPr>
        <w:t>
      5) 1 тармақтың 9 тармақшасындағы көрсетілген санаттар үшін, осы әлеуметтік көмекке құқығы бар тұлғаның арызы, есеп шотының көшірмесі, жеке басын куәландыратын құжаттың көшірмесі, азаматтардың тіркелу орнын растайтын құжаттың көшірмесі, ауыру тарихынан үзінді, операция өткізілгенін растайтын факті, немесе мүгедектік туралы анықтама;</w:t>
      </w:r>
      <w:r>
        <w:br/>
      </w:r>
      <w:r>
        <w:rPr>
          <w:rFonts w:ascii="Times New Roman"/>
          <w:b w:val="false"/>
          <w:i w:val="false"/>
          <w:color w:val="000000"/>
          <w:sz w:val="28"/>
        </w:rPr>
        <w:t>
      6) 1 тармақтың 10 тармақшасындағы көрсетілген санаттар үшін, медициналық мекемемен ұсынылған тізім, жеке басын куәландыратын құжаттың көшірмесі, салық төлеушінің тіркеу нөмірінің көшірмесі, есеп шотының көшірмесі, азаматтардың тіркелу орнын растайтын құжаттың көшірмесі;</w:t>
      </w:r>
      <w:r>
        <w:br/>
      </w:r>
      <w:r>
        <w:rPr>
          <w:rFonts w:ascii="Times New Roman"/>
          <w:b w:val="false"/>
          <w:i w:val="false"/>
          <w:color w:val="000000"/>
          <w:sz w:val="28"/>
        </w:rPr>
        <w:t>
      7) 1 тармақтың 11 тармақшасындағы көрсетілген санаттар үшін, «Сандықтау ауданының жұмыспен қамту және әлеуметтік бағдарламалар бөлімі» мемлекеттік мекемесінде құрылған тізімінде атын, тегін және әкесінің атын, салық төлеушінің тіркеу нөмірін, есеп шотының нөмірін көрсетілуімен;</w:t>
      </w:r>
      <w:r>
        <w:br/>
      </w:r>
      <w:r>
        <w:rPr>
          <w:rFonts w:ascii="Times New Roman"/>
          <w:b w:val="false"/>
          <w:i w:val="false"/>
          <w:color w:val="000000"/>
          <w:sz w:val="28"/>
        </w:rPr>
        <w:t>
      8) 1 тармақтың 12 тармақшасындағы көрсетілген санаттар үшін, осы әлеуметтік көмекке құқығы бар тұлғаның арызы, есеп шотының көшірмесі, жеке басын куәландыратын құжаттың көшірмесі, азаматтардың тіркелу орнын растайтын құжаттың көшірмесі, оқу орнын растайтын анықтамасы, оқу келісім шартының көшірмесі, «Мемлекеттік зейнетақы төлеу жөніндегі орталығы» Республикалық Мемлекеттік қазыналық кәсіпорнының Сандықтау аудандық бөлімшесімен берілген көп балалы отбасы мәртебесін растайтын анықтама немесе «Сандықтау ауданының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Құжаттардың көшірмелері мен түпнұсқалары салыстыру үшін беріледі, өтініш берілген күні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маслихат</w:t>
      </w:r>
      <w:r>
        <w:br/>
      </w:r>
      <w:r>
        <w:rPr>
          <w:rFonts w:ascii="Times New Roman"/>
          <w:b w:val="false"/>
          <w:i w:val="false"/>
          <w:color w:val="000000"/>
          <w:sz w:val="28"/>
        </w:rPr>
        <w:t>
</w:t>
      </w:r>
      <w:r>
        <w:rPr>
          <w:rFonts w:ascii="Times New Roman"/>
          <w:b w:val="false"/>
          <w:i/>
          <w:color w:val="000000"/>
          <w:sz w:val="28"/>
        </w:rPr>
        <w:t>      сессиясының төрайымы                       Г.Лотц</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С.Назарович</w:t>
      </w:r>
    </w:p>
    <w:p>
      <w:pPr>
        <w:spacing w:after="0"/>
        <w:ind w:left="0"/>
        <w:jc w:val="both"/>
      </w:pPr>
      <w:r>
        <w:rPr>
          <w:rFonts w:ascii="Times New Roman"/>
          <w:b w:val="false"/>
          <w:i/>
          <w:color w:val="000000"/>
          <w:sz w:val="28"/>
        </w:rPr>
        <w:t>      «Сандықтау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