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0e79e" w14:textId="3a0e7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Еңбекшілдер ауданындағы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Еңбекшілдер аудандық мәслихатының 2011 жылғы 10 қарашадағы № С-37/3 шешімі. Ақмола облысы Еңбекшілдер ауданының Әділет басқармасында 2011 жылғы 2 желтоқсанда № 1-10-147 тіркелді. Күші жойылды - Ақмола облысы Еңбекшілдер аудандық мәслихатының 2012 жылғы 9 ақпандағы № С-2/3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Ескерту. Күші жойылды - Ақмола облысы Еңбекшілдер аудандық мәслихатының 2012.02.09 </w:t>
      </w:r>
      <w:r>
        <w:rPr>
          <w:rFonts w:ascii="Times New Roman"/>
          <w:b w:val="false"/>
          <w:i w:val="false"/>
          <w:color w:val="000000"/>
          <w:sz w:val="28"/>
        </w:rPr>
        <w:t>№ С-2/3</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7 бабының 3 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 183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Еңбекшілдер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Еңбекшілдер ауданындағы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w:t>
      </w:r>
      <w:r>
        <w:br/>
      </w:r>
      <w:r>
        <w:rPr>
          <w:rFonts w:ascii="Times New Roman"/>
          <w:b w:val="false"/>
          <w:i w:val="false"/>
          <w:color w:val="000000"/>
          <w:sz w:val="28"/>
        </w:rPr>
        <w:t>
      1) жетпіс еселік айлық есептік көрсеткішке тең сомада көтерме</w:t>
      </w:r>
      <w:r>
        <w:br/>
      </w:r>
      <w:r>
        <w:rPr>
          <w:rFonts w:ascii="Times New Roman"/>
          <w:b w:val="false"/>
          <w:i w:val="false"/>
          <w:color w:val="000000"/>
          <w:sz w:val="28"/>
        </w:rPr>
        <w:t>
жәрдемақы;</w:t>
      </w:r>
      <w:r>
        <w:br/>
      </w:r>
      <w:r>
        <w:rPr>
          <w:rFonts w:ascii="Times New Roman"/>
          <w:b w:val="false"/>
          <w:i w:val="false"/>
          <w:color w:val="000000"/>
          <w:sz w:val="28"/>
        </w:rPr>
        <w:t>
      2) тұрғын үй сатып алу үшін әлеуметтік қолдау бір мың бес жүз еселік айлық есептік көрсеткіштен аспайтын сомада бюджеттік кредит болып белгіленсін.</w:t>
      </w:r>
      <w:r>
        <w:br/>
      </w:r>
      <w:r>
        <w:rPr>
          <w:rFonts w:ascii="Times New Roman"/>
          <w:b w:val="false"/>
          <w:i w:val="false"/>
          <w:color w:val="000000"/>
          <w:sz w:val="28"/>
        </w:rPr>
        <w:t>
</w:t>
      </w:r>
      <w:r>
        <w:rPr>
          <w:rFonts w:ascii="Times New Roman"/>
          <w:b w:val="false"/>
          <w:i w:val="false"/>
          <w:color w:val="000000"/>
          <w:sz w:val="28"/>
        </w:rPr>
        <w:t>
      2. Еңбекшілдер аудандық мәслихаттың «Еңбекшілдер ауданындағы ауылдық елді мекендерге жұмыс істеу және тұру үшін келген денсаулық сақтау, білім беру, әлеуметтік қамсыздандыру, мәдениет және спорт мамандарына 2011 жылғы әлеуметтік қолдау шараларын ұсыну туралы» 2010 жылғы 22 желтоқсандағы № С-28/5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Қ.Хамитова</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М.Исажанов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Ақмола облысы Еңбекшілдер</w:t>
      </w:r>
      <w:r>
        <w:br/>
      </w:r>
      <w:r>
        <w:rPr>
          <w:rFonts w:ascii="Times New Roman"/>
          <w:b w:val="false"/>
          <w:i w:val="false"/>
          <w:color w:val="000000"/>
          <w:sz w:val="28"/>
        </w:rPr>
        <w:t>
</w:t>
      </w:r>
      <w:r>
        <w:rPr>
          <w:rFonts w:ascii="Times New Roman"/>
          <w:b w:val="false"/>
          <w:i/>
          <w:color w:val="000000"/>
          <w:sz w:val="28"/>
        </w:rPr>
        <w:t>      ауданының әкімі                            Т.Хамитов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