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eba" w14:textId="055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Ерейментау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12 желтоқсандағы № А-12/429 қаулысы. Ақмола облысы Ерейментау ауданының Әділет басқармасында 2012 жылғы 12 қаңтарда № 1-9-185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«Қазақстан Республикасындағы жергiлiктi мемлекеттiк басқару және өзiн-өзi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жылдың 19 маусымындағы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Ерейментау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2012 жылға Ерейментау ауданындағы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көлемдерi мен нақты жағдайлары, қатысушылардың еңбегіне төленетін ақының мөлшерлерi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С.К.Кушкунбаевқа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Л.Дүйсенов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министірлігі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Д.Рыспаева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                       Т.Ахметуллин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Н.Шарипов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А-12/429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Ерейментау ауданындағы ұйымдардың ұсынылған</w:t>
      </w:r>
      <w:r>
        <w:br/>
      </w:r>
      <w:r>
        <w:rPr>
          <w:rFonts w:ascii="Times New Roman"/>
          <w:b/>
          <w:i w:val="false"/>
          <w:color w:val="000000"/>
        </w:rPr>
        <w:t>
тізбесі, қоғамдық жұмыстардың түрлері, көлемдері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еңбек ақы төлемдерінің</w:t>
      </w:r>
      <w:r>
        <w:br/>
      </w:r>
      <w:r>
        <w:rPr>
          <w:rFonts w:ascii="Times New Roman"/>
          <w:b/>
          <w:i w:val="false"/>
          <w:color w:val="000000"/>
        </w:rPr>
        <w:t>
мөлшерлері және оларды қаржыландырудың көздері,</w:t>
      </w:r>
      <w:r>
        <w:br/>
      </w:r>
      <w:r>
        <w:rPr>
          <w:rFonts w:ascii="Times New Roman"/>
          <w:b/>
          <w:i w:val="false"/>
          <w:color w:val="000000"/>
        </w:rPr>
        <w:t>
сұраныс және ұсыныстары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Ескерту. Қосымша жаңа редакцияда - Ақмола облысы Ерейментау ауданы әкімдігінің 2012.05.18 </w:t>
      </w:r>
      <w:r>
        <w:rPr>
          <w:rFonts w:ascii="Times New Roman"/>
          <w:b w:val="false"/>
          <w:i w:val="false"/>
          <w:color w:val="ff0000"/>
          <w:sz w:val="28"/>
        </w:rPr>
        <w:t>№ А-5/285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күннен бастап қолданысқа енгізіледі)қаулысымен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191"/>
        <w:gridCol w:w="1572"/>
        <w:gridCol w:w="1063"/>
        <w:gridCol w:w="846"/>
        <w:gridCol w:w="931"/>
        <w:gridCol w:w="2127"/>
        <w:gridCol w:w="1936"/>
        <w:gridCol w:w="1680"/>
      </w:tblGrid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көлемдері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 еңбек төлемінің мөлшері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дырудың қайнар көздері</w:t>
            </w:r>
          </w:p>
        </w:tc>
      </w:tr>
      <w:tr>
        <w:trPr>
          <w:trHeight w:val="108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әкiмінің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тiк карталарды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"Тайбай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округi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 мет 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«Қойтас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«Еркiншiлiк ауылдық округi әкiмiнiң аппараты» коммуналдық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бюджетi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«Ақсуат ауылдық округi әкiмiнiң аппараты» коммуналдық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"Күншалған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«Олжабай батыр атындағы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ауданының "Торғай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Новомарковка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«Өлеңтi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«Бестоғай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Сiлетi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әлеу мет 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Изобильный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Бозтал ауылы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 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Ақмырза селолық округi әкiмiнiң аппараты»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 дыру және тазарту бойынша жүргiзiлетiн жұмыстарға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тiк карталарды ресiмдеуге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әлеуметтiк карталар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 ды аралау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үйге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қорғаныс iстерi жөнiндегi бөлiмi»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 ның «Ерейментау ауданының мемлекеттiк мұрағаты»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Әдiлет министрлiгi Ақмола облысының Әдiлет департаментi Ерейментау ауданының әдiлет басқармасы»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Iшкi iстер Министрлiгi 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Iшкi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Департаментiнiң Ерейментау ауданы iшкi iстер бөлiмi»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министрлiгiнiң Салық комитетi Ақмола облысы бойынша Салық департаментiнiң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басқармасы» мемлекеттiк мекемесi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РеспубликасыӘділет министрлігі нің сот актілерін орындау жөніндегі Комитеті Ақмола облысының сот актілерін орындау жөніндегі Департаменті»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«Ерейментау аумақтық бөлімінің»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тамалар ды техника лық талдау жасауға көмек көрсету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құжат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ғы еңбек заңнамасына сәйкес жасалған Еңбек шартына сай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