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e731" w14:textId="184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Ерейментау аудандық мәслихатының 2010 жылғы 22 желтоқсандағы № 4С-30/3-10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2011 жылғы 4 қарашадағы № 4С-41/2-11 шешімі. Ақмола облысы Ерейментау ауданының Әділет басқармасында 2011 жылғы 10 қарашада № 1-9-180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Ерейментау аудандық мәслихатының 2010 жылғы 22 желтоқсандағы № 4С-30/3-10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1-9-164 Тізілімінде тіркелген, аудандық «Ереймен» газетінде 2011 жылдың 1 қаңтарында, аудандық «Ерейментау» газетінде 2011 жылдың 1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2011-2013 жылдарға арналған, сонымен қатар 2011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2 085 010,6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1 581 722,6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2 118 343,9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31 809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32 937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- 120 846,3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120 846,3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 бюджетінде он сегіз жасқа дейінгі балаларға мемлекеттік жәрдемақыларды төлеуге 14 613 мың теңге сомасында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«7-6. 2011 жылға арналған аудан бюджетінде 4 000 мың теңге сомасында 200 орындық жаңа мектептің және 3 700 мың теңге сомасында Ерейментау қаласындағы жаңа 60 пәтерлік жалгерлік тұрғын үйдің құрылысына жобалық-сметалық құжаттаманы әзірлеуге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«7-8. 2011 жылға арналған аудан бюджетінде Ерейментау қаласындағы су құбырларының қосымша учаскесінің құрылысына 500 мың теңге сомасында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«7-9. 2011 жылға арналған аудан бюджетінде 15 133,6 мың теңге сомасында мамандарды әлеуметтік қолдаудың шараларын жүзеге асыру үшін 2010 жылда берілген пайдаланылмаған бюджеттік несиелерді республикалық бюджетке қайтару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арналған 5 662,7 мың теңге сомасындағы ауданның жергілікті атқарушы органының қоры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әкімі                 Л.Ж.Дүйсенов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4С-41/2-11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4С-30/3-10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7736"/>
        <w:gridCol w:w="24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2085010,6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466764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158977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158977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269542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0"/>
        <w:gridCol w:w="460"/>
        <w:gridCol w:w="7249"/>
        <w:gridCol w:w="22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2118343,9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14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20349,7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295,3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1473507,2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1425903,9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1143758,9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189610</w:t>
            </w:r>
          </w:p>
        </w:tc>
      </w:tr>
      <w:tr>
        <w:trPr>
          <w:trHeight w:val="12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85232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16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102476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69814,6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19695,3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маңызы бар қаланың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шығыcтары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-120846,3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16261,6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4С-41/2-11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7"/>
        <w:gridCol w:w="2233"/>
      </w:tblGrid>
      <w:tr>
        <w:trPr>
          <w:trHeight w:val="25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180 134,9</w:t>
            </w:r>
          </w:p>
        </w:tc>
      </w:tr>
      <w:tr>
        <w:trPr>
          <w:trHeight w:val="40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8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60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 (Новомарковка а.)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81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29 848</w:t>
            </w:r>
          </w:p>
        </w:tc>
      </w:tr>
      <w:tr>
        <w:trPr>
          <w:trHeight w:val="25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90 349,9</w:t>
            </w:r>
          </w:p>
        </w:tc>
      </w:tr>
      <w:tr>
        <w:trPr>
          <w:trHeight w:val="25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59 714</w:t>
            </w:r>
          </w:p>
        </w:tc>
      </w:tr>
      <w:tr>
        <w:trPr>
          <w:trHeight w:val="76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05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білімнің мемлекеттік мекемелеріндегі лингафондық және мультимедиялық кабинеттерін құруға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124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7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97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72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114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9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4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1230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мекендердің әлеуметтік саласының мамандарын әлеуметтік қолдау 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61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58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25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25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765" w:hRule="atLeast"/>
        </w:trPr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жүзеге асыру үшін бюджеттік несиелер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4С-41/2-11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бюджеттен бөлінген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2360"/>
      </w:tblGrid>
      <w:tr>
        <w:trPr>
          <w:trHeight w:val="25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112 447,7</w:t>
            </w:r>
          </w:p>
        </w:tc>
      </w:tr>
      <w:tr>
        <w:trPr>
          <w:trHeight w:val="30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73 089</w:t>
            </w:r>
          </w:p>
        </w:tc>
      </w:tr>
      <w:tr>
        <w:trPr>
          <w:trHeight w:val="48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65 089</w:t>
            </w:r>
          </w:p>
        </w:tc>
      </w:tr>
      <w:tr>
        <w:trPr>
          <w:trHeight w:val="54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бұрынғы № 87 бала бақшасын қайта құрастыру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пәтерлік тұрғын үйдің ішкі және сыртқы коммуникацияларын қайта құрастыру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2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Азиаттық даму банкімен келісімнің аясында, "Ауылдық аумақтарды сумен жабдықтау және канализациялау" салалық жобасын жүзеге асыру мақсатында, жобалық, сметалық, іздестіру жұмыстары мен қадағалауды орындауға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 жанындағы ШЖҚ "Ерейментау Су Арнасы" КМК-ның жарғылық капиталын арттыруға (арнайы техника сатып алу)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39 358,7</w:t>
            </w:r>
          </w:p>
        </w:tc>
      </w:tr>
      <w:tr>
        <w:trPr>
          <w:trHeight w:val="25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</w:t>
            </w:r>
          </w:p>
        </w:tc>
      </w:tr>
      <w:tr>
        <w:trPr>
          <w:trHeight w:val="25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қ."Сказка" бала бақшасын күрделi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5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мектепке дейінгі мекемелерін жарақтандыру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9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 үшін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744,7</w:t>
            </w:r>
          </w:p>
        </w:tc>
      </w:tr>
      <w:tr>
        <w:trPr>
          <w:trHeight w:val="81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жеткілікті түрде қамтамасыз етілмеген отбасылары мен ауылдық жерлеріндегі көп балалы отбасылардан студенттердің колледждердегі оқуы үшін төлемге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495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№ 5 қазандықтың түтін шығатын мұржасын жөндеуге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4С-41/2-11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Ерейментау қаласының</w:t>
      </w:r>
      <w:r>
        <w:br/>
      </w:r>
      <w:r>
        <w:rPr>
          <w:rFonts w:ascii="Times New Roman"/>
          <w:b/>
          <w:i w:val="false"/>
          <w:color w:val="000000"/>
        </w:rPr>
        <w:t>
және ауданның ауылдық округтерінің әкімдері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1"/>
        <w:gridCol w:w="560"/>
        <w:gridCol w:w="477"/>
        <w:gridCol w:w="6786"/>
        <w:gridCol w:w="24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