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2a9b" w14:textId="6702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22 желтоқсандағы № 4С29-1 "Ауданның 2011-2013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2011 жылғы 28 маусымдағы № 4С 34-1 шешімі. Ақмола облысы Егіндікөл ауданының Әділет басқармасында 2011 жылғы 8 шілдеде № 1-8-113 тіркелді. Қолданылу мерзімінің аяқталуына байланысты күші жойылды - (Ақмола облысы Егіндікөл аудандық мәслихатының 2013 жылғы 18 сәуірдегі № 44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Егіндікөл аудандық мәслихатының 18.04.2013 № 44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мәслихаты ШЕШІМ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аудандық мәслихатының «Ауданның 2011-2013 жылдарға арналған бюджеті туралы» 2010 жылғы 22 желтоқсандағы № 4С29-1 (нормативтік құқықтық актілерді мемлекеттік тіркеудің Тізілімінде № 1-8-104 тіркелген, 2011 жылғы 1 наурызда аудандық «Егіндікөл»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Ауданның 2011 – 2013 жылдарға арналған бюджеті 1,2,3 қосымшаларына сәйкес бекітілсін, соның ішінде 2011 жылына арналған келесі көлемінде: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997476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74365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917476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1023055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19787,8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20796,8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-100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-45266,8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45266,8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14243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32032,8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 тармағы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2011 жылға арналған аудан бюджетінде заңымен орнатылған тәртіпте 2011 жылдың 1 қаңтар айына пайда болған бюджеттік қаражаттардың бос қалдықтары пайдаланылды 32032,8 мың теңге сомасында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тіркеуден өткен күнінен бастап күшіне енеді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С.Джусупова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Егіндікөл ауданының әкімі                  Б.Сұлтанов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«Егіндікөл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С.Придан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маусымдағы № 4 С34-1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Егіндікөл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№ 4С29-1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2011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429"/>
        <w:gridCol w:w="276"/>
        <w:gridCol w:w="6381"/>
        <w:gridCol w:w="162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997476</w:t>
            </w:r>
          </w:p>
        </w:tc>
      </w:tr>
      <w:tr>
        <w:trPr>
          <w:trHeight w:val="34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74365</w:t>
            </w:r>
          </w:p>
        </w:tc>
      </w:tr>
      <w:tr>
        <w:trPr>
          <w:trHeight w:val="34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</w:tr>
      <w:tr>
        <w:trPr>
          <w:trHeight w:val="3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</w:tr>
      <w:tr>
        <w:trPr>
          <w:trHeight w:val="42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46828</w:t>
            </w:r>
          </w:p>
        </w:tc>
      </w:tr>
      <w:tr>
        <w:trPr>
          <w:trHeight w:val="31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46828</w:t>
            </w:r>
          </w:p>
        </w:tc>
      </w:tr>
      <w:tr>
        <w:trPr>
          <w:trHeight w:val="37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18501</w:t>
            </w:r>
          </w:p>
        </w:tc>
      </w:tr>
      <w:tr>
        <w:trPr>
          <w:trHeight w:val="28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31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4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31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34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</w:tr>
      <w:tr>
        <w:trPr>
          <w:trHeight w:val="28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52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54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112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1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7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34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52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135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65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4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6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7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7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917476</w:t>
            </w:r>
          </w:p>
        </w:tc>
      </w:tr>
      <w:tr>
        <w:trPr>
          <w:trHeight w:val="51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917476</w:t>
            </w:r>
          </w:p>
        </w:tc>
      </w:tr>
      <w:tr>
        <w:trPr>
          <w:trHeight w:val="36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91"/>
        <w:gridCol w:w="551"/>
        <w:gridCol w:w="551"/>
        <w:gridCol w:w="5423"/>
        <w:gridCol w:w="151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1023055,0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125286,8</w:t>
            </w:r>
          </w:p>
        </w:tc>
      </w:tr>
      <w:tr>
        <w:trPr>
          <w:trHeight w:val="9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112124,8</w:t>
            </w:r>
          </w:p>
        </w:tc>
      </w:tr>
      <w:tr>
        <w:trPr>
          <w:trHeight w:val="4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37891,8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37441,8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61081</w:t>
            </w:r>
          </w:p>
        </w:tc>
      </w:tr>
      <w:tr>
        <w:trPr>
          <w:trHeight w:val="9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59382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</w:t>
            </w:r>
          </w:p>
        </w:tc>
      </w:tr>
      <w:tr>
        <w:trPr>
          <w:trHeight w:val="6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</w:t>
            </w:r>
          </w:p>
        </w:tc>
      </w:tr>
      <w:tr>
        <w:trPr>
          <w:trHeight w:val="14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12736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7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397576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75432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75432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беру және оқыту ұйымдарының қызметін қамтамасыз ету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69581</w:t>
            </w:r>
          </w:p>
        </w:tc>
      </w:tr>
      <w:tr>
        <w:trPr>
          <w:trHeight w:val="7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304785</w:t>
            </w:r>
          </w:p>
        </w:tc>
      </w:tr>
      <w:tr>
        <w:trPr>
          <w:trHeight w:val="4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304785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304785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8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9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8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аналарының қамқорынсыз қалған баланы (балаларды) күтіп-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ұстауға асыраушыларына ай сайынғы ақшалай қаражат төлемдері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29741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29741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</w:t>
            </w:r>
          </w:p>
        </w:tc>
      </w:tr>
      <w:tr>
        <w:trPr>
          <w:trHeight w:val="11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7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</w:p>
        </w:tc>
      </w:tr>
      <w:tr>
        <w:trPr>
          <w:trHeight w:val="15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7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7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9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</w:tr>
      <w:tr>
        <w:trPr>
          <w:trHeight w:val="6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11584,1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3905,1</w:t>
            </w:r>
          </w:p>
        </w:tc>
      </w:tr>
      <w:tr>
        <w:trPr>
          <w:trHeight w:val="8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3252,1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тұрғын үй қорының сақталуын ұйымдастыру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3252,1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71816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35513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35513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7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19459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12981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7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10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</w:t>
            </w:r>
          </w:p>
        </w:tc>
      </w:tr>
      <w:tr>
        <w:trPr>
          <w:trHeight w:val="8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62377,1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19233,1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2662,1</w:t>
            </w:r>
          </w:p>
        </w:tc>
      </w:tr>
      <w:tr>
        <w:trPr>
          <w:trHeight w:val="9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әлеуметтік саласының мамандарын әлеуметтік қолдау шараларын іске асыру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2662,1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</w:p>
        </w:tc>
      </w:tr>
      <w:tr>
        <w:trPr>
          <w:trHeight w:val="6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</w:t>
            </w:r>
          </w:p>
        </w:tc>
      </w:tr>
      <w:tr>
        <w:trPr>
          <w:trHeight w:val="7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37075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37075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37075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6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4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8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280588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280588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41883</w:t>
            </w:r>
          </w:p>
        </w:tc>
      </w:tr>
      <w:tr>
        <w:trPr>
          <w:trHeight w:val="9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41883</w:t>
            </w:r>
          </w:p>
        </w:tc>
      </w:tr>
      <w:tr>
        <w:trPr>
          <w:trHeight w:val="8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238705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238705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10487,7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8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6979,7</w:t>
            </w:r>
          </w:p>
        </w:tc>
      </w:tr>
      <w:tr>
        <w:trPr>
          <w:trHeight w:val="8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5979,7</w:t>
            </w:r>
          </w:p>
        </w:tc>
      </w:tr>
      <w:tr>
        <w:trPr>
          <w:trHeight w:val="10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5829,7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16629,3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16629,3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16629,3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16629,3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19787,8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10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7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20796,8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6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-45266,8</w:t>
            </w:r>
          </w:p>
        </w:tc>
      </w:tr>
      <w:tr>
        <w:trPr>
          <w:trHeight w:val="6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45266,85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4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шарттары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6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6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32032,8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32032,8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32032,8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маусымдағы № 4С34-1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Егіндікөл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№ 4С29-1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бюджетінің 2011 жылға арналған инвестициялық</w:t>
      </w:r>
      <w:r>
        <w:br/>
      </w:r>
      <w:r>
        <w:rPr>
          <w:rFonts w:ascii="Times New Roman"/>
          <w:b/>
          <w:i w:val="false"/>
          <w:color w:val="000000"/>
        </w:rPr>
        <w:t>
жобаларды (бағдарламаларды) жүзеге асыруға бағытталған</w:t>
      </w:r>
      <w:r>
        <w:br/>
      </w:r>
      <w:r>
        <w:rPr>
          <w:rFonts w:ascii="Times New Roman"/>
          <w:b/>
          <w:i w:val="false"/>
          <w:color w:val="000000"/>
        </w:rPr>
        <w:t>
дамудың бюджеттік бағдарламаларға бөлінген бюджеттік бағдарламалар тізбесі және заңды тұлғалардың жарғылық</w:t>
      </w:r>
      <w:r>
        <w:br/>
      </w:r>
      <w:r>
        <w:rPr>
          <w:rFonts w:ascii="Times New Roman"/>
          <w:b/>
          <w:i w:val="false"/>
          <w:color w:val="000000"/>
        </w:rPr>
        <w:t>
капиталын қалыптастыру немесе ұлғайту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402"/>
        <w:gridCol w:w="551"/>
        <w:gridCol w:w="551"/>
        <w:gridCol w:w="709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</w:tr>
      <w:tr>
        <w:trPr>
          <w:trHeight w:val="5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</w:tr>
      <w:tr>
        <w:trPr>
          <w:trHeight w:val="7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6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маусымдағы № 4С34-1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Егіндікөл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№ 4С29-1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ауылдар (селолы),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округтердің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32"/>
        <w:gridCol w:w="559"/>
        <w:gridCol w:w="559"/>
        <w:gridCol w:w="5502"/>
        <w:gridCol w:w="153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110643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61081</w:t>
            </w:r>
          </w:p>
        </w:tc>
      </w:tr>
      <w:tr>
        <w:trPr>
          <w:trHeight w:val="10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61081</w:t>
            </w:r>
          </w:p>
        </w:tc>
      </w:tr>
      <w:tr>
        <w:trPr>
          <w:trHeight w:val="10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61081</w:t>
            </w:r>
          </w:p>
        </w:tc>
      </w:tr>
      <w:tr>
        <w:trPr>
          <w:trHeight w:val="13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59382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күрделi шығыстары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11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және туысы жоқ адамдарды жерлеу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41883</w:t>
            </w:r>
          </w:p>
        </w:tc>
      </w:tr>
      <w:tr>
        <w:trPr>
          <w:trHeight w:val="11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41883</w:t>
            </w:r>
          </w:p>
        </w:tc>
      </w:tr>
      <w:tr>
        <w:trPr>
          <w:trHeight w:val="14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қызмет етуін қамтамасыз ету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882"/>
        <w:gridCol w:w="1023"/>
        <w:gridCol w:w="929"/>
        <w:gridCol w:w="953"/>
        <w:gridCol w:w="1094"/>
        <w:gridCol w:w="1165"/>
        <w:gridCol w:w="1094"/>
        <w:gridCol w:w="1072"/>
      </w:tblGrid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 ауылы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Спиридонов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Буревестник ауылы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 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Жалманқұлақ а/округ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 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а/округ</w:t>
            </w:r>
          </w:p>
        </w:tc>
      </w:tr>
      <w:tr>
        <w:trPr>
          <w:trHeight w:val="5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</w:t>
            </w:r>
          </w:p>
        </w:tc>
      </w:tr>
      <w:tr>
        <w:trPr>
          <w:trHeight w:val="5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</w:t>
            </w:r>
          </w:p>
        </w:tc>
      </w:tr>
      <w:tr>
        <w:trPr>
          <w:trHeight w:val="5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</w:t>
            </w:r>
          </w:p>
        </w:tc>
      </w:tr>
      <w:tr>
        <w:trPr>
          <w:trHeight w:val="5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</w:t>
            </w:r>
          </w:p>
        </w:tc>
      </w:tr>
      <w:tr>
        <w:trPr>
          <w:trHeight w:val="5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