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3ce2" w14:textId="1163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2011 жылғы 9 желтоқсандағы № 4С-40/1 шешімі. Ақмола облысы Бұланды ауданының Әділет басқармасында 2011 жылғы 29 желтоқсанда № 1-7-142 тіркелді. Қолданылу мерзімінің аяқталуына байланысты күші жойылды - (Ақмола облысы Бұланды аудандық мәслихатының 2013 жылғы 11 сәуірдегі № 70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Бұланды аудандық мәслихатының 11.04.2013 № 70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2012 жылға арналған бюджет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2688836,2 мың теңге, соның ішінде:</w:t>
      </w:r>
      <w:r>
        <w:br/>
      </w:r>
      <w:r>
        <w:rPr>
          <w:rFonts w:ascii="Times New Roman"/>
          <w:b w:val="false"/>
          <w:i w:val="false"/>
          <w:color w:val="000000"/>
          <w:sz w:val="28"/>
        </w:rPr>
        <w:t>
      салықтық түсімдер 360752 мың теңге;</w:t>
      </w:r>
      <w:r>
        <w:br/>
      </w:r>
      <w:r>
        <w:rPr>
          <w:rFonts w:ascii="Times New Roman"/>
          <w:b w:val="false"/>
          <w:i w:val="false"/>
          <w:color w:val="000000"/>
          <w:sz w:val="28"/>
        </w:rPr>
        <w:t>
      салықтық емес түсімдер 13250,9 мың теңге;</w:t>
      </w:r>
      <w:r>
        <w:br/>
      </w:r>
      <w:r>
        <w:rPr>
          <w:rFonts w:ascii="Times New Roman"/>
          <w:b w:val="false"/>
          <w:i w:val="false"/>
          <w:color w:val="000000"/>
          <w:sz w:val="28"/>
        </w:rPr>
        <w:t>
      негізгі капиталды сатудан түсетін түсімдер 41000 мың теңге;</w:t>
      </w:r>
      <w:r>
        <w:br/>
      </w:r>
      <w:r>
        <w:rPr>
          <w:rFonts w:ascii="Times New Roman"/>
          <w:b w:val="false"/>
          <w:i w:val="false"/>
          <w:color w:val="000000"/>
          <w:sz w:val="28"/>
        </w:rPr>
        <w:t>
      трансферттер түсімі 2273833,3 мың теңге;</w:t>
      </w:r>
      <w:r>
        <w:br/>
      </w:r>
      <w:r>
        <w:rPr>
          <w:rFonts w:ascii="Times New Roman"/>
          <w:b w:val="false"/>
          <w:i w:val="false"/>
          <w:color w:val="000000"/>
          <w:sz w:val="28"/>
        </w:rPr>
        <w:t>
</w:t>
      </w:r>
      <w:r>
        <w:rPr>
          <w:rFonts w:ascii="Times New Roman"/>
          <w:b w:val="false"/>
          <w:i w:val="false"/>
          <w:color w:val="000000"/>
          <w:sz w:val="28"/>
        </w:rPr>
        <w:t>
      2) шығындар 2696304,4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10111 мың теңге;</w:t>
      </w:r>
      <w:r>
        <w:br/>
      </w:r>
      <w:r>
        <w:rPr>
          <w:rFonts w:ascii="Times New Roman"/>
          <w:b w:val="false"/>
          <w:i w:val="false"/>
          <w:color w:val="000000"/>
          <w:sz w:val="28"/>
        </w:rPr>
        <w:t>
      бюджеттік кредиттер 11247 мың теңге;</w:t>
      </w:r>
      <w:r>
        <w:br/>
      </w:r>
      <w:r>
        <w:rPr>
          <w:rFonts w:ascii="Times New Roman"/>
          <w:b w:val="false"/>
          <w:i w:val="false"/>
          <w:color w:val="000000"/>
          <w:sz w:val="28"/>
        </w:rPr>
        <w:t>
      бюджеттік кредиттерді өтеу 1136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10204 мың теңге:</w:t>
      </w:r>
      <w:r>
        <w:br/>
      </w:r>
      <w:r>
        <w:rPr>
          <w:rFonts w:ascii="Times New Roman"/>
          <w:b w:val="false"/>
          <w:i w:val="false"/>
          <w:color w:val="000000"/>
          <w:sz w:val="28"/>
        </w:rPr>
        <w:t>
      қаржы активтерін сатып алу 10204 мың теңге;</w:t>
      </w:r>
      <w:r>
        <w:br/>
      </w:r>
      <w:r>
        <w:rPr>
          <w:rFonts w:ascii="Times New Roman"/>
          <w:b w:val="false"/>
          <w:i w:val="false"/>
          <w:color w:val="000000"/>
          <w:sz w:val="28"/>
        </w:rPr>
        <w:t>
      мемлекеттің қаржы активтерін сатып алудан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-27783,2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27783,2 мың теңге:</w:t>
      </w:r>
      <w:r>
        <w:br/>
      </w:r>
      <w:r>
        <w:rPr>
          <w:rFonts w:ascii="Times New Roman"/>
          <w:b w:val="false"/>
          <w:i w:val="false"/>
          <w:color w:val="000000"/>
          <w:sz w:val="28"/>
        </w:rPr>
        <w:t>
      қарыздар түсімі 0 мың теңге;</w:t>
      </w:r>
      <w:r>
        <w:br/>
      </w:r>
      <w:r>
        <w:rPr>
          <w:rFonts w:ascii="Times New Roman"/>
          <w:b w:val="false"/>
          <w:i w:val="false"/>
          <w:color w:val="000000"/>
          <w:sz w:val="28"/>
        </w:rPr>
        <w:t>
      қарыздарды өтеу 16775 мың теңге;</w:t>
      </w:r>
      <w:r>
        <w:br/>
      </w:r>
      <w:r>
        <w:rPr>
          <w:rFonts w:ascii="Times New Roman"/>
          <w:b w:val="false"/>
          <w:i w:val="false"/>
          <w:color w:val="000000"/>
          <w:sz w:val="28"/>
        </w:rPr>
        <w:t>
      бюджет қаражатының пайдаланылатын қалдықтары 44558,2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Бұланды аудандық мәслихатының 2012.12.06 </w:t>
      </w:r>
      <w:r>
        <w:rPr>
          <w:rFonts w:ascii="Times New Roman"/>
          <w:b w:val="false"/>
          <w:i w:val="false"/>
          <w:color w:val="000000"/>
          <w:sz w:val="28"/>
        </w:rPr>
        <w:t>№ 5С-11/1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Бұланды аудандық мәслихатының 2012.11.12 </w:t>
      </w:r>
      <w:r>
        <w:rPr>
          <w:rFonts w:ascii="Times New Roman"/>
          <w:b w:val="false"/>
          <w:i w:val="false"/>
          <w:color w:val="000000"/>
          <w:sz w:val="28"/>
        </w:rPr>
        <w:t>№ 5С-10/1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Аудандық бюджетте 2012 жылға облыстық бюджеттен берілетін 1546175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
      4. Аудандық бюджетте 2012 жылға 727658,3 мың теңге сомасында нысаналы трансферттер қарастырылсын, соның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бюджеттен 156132 мың теңге сомасында дамуға нысаналы трансферттер, соның ішінде:</w:t>
      </w:r>
      <w:r>
        <w:br/>
      </w:r>
      <w:r>
        <w:rPr>
          <w:rFonts w:ascii="Times New Roman"/>
          <w:b w:val="false"/>
          <w:i w:val="false"/>
          <w:color w:val="000000"/>
          <w:sz w:val="28"/>
        </w:rPr>
        <w:t>
      148969 мың теңге инженерлік-коммуникациялық инфрақұрылымдарды жобалауға, дамытуға, жайластыруға және (немесе) сатып алуға;</w:t>
      </w:r>
      <w:r>
        <w:br/>
      </w:r>
      <w:r>
        <w:rPr>
          <w:rFonts w:ascii="Times New Roman"/>
          <w:b w:val="false"/>
          <w:i w:val="false"/>
          <w:color w:val="000000"/>
          <w:sz w:val="28"/>
        </w:rPr>
        <w:t>
      7163 мың теңге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2) облыстық бюджеттен 197997,8 мың теңге сомасында дамуға нысаналы трансферттер, соның ішінде:</w:t>
      </w:r>
      <w:r>
        <w:br/>
      </w:r>
      <w:r>
        <w:rPr>
          <w:rFonts w:ascii="Times New Roman"/>
          <w:b w:val="false"/>
          <w:i w:val="false"/>
          <w:color w:val="000000"/>
          <w:sz w:val="28"/>
        </w:rPr>
        <w:t>
      179693,8 мың теңге Бұланды ауданы Партизанка селосында 120 орындық орта мектептің құрылысына;</w:t>
      </w:r>
      <w:r>
        <w:br/>
      </w:r>
      <w:r>
        <w:rPr>
          <w:rFonts w:ascii="Times New Roman"/>
          <w:b w:val="false"/>
          <w:i w:val="false"/>
          <w:color w:val="000000"/>
          <w:sz w:val="28"/>
        </w:rPr>
        <w:t>
      8100 мың теңге «Бұланды ауданы Макинск қаласында 420 орындық орта мектептің құрылысы» жобасы бойынша қайта қолданған жобаны байлауға;</w:t>
      </w:r>
      <w:r>
        <w:br/>
      </w:r>
      <w:r>
        <w:rPr>
          <w:rFonts w:ascii="Times New Roman"/>
          <w:b w:val="false"/>
          <w:i w:val="false"/>
          <w:color w:val="000000"/>
          <w:sz w:val="28"/>
        </w:rPr>
        <w:t>
      10204 мың теңге Бұланды ауданы әкімдігінің жанындағы «Макинск-Жылу» шаруашылық жүргізу құқығындағы мемлекеттік коммуналдық кәсіпорынның жарғылық капиталының ұлғаюына;</w:t>
      </w:r>
      <w:r>
        <w:br/>
      </w:r>
      <w:r>
        <w:rPr>
          <w:rFonts w:ascii="Times New Roman"/>
          <w:b w:val="false"/>
          <w:i w:val="false"/>
          <w:color w:val="000000"/>
          <w:sz w:val="28"/>
        </w:rPr>
        <w:t>
</w:t>
      </w:r>
      <w:r>
        <w:rPr>
          <w:rFonts w:ascii="Times New Roman"/>
          <w:b w:val="false"/>
          <w:i w:val="false"/>
          <w:color w:val="000000"/>
          <w:sz w:val="28"/>
        </w:rPr>
        <w:t>
      3) республикалық бюджеттен 330871,8 мың теңге сомасында ағымдағы нысаналы трансферттер, соның ішінде:</w:t>
      </w:r>
      <w:r>
        <w:br/>
      </w:r>
      <w:r>
        <w:rPr>
          <w:rFonts w:ascii="Times New Roman"/>
          <w:b w:val="false"/>
          <w:i w:val="false"/>
          <w:color w:val="000000"/>
          <w:sz w:val="28"/>
        </w:rPr>
        <w:t>
      1844 мың теңге мамандарға әлеуметтік қолдау көрсету шараларды іске асыруға;</w:t>
      </w:r>
      <w:r>
        <w:br/>
      </w:r>
      <w:r>
        <w:rPr>
          <w:rFonts w:ascii="Times New Roman"/>
          <w:b w:val="false"/>
          <w:i w:val="false"/>
          <w:color w:val="000000"/>
          <w:sz w:val="28"/>
        </w:rPr>
        <w:t>
      12282 мың теңге негізгі орта және жалпы орта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11800 мың теңге жетім сәбиді (жетім балаларды) және ата-анасының қамқорлығынсыз қалған сәбиді (балаларды) асырап бағу үшін қамқоршыларға (қорғаншыларға) ай сайынғы ақша қаражаттарын төлеуге;</w:t>
      </w:r>
      <w:r>
        <w:br/>
      </w:r>
      <w:r>
        <w:rPr>
          <w:rFonts w:ascii="Times New Roman"/>
          <w:b w:val="false"/>
          <w:i w:val="false"/>
          <w:color w:val="000000"/>
          <w:sz w:val="28"/>
        </w:rPr>
        <w:t>
      106937 мың теңге мектепке дейінгі білім ұйымдарында мемлекеттік білім беру тапсырыстарын іске асыруға;</w:t>
      </w:r>
      <w:r>
        <w:br/>
      </w:r>
      <w:r>
        <w:rPr>
          <w:rFonts w:ascii="Times New Roman"/>
          <w:b w:val="false"/>
          <w:i w:val="false"/>
          <w:color w:val="000000"/>
          <w:sz w:val="28"/>
        </w:rPr>
        <w:t>
      8906 мың теңге эпизоотияға қарсы іс-шаралар жүргізуге;</w:t>
      </w:r>
      <w:r>
        <w:br/>
      </w:r>
      <w:r>
        <w:rPr>
          <w:rFonts w:ascii="Times New Roman"/>
          <w:b w:val="false"/>
          <w:i w:val="false"/>
          <w:color w:val="000000"/>
          <w:sz w:val="28"/>
        </w:rPr>
        <w:t>
      145000 мың теңге аудандық маңызы бар автомобиль жолдарын және елді мекен көшелерін күрделі және орта деңгейде жөндеуге;</w:t>
      </w:r>
      <w:r>
        <w:br/>
      </w:r>
      <w:r>
        <w:rPr>
          <w:rFonts w:ascii="Times New Roman"/>
          <w:b w:val="false"/>
          <w:i w:val="false"/>
          <w:color w:val="000000"/>
          <w:sz w:val="28"/>
        </w:rPr>
        <w:t>
      24114,8 мың теңге мектеп мұғалімдеріне және мектепке дейінгі білім беру ұйымдарының тәрбиешілеріне біліктілік санаты үшін қосымша ақының мөлшерін ұлғайтуға;</w:t>
      </w:r>
      <w:r>
        <w:br/>
      </w:r>
      <w:r>
        <w:rPr>
          <w:rFonts w:ascii="Times New Roman"/>
          <w:b w:val="false"/>
          <w:i w:val="false"/>
          <w:color w:val="000000"/>
          <w:sz w:val="28"/>
        </w:rPr>
        <w:t>
      15284 мың теңге Жұмыспен қамту 2020 бағдарлама шеңберіндегі іс-шараларды іске асыруға, соның ішінде:</w:t>
      </w:r>
      <w:r>
        <w:br/>
      </w:r>
      <w:r>
        <w:rPr>
          <w:rFonts w:ascii="Times New Roman"/>
          <w:b w:val="false"/>
          <w:i w:val="false"/>
          <w:color w:val="000000"/>
          <w:sz w:val="28"/>
        </w:rPr>
        <w:t>
      3274 мың теңге еңбек ақыны ішінара субсидияландыруға;</w:t>
      </w:r>
      <w:r>
        <w:br/>
      </w:r>
      <w:r>
        <w:rPr>
          <w:rFonts w:ascii="Times New Roman"/>
          <w:b w:val="false"/>
          <w:i w:val="false"/>
          <w:color w:val="000000"/>
          <w:sz w:val="28"/>
        </w:rPr>
        <w:t>
      10918 мың теңге халықты жұмыспен қамту орталықтарының қызметін қамтамасыз етуге;</w:t>
      </w:r>
      <w:r>
        <w:br/>
      </w:r>
      <w:r>
        <w:rPr>
          <w:rFonts w:ascii="Times New Roman"/>
          <w:b w:val="false"/>
          <w:i w:val="false"/>
          <w:color w:val="000000"/>
          <w:sz w:val="28"/>
        </w:rPr>
        <w:t>
      1092 мың теңге жастар практикасы;</w:t>
      </w:r>
      <w:r>
        <w:br/>
      </w:r>
      <w:r>
        <w:rPr>
          <w:rFonts w:ascii="Times New Roman"/>
          <w:b w:val="false"/>
          <w:i w:val="false"/>
          <w:color w:val="000000"/>
          <w:sz w:val="28"/>
        </w:rPr>
        <w:t>
      2370 мың теңге «Өңірлерді дамыту» Бағдарламасы шеңберінде өңірлердің экономикалық дамуына жәрдемдесу жөніндегі шараларды іске асыруға;</w:t>
      </w:r>
      <w:r>
        <w:br/>
      </w:r>
      <w:r>
        <w:rPr>
          <w:rFonts w:ascii="Times New Roman"/>
          <w:b w:val="false"/>
          <w:i w:val="false"/>
          <w:color w:val="000000"/>
          <w:sz w:val="28"/>
        </w:rPr>
        <w:t>
      1392 мың теңге үйде оқытылатын мүгедек балаларды жабдықпен, бағдарламалық қамтыммен қамтамасыз етуге;</w:t>
      </w:r>
      <w:r>
        <w:br/>
      </w:r>
      <w:r>
        <w:rPr>
          <w:rFonts w:ascii="Times New Roman"/>
          <w:b w:val="false"/>
          <w:i w:val="false"/>
          <w:color w:val="000000"/>
          <w:sz w:val="28"/>
        </w:rPr>
        <w:t>
      942 мың теңге «Назарбаев Зияткерлік мектептері» дербес білім беру ұйымдарының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4) облыстық бюджеттен 42656,7 мың теңге сомасында ағымдағы нысаналы трансферттер, соның ішінде:</w:t>
      </w:r>
      <w:r>
        <w:br/>
      </w:r>
      <w:r>
        <w:rPr>
          <w:rFonts w:ascii="Times New Roman"/>
          <w:b w:val="false"/>
          <w:i w:val="false"/>
          <w:color w:val="000000"/>
          <w:sz w:val="28"/>
        </w:rPr>
        <w:t>
      2114,4 мың теңге Ұлы Отан соғысының қатысушылары мен мүгедектеріне коммуналдық қызмет шығындарына әлеуметтік көмек көрсетуге;</w:t>
      </w:r>
      <w:r>
        <w:br/>
      </w:r>
      <w:r>
        <w:rPr>
          <w:rFonts w:ascii="Times New Roman"/>
          <w:b w:val="false"/>
          <w:i w:val="false"/>
          <w:color w:val="000000"/>
          <w:sz w:val="28"/>
        </w:rPr>
        <w:t>
      1171,3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w:t>
      </w:r>
      <w:r>
        <w:br/>
      </w:r>
      <w:r>
        <w:rPr>
          <w:rFonts w:ascii="Times New Roman"/>
          <w:b w:val="false"/>
          <w:i w:val="false"/>
          <w:color w:val="000000"/>
          <w:sz w:val="28"/>
        </w:rPr>
        <w:t>
      36971 мың теңге бiлiм беру нысандарының күрделi шығындарына;</w:t>
      </w:r>
      <w:r>
        <w:br/>
      </w:r>
      <w:r>
        <w:rPr>
          <w:rFonts w:ascii="Times New Roman"/>
          <w:b w:val="false"/>
          <w:i w:val="false"/>
          <w:color w:val="000000"/>
          <w:sz w:val="28"/>
        </w:rPr>
        <w:t>
      2400 мың теңге мемлекеттік органдарының күрделі шығыстарына.</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Бұланды аудандық мәслихатының 2012.12.06 </w:t>
      </w:r>
      <w:r>
        <w:rPr>
          <w:rFonts w:ascii="Times New Roman"/>
          <w:b w:val="false"/>
          <w:i w:val="false"/>
          <w:color w:val="000000"/>
          <w:sz w:val="28"/>
        </w:rPr>
        <w:t>№ 5С-11/1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ff0000"/>
          <w:sz w:val="28"/>
        </w:rPr>
        <w:t xml:space="preserve"> алынып тасталды - Ақмола облысы Бұланды аудандық мәслихатының 2012.07.11 </w:t>
      </w:r>
      <w:r>
        <w:rPr>
          <w:rFonts w:ascii="Times New Roman"/>
          <w:b w:val="false"/>
          <w:i w:val="false"/>
          <w:color w:val="000000"/>
          <w:sz w:val="28"/>
        </w:rPr>
        <w:t>№ 5С-7/3</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Ауылдық (селолық) жерлерде тұратын және жұмыс істейтін білім, әлеуметтік қамсыздандыру, мәдениет мамандарына қалалық жағдайда сондай қызмет түрімен айналысатын мамандардың жалақыларымен және ставкаларымен салыстырғанда лауазымдық жалақылары және тарифтік ставкалары жиырма бес пайызға жоғары белгіленсін.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2012-2014 жылдарға қаладағы ауданның, аудандық маңызы бар қаланың, кенттің, ауылдың (селоның), ауылдық (селолық) округтің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w:t>
      </w:r>
    </w:p>
    <w:bookmarkEnd w:id="0"/>
    <w:p>
      <w:pPr>
        <w:spacing w:after="0"/>
        <w:ind w:left="0"/>
        <w:jc w:val="both"/>
      </w:pPr>
      <w:r>
        <w:rPr>
          <w:rFonts w:ascii="Times New Roman"/>
          <w:b w:val="false"/>
          <w:i/>
          <w:color w:val="000000"/>
          <w:sz w:val="28"/>
        </w:rPr>
        <w:t>      Кезекті 40-сессияның</w:t>
      </w:r>
      <w:r>
        <w:br/>
      </w:r>
      <w:r>
        <w:rPr>
          <w:rFonts w:ascii="Times New Roman"/>
          <w:b w:val="false"/>
          <w:i w:val="false"/>
          <w:color w:val="000000"/>
          <w:sz w:val="28"/>
        </w:rPr>
        <w:t>
</w:t>
      </w:r>
      <w:r>
        <w:rPr>
          <w:rFonts w:ascii="Times New Roman"/>
          <w:b w:val="false"/>
          <w:i/>
          <w:color w:val="000000"/>
          <w:sz w:val="28"/>
        </w:rPr>
        <w:t>      төрайымы                                   К.Тәшімова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color w:val="000000"/>
          <w:sz w:val="28"/>
        </w:rPr>
        <w:t>      «Бұланды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О.Әбілдин</w:t>
      </w:r>
    </w:p>
    <w:p>
      <w:pPr>
        <w:spacing w:after="0"/>
        <w:ind w:left="0"/>
        <w:jc w:val="both"/>
      </w:pPr>
      <w:r>
        <w:rPr>
          <w:rFonts w:ascii="Times New Roman"/>
          <w:b w:val="false"/>
          <w:i/>
          <w:color w:val="000000"/>
          <w:sz w:val="28"/>
        </w:rPr>
        <w:t>      Бұланды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Ә.Рақымжанов</w:t>
      </w:r>
    </w:p>
    <w:bookmarkStart w:name="z11" w:id="1"/>
    <w:p>
      <w:pPr>
        <w:spacing w:after="0"/>
        <w:ind w:left="0"/>
        <w:jc w:val="both"/>
      </w:pPr>
      <w:r>
        <w:rPr>
          <w:rFonts w:ascii="Times New Roman"/>
          <w:b w:val="false"/>
          <w:i w:val="false"/>
          <w:color w:val="000000"/>
          <w:sz w:val="28"/>
        </w:rPr>
        <w:t xml:space="preserve">
Бұланды аудандық мәслихатының   </w:t>
      </w:r>
      <w:r>
        <w:br/>
      </w:r>
      <w:r>
        <w:rPr>
          <w:rFonts w:ascii="Times New Roman"/>
          <w:b w:val="false"/>
          <w:i w:val="false"/>
          <w:color w:val="000000"/>
          <w:sz w:val="28"/>
        </w:rPr>
        <w:t>
2011 жылғы 9 желтоқсандағы № 4С-40/1</w:t>
      </w:r>
      <w:r>
        <w:br/>
      </w:r>
      <w:r>
        <w:rPr>
          <w:rFonts w:ascii="Times New Roman"/>
          <w:b w:val="false"/>
          <w:i w:val="false"/>
          <w:color w:val="000000"/>
          <w:sz w:val="28"/>
        </w:rPr>
        <w:t xml:space="preserve">
      шешіміне 1-қосымша        </w:t>
      </w:r>
    </w:p>
    <w:bookmarkEnd w:id="1"/>
    <w:bookmarkStart w:name="z29"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Бұланды аудандық мәслихатының 2012.12.06 </w:t>
      </w:r>
      <w:r>
        <w:rPr>
          <w:rFonts w:ascii="Times New Roman"/>
          <w:b w:val="false"/>
          <w:i w:val="false"/>
          <w:color w:val="ff0000"/>
          <w:sz w:val="28"/>
        </w:rPr>
        <w:t>№ 5С-11/1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774"/>
        <w:gridCol w:w="8953"/>
        <w:gridCol w:w="204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2688836,2</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360752</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19425</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19425</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168155</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147245</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101448</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33039</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13250,9</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7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22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2273833,3</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2273833,3</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2273833,3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8"/>
        <w:gridCol w:w="752"/>
        <w:gridCol w:w="9000"/>
        <w:gridCol w:w="204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2696304,4</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184038,5</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94680</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24455,5</w:t>
            </w:r>
          </w:p>
        </w:tc>
      </w:tr>
      <w:tr>
        <w:trPr>
          <w:trHeight w:val="16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10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ұйымдастыру және біржолғы талондарды</w:t>
            </w:r>
            <w:r>
              <w:br/>
            </w:r>
            <w:r>
              <w:rPr>
                <w:rFonts w:ascii="Times New Roman"/>
                <w:b w:val="false"/>
                <w:i w:val="false"/>
                <w:color w:val="000000"/>
                <w:sz w:val="20"/>
              </w:rPr>
              <w:t>
сатудан түскен сомаларды жинаудың толық</w:t>
            </w:r>
            <w:r>
              <w:br/>
            </w:r>
            <w:r>
              <w:rPr>
                <w:rFonts w:ascii="Times New Roman"/>
                <w:b w:val="false"/>
                <w:i w:val="false"/>
                <w:color w:val="000000"/>
                <w:sz w:val="20"/>
              </w:rPr>
              <w:t>
алынуын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11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1925084,6</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1737116,8</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1376398</w:t>
            </w:r>
          </w:p>
        </w:tc>
      </w:tr>
      <w:tr>
        <w:trPr>
          <w:trHeight w:val="13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беруді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84737</w:t>
            </w:r>
          </w:p>
        </w:tc>
      </w:tr>
      <w:tr>
        <w:trPr>
          <w:trHeight w:val="12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9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w:t>
            </w:r>
          </w:p>
        </w:tc>
      </w:tr>
      <w:tr>
        <w:trPr>
          <w:trHeight w:val="30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балабақшалардың, шағын орталықтардың, мектеп-интернаттарының: дарынды балалар үшін жалпы үлгідегі, арнайы (түзету), мамандандырылған, жетім балалар мен ата-аналарының қамқорынсыз қалған балалар үшін білім ұйымдарының, кәмелеттік жасқа толмағандарды бейімдеу орталықтарының тәрбиешілеріне біліктілік санаты үшін қосымша ақының мөлшерін ұлғайту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106937</w:t>
            </w:r>
          </w:p>
        </w:tc>
      </w:tr>
      <w:tr>
        <w:trPr>
          <w:trHeight w:val="17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26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бастауыш, негізгі орта, жалпы орта білім беретін ұйымдардың: мектептердің, мектеп-интернаттардың: дарынды балалар үшін жалпы үлгідегі, арнайы (түзету), мамандандырылған; жетім балалар мен ата-аналарының қамқорынсыз қалған балалар үшін ұйымдардың мұғалімдеріне біліктілік санаты үшін қосымша ақының мөлшерін ұлғайту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23531,8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мекемелермен ұйымдардың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187793,8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187793,8</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71644,7</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66873,7</w:t>
            </w:r>
          </w:p>
        </w:tc>
      </w:tr>
      <w:tr>
        <w:trPr>
          <w:trHeight w:val="13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6323,7</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w:t>
            </w:r>
          </w:p>
        </w:tc>
      </w:tr>
      <w:tr>
        <w:trPr>
          <w:trHeight w:val="14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180199</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158602</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 салу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10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жобалау, дамыту, жайластыру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148969</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инспекциясы бөлімі (облыстық маңызы бар қаланың)</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73446</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40055,5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мекемелермен ұйымдардың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15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r>
      <w:tr>
        <w:trPr>
          <w:trHeight w:val="10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11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31786</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жөніндегі 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147460</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13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145200</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8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4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12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0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36707,7</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36707,7</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36707,7</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11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12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-27783,2</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27783,2</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w:t>
            </w:r>
            <w:r>
              <w:br/>
            </w:r>
            <w:r>
              <w:rPr>
                <w:rFonts w:ascii="Times New Roman"/>
                <w:b w:val="false"/>
                <w:i w:val="false"/>
                <w:color w:val="000000"/>
                <w:sz w:val="20"/>
              </w:rPr>
              <w:t>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44558,2</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44558,2</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44558,2</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44558,2</w:t>
            </w:r>
          </w:p>
        </w:tc>
      </w:tr>
    </w:tbl>
    <w:bookmarkStart w:name="z12" w:id="3"/>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4С-40/1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17"/>
        <w:gridCol w:w="460"/>
        <w:gridCol w:w="9032"/>
        <w:gridCol w:w="263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2178787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371105</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182220</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138337</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10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16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20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6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1777623</w:t>
            </w:r>
          </w:p>
        </w:tc>
      </w:tr>
      <w:tr>
        <w:trPr>
          <w:trHeight w:val="9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1777623</w:t>
            </w:r>
          </w:p>
        </w:tc>
      </w:tr>
      <w:tr>
        <w:trPr>
          <w:trHeight w:val="6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54"/>
        <w:gridCol w:w="691"/>
        <w:gridCol w:w="8501"/>
        <w:gridCol w:w="259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2178787</w:t>
            </w:r>
          </w:p>
        </w:tc>
      </w:tr>
      <w:tr>
        <w:trPr>
          <w:trHeight w:val="1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178346</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47544</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w:t>
            </w:r>
          </w:p>
        </w:tc>
      </w:tr>
      <w:tr>
        <w:trPr>
          <w:trHeight w:val="16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сатудан түскен сомаларды жинаудың толықтығын қамтамасыз етуді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1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1734915</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1567647</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2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1418413</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беруді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167106</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167106</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51788</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r>
      <w:tr>
        <w:trPr>
          <w:trHeight w:val="13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bl>
    <w:bookmarkStart w:name="z13" w:id="4"/>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4С-40/1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03"/>
        <w:gridCol w:w="631"/>
        <w:gridCol w:w="9260"/>
        <w:gridCol w:w="208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2515359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422575</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172080</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115804</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5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11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5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r>
      <w:tr>
        <w:trPr>
          <w:trHeight w:val="17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p>
        </w:tc>
      </w:tr>
      <w:tr>
        <w:trPr>
          <w:trHeight w:val="22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2035419</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2035419</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71"/>
        <w:gridCol w:w="731"/>
        <w:gridCol w:w="8869"/>
        <w:gridCol w:w="212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2515359</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178346</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47544</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44556</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2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w:t>
            </w:r>
          </w:p>
        </w:tc>
      </w:tr>
      <w:tr>
        <w:trPr>
          <w:trHeight w:val="18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саясатын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3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және біржолғы талондарды сатудан түскен</w:t>
            </w:r>
            <w:r>
              <w:br/>
            </w:r>
            <w:r>
              <w:rPr>
                <w:rFonts w:ascii="Times New Roman"/>
                <w:b w:val="false"/>
                <w:i w:val="false"/>
                <w:color w:val="000000"/>
                <w:sz w:val="20"/>
              </w:rPr>
              <w:t>
сомаларды жинаудың толықтығын қамтамасыз</w:t>
            </w:r>
            <w:r>
              <w:br/>
            </w:r>
            <w:r>
              <w:rPr>
                <w:rFonts w:ascii="Times New Roman"/>
                <w:b w:val="false"/>
                <w:i w:val="false"/>
                <w:color w:val="000000"/>
                <w:sz w:val="20"/>
              </w:rPr>
              <w:t>
етуді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8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1581328</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0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1581166</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1431932</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12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беруді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51788</w:t>
            </w:r>
          </w:p>
        </w:tc>
      </w:tr>
      <w:tr>
        <w:trPr>
          <w:trHeight w:val="8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13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7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r>
      <w:tr>
        <w:trPr>
          <w:trHeight w:val="14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570980</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560312</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560312</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82112</w:t>
            </w:r>
          </w:p>
        </w:tc>
      </w:tr>
      <w:tr>
        <w:trPr>
          <w:trHeight w:val="8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69104</w:t>
            </w:r>
          </w:p>
        </w:tc>
      </w:tr>
      <w:tr>
        <w:trPr>
          <w:trHeight w:val="11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15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10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11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r>
      <w:tr>
        <w:trPr>
          <w:trHeight w:val="10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2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w:t>
            </w:r>
          </w:p>
        </w:tc>
      </w:tr>
      <w:tr>
        <w:trPr>
          <w:trHeight w:val="11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12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w:t>
            </w:r>
            <w:r>
              <w:br/>
            </w:r>
            <w:r>
              <w:rPr>
                <w:rFonts w:ascii="Times New Roman"/>
                <w:b w:val="false"/>
                <w:i w:val="false"/>
                <w:color w:val="000000"/>
                <w:sz w:val="20"/>
              </w:rPr>
              <w:t>
бойынша сальдо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w:t>
            </w:r>
            <w:r>
              <w:br/>
            </w:r>
            <w:r>
              <w:rPr>
                <w:rFonts w:ascii="Times New Roman"/>
                <w:b w:val="false"/>
                <w:i w:val="false"/>
                <w:color w:val="000000"/>
                <w:sz w:val="20"/>
              </w:rPr>
              <w:t>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5"/>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4С-40/1 шешіміне     </w:t>
      </w:r>
      <w:r>
        <w:br/>
      </w:r>
      <w:r>
        <w:rPr>
          <w:rFonts w:ascii="Times New Roman"/>
          <w:b w:val="false"/>
          <w:i w:val="false"/>
          <w:color w:val="000000"/>
          <w:sz w:val="28"/>
        </w:rPr>
        <w:t xml:space="preserve">
4- қосымша        </w:t>
      </w:r>
    </w:p>
    <w:bookmarkEnd w:id="5"/>
    <w:p>
      <w:pPr>
        <w:spacing w:after="0"/>
        <w:ind w:left="0"/>
        <w:jc w:val="left"/>
      </w:pPr>
      <w:r>
        <w:rPr>
          <w:rFonts w:ascii="Times New Roman"/>
          <w:b/>
          <w:i w:val="false"/>
          <w:color w:val="000000"/>
        </w:rPr>
        <w:t xml:space="preserve"> 2012 жылға арналған аудандық бюджетті атқару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2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4С-40/1 шешіміне      </w:t>
      </w:r>
      <w:r>
        <w:br/>
      </w:r>
      <w:r>
        <w:rPr>
          <w:rFonts w:ascii="Times New Roman"/>
          <w:b w:val="false"/>
          <w:i w:val="false"/>
          <w:color w:val="000000"/>
          <w:sz w:val="28"/>
        </w:rPr>
        <w:t xml:space="preserve">
5 қосымша          </w:t>
      </w:r>
    </w:p>
    <w:bookmarkEnd w:id="6"/>
    <w:bookmarkStart w:name="z19" w:id="7"/>
    <w:p>
      <w:pPr>
        <w:spacing w:after="0"/>
        <w:ind w:left="0"/>
        <w:jc w:val="left"/>
      </w:pPr>
      <w:r>
        <w:rPr>
          <w:rFonts w:ascii="Times New Roman"/>
          <w:b/>
          <w:i w:val="false"/>
          <w:color w:val="000000"/>
        </w:rPr>
        <w:t xml:space="preserve"> 
2012 жылға арналған әрбір қаладағы ауданның, аудандық маңызы бар қаланың, кенттің, ауылдың (селоның), ауылдық (селолық) округтің бюджеттік бағдарламаларының тізбесі</w:t>
      </w:r>
    </w:p>
    <w:bookmarkEnd w:id="7"/>
    <w:p>
      <w:pPr>
        <w:spacing w:after="0"/>
        <w:ind w:left="0"/>
        <w:jc w:val="both"/>
      </w:pPr>
      <w:r>
        <w:rPr>
          <w:rFonts w:ascii="Times New Roman"/>
          <w:b w:val="false"/>
          <w:i w:val="false"/>
          <w:color w:val="ff0000"/>
          <w:sz w:val="28"/>
        </w:rPr>
        <w:t xml:space="preserve">      Ескерту. 5 қосымша жаңа редакцияда - Ақмола облысы Бұланды аудандық мәслихатының 2012.11.12 </w:t>
      </w:r>
      <w:r>
        <w:rPr>
          <w:rFonts w:ascii="Times New Roman"/>
          <w:b w:val="false"/>
          <w:i w:val="false"/>
          <w:color w:val="ff0000"/>
          <w:sz w:val="28"/>
        </w:rPr>
        <w:t>№ 5С-10/1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4"/>
        <w:gridCol w:w="534"/>
        <w:gridCol w:w="8936"/>
        <w:gridCol w:w="260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94356</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1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1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206"/>
        <w:gridCol w:w="2184"/>
        <w:gridCol w:w="2507"/>
        <w:gridCol w:w="2292"/>
        <w:gridCol w:w="199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9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r>
      <w:tr>
        <w:trPr>
          <w:trHeight w:val="45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19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2506"/>
        <w:gridCol w:w="2399"/>
        <w:gridCol w:w="1819"/>
        <w:gridCol w:w="1776"/>
        <w:gridCol w:w="220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p>
        </w:tc>
      </w:tr>
      <w:tr>
        <w:trPr>
          <w:trHeight w:val="27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10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0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bl>
    <w:bookmarkStart w:name="z16" w:id="8"/>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4С-40/1 шешіміне     </w:t>
      </w:r>
      <w:r>
        <w:br/>
      </w:r>
      <w:r>
        <w:rPr>
          <w:rFonts w:ascii="Times New Roman"/>
          <w:b w:val="false"/>
          <w:i w:val="false"/>
          <w:color w:val="000000"/>
          <w:sz w:val="28"/>
        </w:rPr>
        <w:t xml:space="preserve">
6- қосымша        </w:t>
      </w:r>
    </w:p>
    <w:bookmarkEnd w:id="8"/>
    <w:p>
      <w:pPr>
        <w:spacing w:after="0"/>
        <w:ind w:left="0"/>
        <w:jc w:val="left"/>
      </w:pPr>
      <w:r>
        <w:rPr>
          <w:rFonts w:ascii="Times New Roman"/>
          <w:b/>
          <w:i w:val="false"/>
          <w:color w:val="000000"/>
        </w:rPr>
        <w:t xml:space="preserve"> 2013 жылға арналған әрбір қаладағы ауданның, аудандық маңызы бар қаланың, кенттің,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12"/>
        <w:gridCol w:w="652"/>
        <w:gridCol w:w="8863"/>
        <w:gridCol w:w="222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8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8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1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013"/>
        <w:gridCol w:w="1036"/>
        <w:gridCol w:w="1104"/>
        <w:gridCol w:w="1172"/>
        <w:gridCol w:w="1081"/>
        <w:gridCol w:w="1013"/>
        <w:gridCol w:w="1013"/>
        <w:gridCol w:w="1059"/>
        <w:gridCol w:w="1104"/>
        <w:gridCol w:w="1127"/>
        <w:gridCol w:w="1038"/>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7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7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28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8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6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8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bl>
    <w:bookmarkStart w:name="z17" w:id="9"/>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2011 жылғы 9 желтоқсандағы  </w:t>
      </w:r>
      <w:r>
        <w:br/>
      </w:r>
      <w:r>
        <w:rPr>
          <w:rFonts w:ascii="Times New Roman"/>
          <w:b w:val="false"/>
          <w:i w:val="false"/>
          <w:color w:val="000000"/>
          <w:sz w:val="28"/>
        </w:rPr>
        <w:t xml:space="preserve">
№ 4С-40/1 шешіміне     </w:t>
      </w:r>
      <w:r>
        <w:br/>
      </w:r>
      <w:r>
        <w:rPr>
          <w:rFonts w:ascii="Times New Roman"/>
          <w:b w:val="false"/>
          <w:i w:val="false"/>
          <w:color w:val="000000"/>
          <w:sz w:val="28"/>
        </w:rPr>
        <w:t xml:space="preserve">
7- қосымша        </w:t>
      </w:r>
    </w:p>
    <w:bookmarkEnd w:id="9"/>
    <w:p>
      <w:pPr>
        <w:spacing w:after="0"/>
        <w:ind w:left="0"/>
        <w:jc w:val="left"/>
      </w:pPr>
      <w:r>
        <w:rPr>
          <w:rFonts w:ascii="Times New Roman"/>
          <w:b/>
          <w:i w:val="false"/>
          <w:color w:val="000000"/>
        </w:rPr>
        <w:t xml:space="preserve"> 2014 жылға арналған әрбір қаладағы ауданның, аудандық маңызы бар қаланың, кенттің,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11"/>
        <w:gridCol w:w="672"/>
        <w:gridCol w:w="8585"/>
        <w:gridCol w:w="246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8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8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3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033"/>
        <w:gridCol w:w="1056"/>
        <w:gridCol w:w="1125"/>
        <w:gridCol w:w="1102"/>
        <w:gridCol w:w="1102"/>
        <w:gridCol w:w="1033"/>
        <w:gridCol w:w="1033"/>
        <w:gridCol w:w="1080"/>
        <w:gridCol w:w="1126"/>
        <w:gridCol w:w="1011"/>
        <w:gridCol w:w="1035"/>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p>
        </w:tc>
      </w:tr>
      <w:tr>
        <w:trPr>
          <w:trHeight w:val="25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46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45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43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1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6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