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5c03" w14:textId="d575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тіркелетін жылы он жеті жасқа толатын еркек жынысты азаматтарды "Ақмола облысы Бұланды ауданының қорғаныс істері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әкімінің 2011 жылғы 28 қарашадағы № 16 шешімі. Ақмола облысы Бұланды ауданының Әділет басқармасында 2011 жылғы 28 желтоқсанда № 1-7-141 тіркелді. Қолданылу мерзімінің аяқталуына байланысты күші жойылды - (Ақмола облысы Бұланды ауданы әкімі аппаратының 2013 жылғы 18 маусымдағы № 03-20/761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Бұланды ауданы әкімі аппаратының 18.06.2013 № 03-20/761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74 “Әскери міндеттілік және әскери қызмет туралы”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қаулысымен бекітілген, әскери міндеттілер мен әскерге шақырылушыларды әскери есепке алуды жүргізу тәртібі туралы ережеге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қаңтар-наурызында тіркелетін жылы он жеті жасқа толатын еркек жынысты азаматтарды «Ақмола облысы Бұланды ауданының қорғаныс істері жөніндегі бөлімі» мемлекеттік мекемесінің шақыру учаскесінде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О.Қ.Смағұловқа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К.М.Камалиев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