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6477" w14:textId="cb46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тіркеу жылы он жеті жасқа толатын еркек жынысты азаматтарды шақыру учаскесіне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2011 жылғы 17 қарашадағы № 21 шешімі. Ақмола облысы Астрахан ауданының Әділет басқармасында 2011 жылғы 20 желтоқсанда № 1-6-160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«Қазақстан Республикасында әскери міндеттілер мен әскерге шақырушыларды әскери есепке алуды жүргізу тәртібі туралы Ережеге» сәйкес, Астрахан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қаңтар–наурызында тіркеу жылы он жеті жасқа толатын еркек жынысты азаматтарды Астрахан селосы, Алтынсарин көшесі, 63 үй мекен-жайында орналасқан «Ақмола облысы Астрахан ауданының қорғаныс істері жөніндегі біріккен бөлімі» мемлекеттік мекемесі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М.Қожахметке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күннен бастап күшіне енеді, 2012 жылдың 1 қаңтарынан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біріккен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