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11d6" w14:textId="b711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мәслихаттың 2010 жылғы 21 желтоқсандағы № 34/2 "2011-2013 жылдарға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2011 жылғы 11 қарашадағы № 42/1 шешімі. Ақмола облысы Аршалы ауданының Әділет басқармасында 2011 жылғы 22 қарашада № 1-4-194 тіркелді. Күші жойылды - Ақмола облысы Аршалы аудандық мәслихатының 2012 жылғы 29 маусымдағы № 6/4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Ескерту. Күші жойылды - Ақмола облысы Аршалы аудандық мәслихатының 2012.06.29 № 6/4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 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аудандық мәслихаттың «2011-2013 жылдарға аудандық бюджет туралы» 2010 жылғы 21 желтоқсандағы № 34/2 (нормативтік құқықтық актілерді мемлекеттік тіркеудің Тізілімінде № 1-4-180 тіркелген, 2011 жылдың 20 қаңтарында аудандық «Вперед» газетінде, 2011 жылдың 21 қаңтарында аудандық «Аршалы айнасы»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2011-2013 жылдарға арналған аудандық бюджет тиісінше 1, 2 және 3 қосымшаларға сәйкес, соның ішінде 2011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- 1 974 907,6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-431 090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бойынша-15 827,4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- 60 462,6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-1 467 527,6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- 2 246 552,6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27 775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29 377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-1602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7 700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-307 120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қаражаттандыру – 307 120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тармақтың 2 тармақшасы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салықтық емес түсімдер,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меншіктегі мүліктерді жалға беруден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қаржыландыратын, сонымен қатар Қазақстан Республикасы Ұлттық Банкінің бюджетінен, мұнай секторы ұйымдарынан түскен түсімнен басқа, қаржыланатын және ұсталатын (шығындар сметасы) мемлекеттік мекемелер салатын өндіріп алулар, санкциялар, өсімдер, айыппұлдар;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кредиттер бойынша сыйақылар;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қаржыланатын мемлекеттік мекемелердің тауарларды (жұмыстарды, қызметтерді) іске асыруынан түскен түсімдер;»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Республикалық бюджеттен 2011 жылға аудандық бюджетте мақсаттық трансферттер 76 827,9 мың теңге сомасында қарастырылғаны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Аудандық бюджетте 2011 жылға республикалық бюджеттен білім саласына мақсаттық трансферттер 86 843,3 мың теңге сомасында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мақсаттық ағымды трансферттер 48 124,9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мекемелерінде физика, химия, биология кабинеттерін оқу жабдықтарымен жабдықтауға – 8 192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 лингафондық және мультимедиялық кабинеттерін құруға – 5 411,9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тапсырыстарын жүзеге асыруға - 24 078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ата-ананың қамқорлығынсыз қалған жетім бала (жетім балаларды) және баланың (балалардың) қамқоршысына (қамқоршылықтарға) ай сайын ақшалай қаражат төлеуге - 10 443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нысандары құрылысына және қайта құруды дамуға мақсаттық трансферттер 38 718,4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Аршалы ауданы Жібек Жолы ауылдық округінің Жібек жолы ауылындағы Степной көшесіндегі мемлекеттік тілде білім беретін 600 оқушылық орынды мектеп құрылысына - 38 718,4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Аудандық бюджетте 2011 жылға мақсаттық трансферттер 80 940 мың теңге сомасында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мақсатты ағымдағы трансферттер 12 355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мамандарға әлеуметтік қолдау көрсету бойынша шараларды іске асыру үшін – 4 300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шараларды өткізуге – 8 055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дамуға арналған мақсатты трансферттер 68 585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Аршалы кентінің суқұбырлары желілерін қайта құруға – 68 585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Аудандық бюджетте 2011 жылға ауылдық елді мекендегі әлеуметтік сала мамандарын әлеуметтік қолдау шараларын жүзеге асыру үшін жергілікті атқарушы органдарға бюджеттік несиелер 24 035 мың теңге сомасында қарастырылғаны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жылдың аудандық бюджетінде ауылдық елді мекендердің әлеуметтік сала мамандарын әлеуметтік қолдау шараларын жүзеге асыруға 2010 жылда республикалық бюджеттен бөлінген 1 602 мың теңге сомасында несиелерді өтеу қарастырылғаны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жылдың аудандық бюджетінде ауылдық елді мекендердің әлеуметтік сала мамандарын әлеуметтік қолдау шараларын жүзеге асыруға 2010 жылда берілген 1 780,4 мың теңге сомасында бюджеттік кредитті республикалық бюджетке қайтару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тармақтың 1) тармақшасы және бірінші абзац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2011 жылға облыстық бюджеттен мақсаттық трансферттер 338 245,3 мың теңге сомасында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мақсаттық ағымдағы трансферттер 216 669,3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 мен мүгедектеріне коммуналдық қызмет шығындарына әлеуметтік көмек көрсету үшін – 359,1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мекендегі жағдайы төмен отбасынан және көп балалы отбасынан шыққан студенттердің колледждегі оқу төлемі үшін – 1060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Анар станциясының су құбырларының жүйесін күрделі жөндеуден өткізуге – 91 268,7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Анар станциясының бала бақшасын күрделі жөндеуден өткізуге – 49 106,8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Ижев селосындағы орта мектепті күрделі жөндеуден өткізуге – 26 022,7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Арнасай ауылындағы Вячеслав орта мектебін күрделі жөндеуден өткізуге – 22 033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Жалтыркөл селосының, Қостомар селосының бас жоспарын және егжей- тегжейлі жоспарлау жобасын дайындауға және түзетулер енгізуге – 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ауылының көше-жол жүйелерін жөндеуге және жобалық сметалық құжаттаманы әзірлеуге – 1 950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Жалтыркөл селосының көше-жол жүйелерін жөндеуге және жобалық сметалық құжаттаманы әзірлеуге – 1 200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Қостомар селосының көше-жол жүйелерін жөндеуге және жобалық сметалық құжаттаманы әзірлеуге – 965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«Аршалы ауданы Ижев селосы бала бақшасының күрделі жөндеуі» жобасы бойынша жобалық-сметалық құжат әзірлеуге және мемлекеттік сараптама жасауға – 1 250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ауылының 600 орынды мектебін ұстауға – 16 454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жарғылық капиталын ұлғайтуға – 7 700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 әкімшілері бойынша көрсетілген трансферттерді бөлу аудан әкімдігінің қаулысымен анықталады»;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 шығарылып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Аршалы аудандық мәслихаттың «2011-2013 жылдарға аудандық бюджет туралы» 2010 жылғы 21 желтоқсандағы № 34/2 шешімінің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Аршалы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Е.Маржықпаев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42/1 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70"/>
        <w:gridCol w:w="284"/>
        <w:gridCol w:w="7788"/>
        <w:gridCol w:w="2284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Кiрiстер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1974907,6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431090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259022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Біртұтас 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жұмыстар, қызмет көрсетулерге ішкі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қорын және басқа қорларды пайдаланудан түскен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 жүргізуден түскен жиын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тұлғалармен немесе мемлекеттік серіктестік қоғамына органдарына құжаттар беру өкілеттігімен, заңдылық мағыналы жұмыстардан өндіріп алудың міндетті төлемдері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15827,4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11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2950,4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60462,6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58262,6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1467527,6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1467527,6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1467527,6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22"/>
        <w:gridCol w:w="546"/>
        <w:gridCol w:w="546"/>
        <w:gridCol w:w="6812"/>
        <w:gridCol w:w="2209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2246552,6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196449,5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180511,5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62748,8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45575,8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маңызы бар қалада, кентте,ауылда, ауылдық (селолық) округте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103170,7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100482,7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құқықтық,соттық, қылмыс- атқарушылық қызмет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1461777,5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121269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121269</w:t>
            </w:r>
          </w:p>
        </w:tc>
      </w:tr>
      <w:tr>
        <w:trPr>
          <w:trHeight w:val="4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мен білім ұйымдарының қызметін жүзеге асыру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113052</w:t>
            </w:r>
          </w:p>
        </w:tc>
      </w:tr>
      <w:tr>
        <w:trPr>
          <w:trHeight w:val="4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 мен мектепке дейінгі білім ұжымдарының тәрбиешілеріне біліктілік санатына төленетін өтемақыны көтеру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1015489,3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1015489,3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983980,3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325019,2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33149,1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4748,1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291870,1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291870,1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65410,1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52911,1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мағынадағы қалада, кентте,ауылда, ауылдық (селолық) округте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10676,6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10676,6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42234,5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903,4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7387,1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оқытылып және тәрбиеленетін мүгедек балаларды материалды қамсыздандыру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3655,4</w:t>
            </w:r>
          </w:p>
        </w:tc>
      </w:tr>
      <w:tr>
        <w:trPr>
          <w:trHeight w:val="9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қызметін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2943,6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қамтамасыздандыру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4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</w:p>
        </w:tc>
      </w:tr>
      <w:tr>
        <w:trPr>
          <w:trHeight w:val="4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147213,5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қорын сақтауды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маңызы бар қалада, кентте,ауылда, ауылдық (селолық) округте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93373,7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маңызы бар қалада, кентте,ауылда, ауылдық (селолық) округте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91268,7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91268,7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51035,8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маңызы бар қалалар, кентте,ауылда, ауылдық (селолық) округте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15422,7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4619,8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3133,9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33914,1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33914,1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112188,7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58078,7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мәдениет және 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58078,7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58078,7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әртүрлi спорт түрлерi бойынша аудан (облыстық маңызы бар қала) құрама командаларының мүшелерiн дайындау және олардың қатысуы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мәдениет және 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мәдениет және 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сферасындағы аймақтық бағдарламаны жүзеге асыру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9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189791,7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22042,7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4451,7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4451,7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 (облыстық маңызы бар қаланың)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сәулет, кала құрылысы және құрылыс қызметі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4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10862,6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10862,6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10246,6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бюджеттiк кредит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9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экономика және бюджеттік жобалау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активтерiмен жасалатын операциялар бойынша сальдо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құрастыру немесе ұлғайту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-307 120,0</w:t>
            </w:r>
          </w:p>
        </w:tc>
      </w:tr>
      <w:tr>
        <w:trPr>
          <w:trHeight w:val="4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307 120,0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 шарттары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3382,4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3382,4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3382,4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1780,4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бюджет қаржысының қалдығы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286467,4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42/1 шешіміне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ауылдық, селолық округтарының және</w:t>
      </w:r>
      <w:r>
        <w:br/>
      </w:r>
      <w:r>
        <w:rPr>
          <w:rFonts w:ascii="Times New Roman"/>
          <w:b/>
          <w:i w:val="false"/>
          <w:color w:val="000000"/>
        </w:rPr>
        <w:t>
Аршалы кентінің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28"/>
        <w:gridCol w:w="554"/>
        <w:gridCol w:w="554"/>
        <w:gridCol w:w="450"/>
        <w:gridCol w:w="6301"/>
        <w:gridCol w:w="2241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кенті әкімінің аппараты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12536,0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49"/>
        <w:gridCol w:w="553"/>
        <w:gridCol w:w="553"/>
        <w:gridCol w:w="471"/>
        <w:gridCol w:w="6266"/>
        <w:gridCol w:w="2237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ауылдық округі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7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71"/>
        <w:gridCol w:w="553"/>
        <w:gridCol w:w="553"/>
        <w:gridCol w:w="449"/>
        <w:gridCol w:w="6397"/>
        <w:gridCol w:w="2106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7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51"/>
        <w:gridCol w:w="555"/>
        <w:gridCol w:w="555"/>
        <w:gridCol w:w="6875"/>
        <w:gridCol w:w="211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92"/>
        <w:gridCol w:w="552"/>
        <w:gridCol w:w="552"/>
        <w:gridCol w:w="448"/>
        <w:gridCol w:w="6362"/>
        <w:gridCol w:w="2124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 ауылдық округі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7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464"/>
        <w:gridCol w:w="545"/>
        <w:gridCol w:w="545"/>
        <w:gridCol w:w="6884"/>
        <w:gridCol w:w="2119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66"/>
        <w:gridCol w:w="561"/>
        <w:gridCol w:w="562"/>
        <w:gridCol w:w="562"/>
        <w:gridCol w:w="6453"/>
        <w:gridCol w:w="2183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 селолық округі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8711,5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8711,5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7836,5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2026,5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175,5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72"/>
        <w:gridCol w:w="554"/>
        <w:gridCol w:w="554"/>
        <w:gridCol w:w="428"/>
        <w:gridCol w:w="6344"/>
        <w:gridCol w:w="2198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 селолық округі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72"/>
        <w:gridCol w:w="554"/>
        <w:gridCol w:w="554"/>
        <w:gridCol w:w="428"/>
        <w:gridCol w:w="6301"/>
        <w:gridCol w:w="2219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 селолық округі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71"/>
        <w:gridCol w:w="553"/>
        <w:gridCol w:w="553"/>
        <w:gridCol w:w="471"/>
        <w:gridCol w:w="6310"/>
        <w:gridCol w:w="2193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72"/>
        <w:gridCol w:w="554"/>
        <w:gridCol w:w="554"/>
        <w:gridCol w:w="428"/>
        <w:gridCol w:w="6323"/>
        <w:gridCol w:w="2219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72"/>
        <w:gridCol w:w="554"/>
        <w:gridCol w:w="554"/>
        <w:gridCol w:w="428"/>
        <w:gridCol w:w="6301"/>
        <w:gridCol w:w="2219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ауылдық округі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6138,5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6138,5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6138,5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690,5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416,5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114,5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3"/>
        <w:gridCol w:w="555"/>
        <w:gridCol w:w="555"/>
        <w:gridCol w:w="429"/>
        <w:gridCol w:w="6357"/>
        <w:gridCol w:w="2180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Сарыоба селолық округі әкімінің аппараты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7224,7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7224,7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7224,7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223,6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223,6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691,7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