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46d6" w14:textId="6d44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2010 жылғы 21 желтоқсандағы № 34/2 "2011-2013 жылдарға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2011 жылғы 23 маусымдағы № 39/1 шешімі. Ақмола облысы Аршалы ауданының Әділет басқармасында 2011 жылғы 8 шілдеде № 1-4-191 тіркелді. Күші жойылды - Ақмола облысы Аршалы аудандық мәслихатының 2012 жылғы 29 маусымдағы № 6/4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Аршалы аудандық мәслихатының 2012.06.29 № 6/4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 - 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Аршалы аудандық мәслихаттың «2011-2013 жылдарға аудандық бюджет туралы» 2010 жылғы 21 желтоқсандағы № 34/2 (нормативтік құқықтық актілерді мемлекеттік тіркеудің Тізілімінде № 1-4-180 тіркелген, 2011 жылдың 20 қаңтарында аудандық «Вперед» газетінде, 2011 жылдың 21 қаңтарында аудандық «Аршалы айнасы»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1), 2) тармақшалары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- 2 008 256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- 430 000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- 37 000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- 1 526 256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- 2 289 381,4 мың теңге;»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тармақтың 3) тармақшасы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негізгі капиталды сатудан түскен түсімдер,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жерді сату, материалдық активтерді сату;»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тармақтың 1) тармақшасы және бірінші абзац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2011 жылға облыстық бюджеттен мақсаттық трансферттер 394 686 мың теңге сомасында қарастырылғаны ескерілсін, соның ішінде:1)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мақсаттық ағымдағы трансферттер 212 225 мың теңге сомасында,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ардагерлері мен мүгедектеріне коммуналдық қызмет шығындарына әлеуметтік көмек көрсету үшін – 544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мекендегі жағдайы төмен отбасынан және көп балалы отбасынан шыққан студенттердің колледждегі оқу төлемі үшін – 770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Анар станциясының су құбырларының жүйесін күрделі жөндеуден өткізуге – 92 396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Анар станциясының бала бақшасын күрделі жөндеуден өткізуге – 56 400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Ижев селосындағы орта мектепті күрделі жөндеуден өткізуге – 27 967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Арнасай ауылындағы Вячеслав орта мектебін күрделі жөндеуден өткізуге – 22 033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Жалтыркөл ауылының, Қостомар селосының бас жоспарын және егжей- тегжейлі жоспарлау жобасын дайындауға және түзетулер енгізуге – 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Жібек жолы ауылының көше-жол жүйелерін жөндеуге және жобалық сметалық құжаттаманы әзірлеуге – 1 950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Жалтыркөл селосының көше-жол жүйелерін жөндеуге және жобалық сметалық құжаттаманы әзірлеуге – 1 200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Қостомар селосының көше-жол жүйелерін жөндеуге және жобалық сметалық құжаттаманы әзірлеуге – 965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«Аршалы ауданы Ижев селосы бала бақшасының күрделі жөндеуі» жобасы бойынша жобалық-сметалық құжат әзірлеуге және мемлекеттік сараптама жасауға – 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 әкімгерліктері бойынша көрсетілген трансфертерді бөлу аудан әкімдігінің қаулысымен анықталады.»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Аршалы аудандық мәслихаттың «2011-2013 жылдарға аудандық бюджет туралы» 2010 жылғы 21 желтоқсандағы № 34/2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2011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В.Биджиев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Аршалы ауданының әкімі                     Е.Маржықпаев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Аршалы ауданының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маусымдағы № 39/1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351"/>
        <w:gridCol w:w="6385"/>
        <w:gridCol w:w="1428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8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Кiрiстер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2008256,0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түсiмдері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430000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табыс салығы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салық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139349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139349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салығы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251615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 салығы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205650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28506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Біртұтас жер салығы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жұмыстар, қызмет көрсетулерге ішкі салық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Табиғат қорын және басқа қорларды пайдаланудан түскен түсімдер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 жүргізуден түскен жиын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6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Лауазымды тұлғалармен немесе мемлекеттік серіктестік қоғамына органдарына құжаттар беру өкілеттігімен, заңдылық мағыналы жұмыстардан өндіріп алудың міндетті төлемдері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4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12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</w:t>
            </w:r>
          </w:p>
        </w:tc>
      </w:tr>
      <w:tr>
        <w:trPr>
          <w:trHeight w:val="11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1526256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1526256</w:t>
            </w:r>
          </w:p>
        </w:tc>
      </w:tr>
      <w:tr>
        <w:trPr>
          <w:trHeight w:val="4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49"/>
        <w:gridCol w:w="553"/>
        <w:gridCol w:w="553"/>
        <w:gridCol w:w="5569"/>
        <w:gridCol w:w="1405"/>
      </w:tblGrid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2289381,4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192349,3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176292,3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58726,8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41276,8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әкім аппараты, аудандық маңызы бар қалада, кентте,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ауылда, ауылдық (селолық) округте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102765,5</w:t>
            </w:r>
          </w:p>
        </w:tc>
      </w:tr>
      <w:tr>
        <w:trPr>
          <w:trHeight w:val="6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100140,5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7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өткізу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6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құқықтық,соттық, қылмыс- атқарушылық қызмет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 және автомобиль жолдары бөлімі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1513638,2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114142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мен білім ұйымдарының қызметін жүзеге асыру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105925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 мен мектепке дейінгі білім ұйымдарының тәрбиешілеріне біліктілік санатына төленетін өтемақыны көтеру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996139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білім беру бөлімі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996139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964630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403357,2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білім беру бөлімі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40658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</w:tr>
      <w:tr>
        <w:trPr>
          <w:trHeight w:val="7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кешендерді сатып алу және жеткізу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7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362699,2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құру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362699,2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69181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57462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аудандық әкім аппараты, аудандық мағынадағы қалада, кентте,ауылда, ауылдық (селолық) округте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46439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18906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оқытылып және тәрбиеленетін мүгедек балаларды материалды қамсыздандыру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9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қызметін көрсету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қамтамасыздандыру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</w:p>
        </w:tc>
      </w:tr>
      <w:tr>
        <w:trPr>
          <w:trHeight w:val="6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 есептеу, төлеу және жеткізу жөніндегі қызмет көрсетулерге төлем жүргізу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148973,6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3135,7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 және автомобиль жолдары бөлімі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қорын сақтауды ұйымдастыру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1135,7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1135,7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94191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әкім аппараты, аудандық маңызы бар қалада, кентте,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ауылда, ауылдық (селолық) округте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92396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51646,9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аудандық әкім аппараты, аудандық маңызы бар қалалар, кентте,ауылда, ауылдық (селолық) округте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14363,5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2975,5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және туысы жоқ адамдарды жерлеу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 көлігі және автомобиль жолдары бөлімі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35584,4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 бөлімі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35584,4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109547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56662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мәдениет және тілдерді дамыту бөлімі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6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әртүрлi спорт түрлерi бойынша аудан (облыстық маңызы бар қала) құрама командаларының мүшелерiн дайындау және олардың қатысуы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мәдениет және тілдерді дамыту бөлімі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22764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мәдениет және тілдерді дамыту бөлімі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9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189238,7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21405,7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4264,7</w:t>
            </w:r>
          </w:p>
        </w:tc>
      </w:tr>
      <w:tr>
        <w:trPr>
          <w:trHeight w:val="7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4264,7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</w:p>
        </w:tc>
      </w:tr>
      <w:tr>
        <w:trPr>
          <w:trHeight w:val="6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жер қатынастары саласындағы мемлекеттік саясатты іске асыру жөніндегі қызметтер (облыстық маңызы бар қаланың)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158365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158365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158365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 жүргізу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Өндіріс, сәулет, кала құрылысы және құрылыс қызметі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қаржы бөлімі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10246,6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10246,6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10246,6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10246,6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Таза бюджеттiк кредит беру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27775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29377</w:t>
            </w:r>
          </w:p>
        </w:tc>
      </w:tr>
      <w:tr>
        <w:trPr>
          <w:trHeight w:val="9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29377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29377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экономика және бюджеттік жобалау бөлімі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29377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29377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 активтерiмен жасалатын операциялар бойынша сальдо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-2 317 156,4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Бюджет тапшылығын қаржыландыру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308 900,4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түсiмi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 шарттары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Қолданылған бюджет қаржысының қалдығы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286467,4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Аршалы ауданының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маусымдағы № 39/1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ауылдық, селолық округтарының және</w:t>
      </w:r>
      <w:r>
        <w:br/>
      </w:r>
      <w:r>
        <w:rPr>
          <w:rFonts w:ascii="Times New Roman"/>
          <w:b/>
          <w:i w:val="false"/>
          <w:color w:val="000000"/>
        </w:rPr>
        <w:t>
Аршалы кентінің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395"/>
        <w:gridCol w:w="568"/>
        <w:gridCol w:w="568"/>
        <w:gridCol w:w="238"/>
        <w:gridCol w:w="5343"/>
        <w:gridCol w:w="1470"/>
      </w:tblGrid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кенті әкімінің аппараты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22414</w:t>
            </w:r>
          </w:p>
        </w:tc>
      </w:tr>
      <w:tr>
        <w:trPr>
          <w:trHeight w:val="4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</w:p>
        </w:tc>
      </w:tr>
      <w:tr>
        <w:trPr>
          <w:trHeight w:val="4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</w:p>
        </w:tc>
      </w:tr>
      <w:tr>
        <w:trPr>
          <w:trHeight w:val="7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3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4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24"/>
        <w:gridCol w:w="578"/>
        <w:gridCol w:w="578"/>
        <w:gridCol w:w="379"/>
        <w:gridCol w:w="5165"/>
        <w:gridCol w:w="1451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 ауылдық округі әкімінің аппараты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4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7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4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3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 ұйымдастыру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415"/>
        <w:gridCol w:w="565"/>
        <w:gridCol w:w="565"/>
        <w:gridCol w:w="482"/>
        <w:gridCol w:w="5138"/>
        <w:gridCol w:w="1419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</w:t>
            </w:r>
          </w:p>
        </w:tc>
      </w:tr>
      <w:tr>
        <w:trPr>
          <w:trHeight w:val="3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7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3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4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 ұйымдастыру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және туысы жоқ адамдарды жерлеу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445"/>
        <w:gridCol w:w="547"/>
        <w:gridCol w:w="547"/>
        <w:gridCol w:w="5621"/>
        <w:gridCol w:w="1417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 әкімінің аппараты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</w:t>
            </w:r>
          </w:p>
        </w:tc>
      </w:tr>
      <w:tr>
        <w:trPr>
          <w:trHeight w:val="2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</w:t>
            </w:r>
          </w:p>
        </w:tc>
      </w:tr>
      <w:tr>
        <w:trPr>
          <w:trHeight w:val="4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</w:t>
            </w:r>
          </w:p>
        </w:tc>
      </w:tr>
      <w:tr>
        <w:trPr>
          <w:trHeight w:val="7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45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5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 ұйымдастыру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5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463"/>
        <w:gridCol w:w="570"/>
        <w:gridCol w:w="570"/>
        <w:gridCol w:w="418"/>
        <w:gridCol w:w="5042"/>
        <w:gridCol w:w="1474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 ауылдық округі әкімінің аппараты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29"/>
        <w:gridCol w:w="555"/>
        <w:gridCol w:w="555"/>
        <w:gridCol w:w="5551"/>
        <w:gridCol w:w="1437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 ауылдық округі әкімінің аппараты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38"/>
        <w:gridCol w:w="567"/>
        <w:gridCol w:w="567"/>
        <w:gridCol w:w="461"/>
        <w:gridCol w:w="5017"/>
        <w:gridCol w:w="1489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 селолық округі әкімінің аппараты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8661,5</w:t>
            </w:r>
          </w:p>
        </w:tc>
      </w:tr>
      <w:tr>
        <w:trPr>
          <w:trHeight w:val="4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8661,5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7786,5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2102,5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1946,5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175,5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18"/>
        <w:gridCol w:w="570"/>
        <w:gridCol w:w="570"/>
        <w:gridCol w:w="463"/>
        <w:gridCol w:w="5020"/>
        <w:gridCol w:w="1519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 селолық округі әкімінің аппараты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</w:t>
            </w:r>
          </w:p>
        </w:tc>
      </w:tr>
      <w:tr>
        <w:trPr>
          <w:trHeight w:val="4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</w:t>
            </w:r>
          </w:p>
        </w:tc>
      </w:tr>
      <w:tr>
        <w:trPr>
          <w:trHeight w:val="6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</w:t>
            </w:r>
          </w:p>
        </w:tc>
      </w:tr>
      <w:tr>
        <w:trPr>
          <w:trHeight w:val="4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 ұйымдастыру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73"/>
        <w:gridCol w:w="555"/>
        <w:gridCol w:w="555"/>
        <w:gridCol w:w="555"/>
        <w:gridCol w:w="4888"/>
        <w:gridCol w:w="1523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 селолық округі әкімінің аппараты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 ұйымдастыру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74"/>
        <w:gridCol w:w="556"/>
        <w:gridCol w:w="556"/>
        <w:gridCol w:w="556"/>
        <w:gridCol w:w="4857"/>
        <w:gridCol w:w="1549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Турген ауылдық округі әкімінің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</w:tr>
      <w:tr>
        <w:trPr>
          <w:trHeight w:val="7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 ұйымдастыру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564"/>
        <w:gridCol w:w="564"/>
        <w:gridCol w:w="458"/>
        <w:gridCol w:w="4904"/>
        <w:gridCol w:w="1548"/>
      </w:tblGrid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 селолық округі әкімінің аппараты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</w:tr>
      <w:tr>
        <w:trPr>
          <w:trHeight w:val="6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 ұйымдастыру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268"/>
        <w:gridCol w:w="567"/>
        <w:gridCol w:w="567"/>
        <w:gridCol w:w="567"/>
        <w:gridCol w:w="4970"/>
        <w:gridCol w:w="1556"/>
      </w:tblGrid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Бұлақсай ауылдық округі әкімінің аппараты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4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 ұйымдастыру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01"/>
        <w:gridCol w:w="561"/>
        <w:gridCol w:w="562"/>
        <w:gridCol w:w="562"/>
        <w:gridCol w:w="5037"/>
        <w:gridCol w:w="1564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Сарыоба селолық округі әкімінің аппараты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 ұйымдастыру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