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3d6b" w14:textId="c263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2011 жылғы 2 желтоқсандағы № 4С-39-2 шешімі. Ақмола облысының Әділет департаментінде 2011 жылғы 22 желтоқсанда № 3414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«2012-2014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w:t>
      </w:r>
      <w:r>
        <w:rPr>
          <w:rFonts w:ascii="Times New Roman"/>
          <w:b w:val="false"/>
          <w:i w:val="false"/>
          <w:color w:val="000000"/>
          <w:sz w:val="28"/>
        </w:rPr>
        <w:t xml:space="preserve"> негізінде Ақмола облыстық мәслихаты ШЕШIМ ЕТТI:</w:t>
      </w:r>
      <w:r>
        <w:br/>
      </w:r>
      <w:r>
        <w:rPr>
          <w:rFonts w:ascii="Times New Roman"/>
          <w:b w:val="false"/>
          <w:i w:val="false"/>
          <w:color w:val="000000"/>
          <w:sz w:val="28"/>
        </w:rPr>
        <w:t>
</w:t>
      </w:r>
      <w:r>
        <w:rPr>
          <w:rFonts w:ascii="Times New Roman"/>
          <w:b w:val="false"/>
          <w:i w:val="false"/>
          <w:color w:val="000000"/>
          <w:sz w:val="28"/>
        </w:rPr>
        <w:t>
      1. 2012 – 2014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кiрiстер – 114 497 056,2 мың теңге, оның iшiнде:</w:t>
      </w:r>
      <w:r>
        <w:br/>
      </w:r>
      <w:r>
        <w:rPr>
          <w:rFonts w:ascii="Times New Roman"/>
          <w:b w:val="false"/>
          <w:i w:val="false"/>
          <w:color w:val="000000"/>
          <w:sz w:val="28"/>
        </w:rPr>
        <w:t>
      салықтық түсiмдер – 11 930 637,9 мың теңге;</w:t>
      </w:r>
      <w:r>
        <w:br/>
      </w:r>
      <w:r>
        <w:rPr>
          <w:rFonts w:ascii="Times New Roman"/>
          <w:b w:val="false"/>
          <w:i w:val="false"/>
          <w:color w:val="000000"/>
          <w:sz w:val="28"/>
        </w:rPr>
        <w:t>
      салықтық емес түсiмдер – 638 390,5 мың теңге;</w:t>
      </w:r>
      <w:r>
        <w:br/>
      </w:r>
      <w:r>
        <w:rPr>
          <w:rFonts w:ascii="Times New Roman"/>
          <w:b w:val="false"/>
          <w:i w:val="false"/>
          <w:color w:val="000000"/>
          <w:sz w:val="28"/>
        </w:rPr>
        <w:t>
      негiзгi капиталды сатудан түскен түсiмдер – 4 814,4 мың теңге;</w:t>
      </w:r>
      <w:r>
        <w:br/>
      </w:r>
      <w:r>
        <w:rPr>
          <w:rFonts w:ascii="Times New Roman"/>
          <w:b w:val="false"/>
          <w:i w:val="false"/>
          <w:color w:val="000000"/>
          <w:sz w:val="28"/>
        </w:rPr>
        <w:t>
      трансферттердің түсiмдерi – 101 923 213,4 мың теңге;</w:t>
      </w:r>
      <w:r>
        <w:br/>
      </w:r>
      <w:r>
        <w:rPr>
          <w:rFonts w:ascii="Times New Roman"/>
          <w:b w:val="false"/>
          <w:i w:val="false"/>
          <w:color w:val="000000"/>
          <w:sz w:val="28"/>
        </w:rPr>
        <w:t>
</w:t>
      </w:r>
      <w:r>
        <w:rPr>
          <w:rFonts w:ascii="Times New Roman"/>
          <w:b w:val="false"/>
          <w:i w:val="false"/>
          <w:color w:val="000000"/>
          <w:sz w:val="28"/>
        </w:rPr>
        <w:t>
      2) шығындар – 116 413 701,4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1 212 066,7 мың теңге, оның iшiнде:</w:t>
      </w:r>
      <w:r>
        <w:br/>
      </w:r>
      <w:r>
        <w:rPr>
          <w:rFonts w:ascii="Times New Roman"/>
          <w:b w:val="false"/>
          <w:i w:val="false"/>
          <w:color w:val="000000"/>
          <w:sz w:val="28"/>
        </w:rPr>
        <w:t>
      бюджеттiк кредиттер – 1 975 045,0 мың теңге;</w:t>
      </w:r>
      <w:r>
        <w:br/>
      </w:r>
      <w:r>
        <w:rPr>
          <w:rFonts w:ascii="Times New Roman"/>
          <w:b w:val="false"/>
          <w:i w:val="false"/>
          <w:color w:val="000000"/>
          <w:sz w:val="28"/>
        </w:rPr>
        <w:t>
      бюджеттiк кредиттердi өтеу – 762 978,3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934 140,0 мың теңге, оның iшiнде:</w:t>
      </w:r>
      <w:r>
        <w:br/>
      </w:r>
      <w:r>
        <w:rPr>
          <w:rFonts w:ascii="Times New Roman"/>
          <w:b w:val="false"/>
          <w:i w:val="false"/>
          <w:color w:val="000000"/>
          <w:sz w:val="28"/>
        </w:rPr>
        <w:t>
      қаржы активтерiн сатып алу – 934 140,0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- 4 062 851,9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(профициттi пайдалану) – 4 062 851,9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облыстық мәслихатының 2012.11.29 </w:t>
      </w:r>
      <w:r>
        <w:rPr>
          <w:rFonts w:ascii="Times New Roman"/>
          <w:b w:val="false"/>
          <w:i w:val="false"/>
          <w:color w:val="000000"/>
          <w:sz w:val="28"/>
        </w:rPr>
        <w:t>№ 5С-7-2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бюджетке, аудандар және Көкшетау мен Степногорск қалаларының бюджеттеріне кірістерді бөлудің нормативтері келесі мөлшерде белгіленсін:</w:t>
      </w:r>
      <w:r>
        <w:br/>
      </w:r>
      <w:r>
        <w:rPr>
          <w:rFonts w:ascii="Times New Roman"/>
          <w:b w:val="false"/>
          <w:i w:val="false"/>
          <w:color w:val="000000"/>
          <w:sz w:val="28"/>
        </w:rPr>
        <w:t>
      1) облыстық бюджетке төлем көзінен ұсталатын табыстан жеке табыс салығы бойынша – 100%;</w:t>
      </w:r>
      <w:r>
        <w:br/>
      </w:r>
      <w:r>
        <w:rPr>
          <w:rFonts w:ascii="Times New Roman"/>
          <w:b w:val="false"/>
          <w:i w:val="false"/>
          <w:color w:val="000000"/>
          <w:sz w:val="28"/>
        </w:rPr>
        <w:t>
      2) облыстық бюджетке төлем көзінен салынатын шетелдік азаматтар табыстарынан ұсталатын жеке табыс салығы – 100%;</w:t>
      </w:r>
      <w:r>
        <w:br/>
      </w:r>
      <w:r>
        <w:rPr>
          <w:rFonts w:ascii="Times New Roman"/>
          <w:b w:val="false"/>
          <w:i w:val="false"/>
          <w:color w:val="000000"/>
          <w:sz w:val="28"/>
        </w:rPr>
        <w:t>
      3) аудандар және Көкшетау мен Степногорск қалаларының бюджеттеріне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
      3. 2012 жылға арналған облыстық бюджетте Көкшетау қаласының бюджетінен 1 167 341 мың теңге сомасында бюджеттік алып қоюлардың қарастырылғаны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облыстық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трансферттердiң көрсетiлген сомаларын облыстық бюджетке, аудандардың (облыстық маңызы бар қалалардың) бюджеттерiне бөлу облыс әкiмдiгiнiң қаулысымен белгiленедi.</w:t>
      </w:r>
      <w:r>
        <w:br/>
      </w:r>
      <w:r>
        <w:rPr>
          <w:rFonts w:ascii="Times New Roman"/>
          <w:b w:val="false"/>
          <w:i w:val="false"/>
          <w:color w:val="000000"/>
          <w:sz w:val="28"/>
        </w:rPr>
        <w:t>
</w:t>
      </w:r>
      <w:r>
        <w:rPr>
          <w:rFonts w:ascii="Times New Roman"/>
          <w:b w:val="false"/>
          <w:i w:val="false"/>
          <w:color w:val="000000"/>
          <w:sz w:val="28"/>
        </w:rPr>
        <w:t>
      5. 2012 жылға арналған облыстық бюджетте аудандардың (облыстық маңызы бар қалалардың) бюджеттеріне облыстық бюджеттен берiлетiн 21 141 739 мың теңге сомасындағы субвенциялар көлемi қарастырылғаны ескерілсін, оның iшiнде:</w:t>
      </w:r>
      <w:r>
        <w:br/>
      </w:r>
      <w:r>
        <w:rPr>
          <w:rFonts w:ascii="Times New Roman"/>
          <w:b w:val="false"/>
          <w:i w:val="false"/>
          <w:color w:val="000000"/>
          <w:sz w:val="28"/>
        </w:rPr>
        <w:t>
      Ақкөл – 1 203 685 мың теңге;</w:t>
      </w:r>
      <w:r>
        <w:br/>
      </w:r>
      <w:r>
        <w:rPr>
          <w:rFonts w:ascii="Times New Roman"/>
          <w:b w:val="false"/>
          <w:i w:val="false"/>
          <w:color w:val="000000"/>
          <w:sz w:val="28"/>
        </w:rPr>
        <w:t>
      Аршалы – 1 063 279 мың теңге;</w:t>
      </w:r>
      <w:r>
        <w:br/>
      </w:r>
      <w:r>
        <w:rPr>
          <w:rFonts w:ascii="Times New Roman"/>
          <w:b w:val="false"/>
          <w:i w:val="false"/>
          <w:color w:val="000000"/>
          <w:sz w:val="28"/>
        </w:rPr>
        <w:t>
      Астрахан – 1 309 961 мың теңге;</w:t>
      </w:r>
      <w:r>
        <w:br/>
      </w:r>
      <w:r>
        <w:rPr>
          <w:rFonts w:ascii="Times New Roman"/>
          <w:b w:val="false"/>
          <w:i w:val="false"/>
          <w:color w:val="000000"/>
          <w:sz w:val="28"/>
        </w:rPr>
        <w:t>
      Атбасар – 1 347 524 мың теңге;</w:t>
      </w:r>
      <w:r>
        <w:br/>
      </w:r>
      <w:r>
        <w:rPr>
          <w:rFonts w:ascii="Times New Roman"/>
          <w:b w:val="false"/>
          <w:i w:val="false"/>
          <w:color w:val="000000"/>
          <w:sz w:val="28"/>
        </w:rPr>
        <w:t>
      Бұланды – 1 546 175 мың теңге;</w:t>
      </w:r>
      <w:r>
        <w:br/>
      </w:r>
      <w:r>
        <w:rPr>
          <w:rFonts w:ascii="Times New Roman"/>
          <w:b w:val="false"/>
          <w:i w:val="false"/>
          <w:color w:val="000000"/>
          <w:sz w:val="28"/>
        </w:rPr>
        <w:t>
      Бурабай – 1 036 543 мың теңге;</w:t>
      </w:r>
      <w:r>
        <w:br/>
      </w:r>
      <w:r>
        <w:rPr>
          <w:rFonts w:ascii="Times New Roman"/>
          <w:b w:val="false"/>
          <w:i w:val="false"/>
          <w:color w:val="000000"/>
          <w:sz w:val="28"/>
        </w:rPr>
        <w:t>
      Егіндікөл – 617 486 мың теңге;</w:t>
      </w:r>
      <w:r>
        <w:br/>
      </w:r>
      <w:r>
        <w:rPr>
          <w:rFonts w:ascii="Times New Roman"/>
          <w:b w:val="false"/>
          <w:i w:val="false"/>
          <w:color w:val="000000"/>
          <w:sz w:val="28"/>
        </w:rPr>
        <w:t>
      Еңбекшілдер – 1 152 810 мың теңге;</w:t>
      </w:r>
      <w:r>
        <w:br/>
      </w:r>
      <w:r>
        <w:rPr>
          <w:rFonts w:ascii="Times New Roman"/>
          <w:b w:val="false"/>
          <w:i w:val="false"/>
          <w:color w:val="000000"/>
          <w:sz w:val="28"/>
        </w:rPr>
        <w:t>
      Ерейментау – 1 484 319 мың теңге;</w:t>
      </w:r>
      <w:r>
        <w:br/>
      </w:r>
      <w:r>
        <w:rPr>
          <w:rFonts w:ascii="Times New Roman"/>
          <w:b w:val="false"/>
          <w:i w:val="false"/>
          <w:color w:val="000000"/>
          <w:sz w:val="28"/>
        </w:rPr>
        <w:t>
      Есіл – 1 188 860 мың теңге;</w:t>
      </w:r>
      <w:r>
        <w:br/>
      </w:r>
      <w:r>
        <w:rPr>
          <w:rFonts w:ascii="Times New Roman"/>
          <w:b w:val="false"/>
          <w:i w:val="false"/>
          <w:color w:val="000000"/>
          <w:sz w:val="28"/>
        </w:rPr>
        <w:t>
      Жақсы – 1 409 896 мың теңге;</w:t>
      </w:r>
      <w:r>
        <w:br/>
      </w:r>
      <w:r>
        <w:rPr>
          <w:rFonts w:ascii="Times New Roman"/>
          <w:b w:val="false"/>
          <w:i w:val="false"/>
          <w:color w:val="000000"/>
          <w:sz w:val="28"/>
        </w:rPr>
        <w:t>
      Жарқайың – 1 345 636 мың теңге;</w:t>
      </w:r>
      <w:r>
        <w:br/>
      </w:r>
      <w:r>
        <w:rPr>
          <w:rFonts w:ascii="Times New Roman"/>
          <w:b w:val="false"/>
          <w:i w:val="false"/>
          <w:color w:val="000000"/>
          <w:sz w:val="28"/>
        </w:rPr>
        <w:t>
      Зеренді – 1 288 764 мың теңге;</w:t>
      </w:r>
      <w:r>
        <w:br/>
      </w:r>
      <w:r>
        <w:rPr>
          <w:rFonts w:ascii="Times New Roman"/>
          <w:b w:val="false"/>
          <w:i w:val="false"/>
          <w:color w:val="000000"/>
          <w:sz w:val="28"/>
        </w:rPr>
        <w:t>
      Қорғалжын – 1 099 805 мың теңге;</w:t>
      </w:r>
      <w:r>
        <w:br/>
      </w:r>
      <w:r>
        <w:rPr>
          <w:rFonts w:ascii="Times New Roman"/>
          <w:b w:val="false"/>
          <w:i w:val="false"/>
          <w:color w:val="000000"/>
          <w:sz w:val="28"/>
        </w:rPr>
        <w:t>
      Сандықтау – 1 116 048 мың теңге;</w:t>
      </w:r>
      <w:r>
        <w:br/>
      </w:r>
      <w:r>
        <w:rPr>
          <w:rFonts w:ascii="Times New Roman"/>
          <w:b w:val="false"/>
          <w:i w:val="false"/>
          <w:color w:val="000000"/>
          <w:sz w:val="28"/>
        </w:rPr>
        <w:t>
      Целиноград – 1 661 974 мың теңге;</w:t>
      </w:r>
      <w:r>
        <w:br/>
      </w:r>
      <w:r>
        <w:rPr>
          <w:rFonts w:ascii="Times New Roman"/>
          <w:b w:val="false"/>
          <w:i w:val="false"/>
          <w:color w:val="000000"/>
          <w:sz w:val="28"/>
        </w:rPr>
        <w:t>
      Шортанды – 1 163 320 мың теңге;</w:t>
      </w:r>
      <w:r>
        <w:br/>
      </w:r>
      <w:r>
        <w:rPr>
          <w:rFonts w:ascii="Times New Roman"/>
          <w:b w:val="false"/>
          <w:i w:val="false"/>
          <w:color w:val="000000"/>
          <w:sz w:val="28"/>
        </w:rPr>
        <w:t>
      Степногорск қаласына – 105 654 мың теңге.</w:t>
      </w:r>
      <w:r>
        <w:br/>
      </w:r>
      <w:r>
        <w:rPr>
          <w:rFonts w:ascii="Times New Roman"/>
          <w:b w:val="false"/>
          <w:i w:val="false"/>
          <w:color w:val="000000"/>
          <w:sz w:val="28"/>
        </w:rPr>
        <w:t>
</w:t>
      </w:r>
      <w:r>
        <w:rPr>
          <w:rFonts w:ascii="Times New Roman"/>
          <w:b w:val="false"/>
          <w:i w:val="false"/>
          <w:color w:val="000000"/>
          <w:sz w:val="28"/>
        </w:rPr>
        <w:t>
      6. 2012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трансферттердің қарастырылғаны ескерiлсiн.</w:t>
      </w:r>
      <w:r>
        <w:br/>
      </w:r>
      <w:r>
        <w:rPr>
          <w:rFonts w:ascii="Times New Roman"/>
          <w:b w:val="false"/>
          <w:i w:val="false"/>
          <w:color w:val="000000"/>
          <w:sz w:val="28"/>
        </w:rPr>
        <w:t>
      Көрсетiлген нысаналы трансферттердің сомаларын бөлу облыс әкiмдiгiнің қаулысымен белгіленеді.</w:t>
      </w:r>
      <w:r>
        <w:br/>
      </w:r>
      <w:r>
        <w:rPr>
          <w:rFonts w:ascii="Times New Roman"/>
          <w:b w:val="false"/>
          <w:i w:val="false"/>
          <w:color w:val="000000"/>
          <w:sz w:val="28"/>
        </w:rPr>
        <w:t>
</w:t>
      </w:r>
      <w:r>
        <w:rPr>
          <w:rFonts w:ascii="Times New Roman"/>
          <w:b w:val="false"/>
          <w:i w:val="false"/>
          <w:color w:val="000000"/>
          <w:sz w:val="28"/>
        </w:rPr>
        <w:t>
      7. 2012 жылға арналған облыстық бюджетте республикалық бюджетке жергілікті атқарушы органдардың жөнiндегi функциялары мен өкiлеттiктерiн беруге байланысты нысаналы ағымдағы трансферттердің қарастырылғаны ескерілсін, оның ішінде:</w:t>
      </w:r>
      <w:r>
        <w:br/>
      </w:r>
      <w:r>
        <w:rPr>
          <w:rFonts w:ascii="Times New Roman"/>
          <w:b w:val="false"/>
          <w:i w:val="false"/>
          <w:color w:val="000000"/>
          <w:sz w:val="28"/>
        </w:rPr>
        <w:t>
      көлiк құралдарына мемлекеттiк техникалық тексеру жүргiзу 5 844 мың теңге сомасында;</w:t>
      </w:r>
      <w:r>
        <w:br/>
      </w:r>
      <w:r>
        <w:rPr>
          <w:rFonts w:ascii="Times New Roman"/>
          <w:b w:val="false"/>
          <w:i w:val="false"/>
          <w:color w:val="000000"/>
          <w:sz w:val="28"/>
        </w:rPr>
        <w:t>
      «Арлан» арнайы мақсаттағы бөлiмшесiне 38 025 мың теңге сомасында;</w:t>
      </w:r>
      <w:r>
        <w:br/>
      </w:r>
      <w:r>
        <w:rPr>
          <w:rFonts w:ascii="Times New Roman"/>
          <w:b w:val="false"/>
          <w:i w:val="false"/>
          <w:color w:val="000000"/>
          <w:sz w:val="28"/>
        </w:rPr>
        <w:t>
      мемлекеттiк сәулет-құрылыстық бақылау және лицензиялау мәселелерi бойынша 40 388 мың теңге сомасында;</w:t>
      </w:r>
      <w:r>
        <w:br/>
      </w:r>
      <w:r>
        <w:rPr>
          <w:rFonts w:ascii="Times New Roman"/>
          <w:b w:val="false"/>
          <w:i w:val="false"/>
          <w:color w:val="000000"/>
          <w:sz w:val="28"/>
        </w:rPr>
        <w:t>
      педагог қызметкерлердің біліктілігін арттыру мәселелері бойынша 30 935 мың теңге сомасында;</w:t>
      </w:r>
      <w:r>
        <w:br/>
      </w:r>
      <w:r>
        <w:rPr>
          <w:rFonts w:ascii="Times New Roman"/>
          <w:b w:val="false"/>
          <w:i w:val="false"/>
          <w:color w:val="000000"/>
          <w:sz w:val="28"/>
        </w:rPr>
        <w:t>
      халыққа қызмет көрсету орталықтарының қызметін ұйымдастыру бойынша 530 979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Ақмола облыстық мәслихатының 2012.03.29 </w:t>
      </w:r>
      <w:r>
        <w:rPr>
          <w:rFonts w:ascii="Times New Roman"/>
          <w:b w:val="false"/>
          <w:i w:val="false"/>
          <w:color w:val="000000"/>
          <w:sz w:val="28"/>
        </w:rPr>
        <w:t>№ 5С-3-3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облыстық бюджетте 616 712,7 мың теңге сомасында республикалық бюджетке бюджеттік кредиттерді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Ақмола облыстық мәслихатының 2012.09.18 </w:t>
      </w:r>
      <w:r>
        <w:rPr>
          <w:rFonts w:ascii="Times New Roman"/>
          <w:b w:val="false"/>
          <w:i w:val="false"/>
          <w:color w:val="000000"/>
          <w:sz w:val="28"/>
        </w:rPr>
        <w:t>№ 5С-6-2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2012 жылға арналған облыстың жергiлiктi атқарушы органының резервi 181 202,1 мың теңге сомасында бекiтiлсiн.</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Ақмола облыстық мәслихатының 2012.11.29 </w:t>
      </w:r>
      <w:r>
        <w:rPr>
          <w:rFonts w:ascii="Times New Roman"/>
          <w:b w:val="false"/>
          <w:i w:val="false"/>
          <w:color w:val="000000"/>
          <w:sz w:val="28"/>
        </w:rPr>
        <w:t>№ 5С-7-2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2012 жылға арналған облыстың жергiлiктi атқарушы органы қарызының лимитi 3 141 842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2012 жылға арналған облыстық бюджетте ақысыз донорларға айлық есептiк көрсеткiштiң 0,75 мөлшерiнде қосымша марапаттау сыйақысын беруге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12. 2012 жылға арналған облыстық бюджетте денсаулық сақтау қызметкерлерiнiң жүрiп-тұру сипатындағы қызметiне байланысты көлiк шығыстарын өтеуге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13. Облыстық мәслихатпен келiсiлген тiзбеге сәйкес ауылдық (селолық) жерлерде қызмет iстейтiн денсаулық сақтау, әлеуметтiк қамсыздандыру, бiлiм беру, мәдениет және спорт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14. 2012 жылға арналған облыстық бюджеттi атқару процесiнде секвестрлеуге жатпайтын облыстық бюджеттiк бағдарламалардың тiзбесi осы шешiмнiң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15. 2012 жылға арналған аудандық бюджеттердi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7-қосымшасына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16. Осы шешiм Ақмола облысының Әдiлет департаментiнде мемлекеттiк тiркеуден өткен күннен бастап күшiне енедi және 2012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С.Елубаев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С.Дьяченко</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            М.Тақамбаев</w:t>
      </w:r>
    </w:p>
    <w:bookmarkStart w:name="z18"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Ақмола облыстық мәслихатының 2012.11.29 </w:t>
      </w:r>
      <w:r>
        <w:rPr>
          <w:rFonts w:ascii="Times New Roman"/>
          <w:b w:val="false"/>
          <w:i w:val="false"/>
          <w:color w:val="ff0000"/>
          <w:sz w:val="28"/>
        </w:rPr>
        <w:t>№ 5С-7-2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408"/>
        <w:gridCol w:w="341"/>
        <w:gridCol w:w="9296"/>
        <w:gridCol w:w="267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114 497 056,2</w:t>
            </w:r>
          </w:p>
        </w:tc>
      </w:tr>
      <w:tr>
        <w:trPr>
          <w:trHeight w:val="42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11 930 637,9</w:t>
            </w:r>
          </w:p>
        </w:tc>
      </w:tr>
      <w:tr>
        <w:trPr>
          <w:trHeight w:val="12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10 573 875,1</w:t>
            </w:r>
          </w:p>
        </w:tc>
      </w:tr>
      <w:tr>
        <w:trPr>
          <w:trHeight w:val="7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10 573 875,1</w:t>
            </w:r>
          </w:p>
        </w:tc>
      </w:tr>
      <w:tr>
        <w:trPr>
          <w:trHeight w:val="81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1 356 762,8</w:t>
            </w:r>
          </w:p>
        </w:tc>
      </w:tr>
      <w:tr>
        <w:trPr>
          <w:trHeight w:val="78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1 356 762,8</w:t>
            </w:r>
          </w:p>
        </w:tc>
      </w:tr>
      <w:tr>
        <w:trPr>
          <w:trHeight w:val="13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638 390,5</w:t>
            </w:r>
          </w:p>
        </w:tc>
      </w:tr>
      <w:tr>
        <w:trPr>
          <w:trHeight w:val="48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47 516,0</w:t>
            </w:r>
          </w:p>
        </w:tc>
      </w:tr>
      <w:tr>
        <w:trPr>
          <w:trHeight w:val="84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9 208,5</w:t>
            </w:r>
          </w:p>
        </w:tc>
      </w:tr>
      <w:tr>
        <w:trPr>
          <w:trHeight w:val="39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37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4 735,0</w:t>
            </w:r>
          </w:p>
        </w:tc>
      </w:tr>
      <w:tr>
        <w:trPr>
          <w:trHeight w:val="5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11 780,5</w:t>
            </w:r>
          </w:p>
        </w:tc>
      </w:tr>
      <w:tr>
        <w:trPr>
          <w:trHeight w:val="9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p>
        </w:tc>
      </w:tr>
      <w:tr>
        <w:trPr>
          <w:trHeight w:val="90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p>
        </w:tc>
      </w:tr>
      <w:tr>
        <w:trPr>
          <w:trHeight w:val="129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9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14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343 246,9</w:t>
            </w:r>
          </w:p>
        </w:tc>
      </w:tr>
      <w:tr>
        <w:trPr>
          <w:trHeight w:val="202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343 246,9</w:t>
            </w:r>
          </w:p>
        </w:tc>
      </w:tr>
      <w:tr>
        <w:trPr>
          <w:trHeight w:val="45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238 103,6</w:t>
            </w:r>
          </w:p>
        </w:tc>
      </w:tr>
      <w:tr>
        <w:trPr>
          <w:trHeight w:val="5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238 103,6</w:t>
            </w:r>
          </w:p>
        </w:tc>
      </w:tr>
      <w:tr>
        <w:trPr>
          <w:trHeight w:val="51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19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101 923 213,4</w:t>
            </w:r>
          </w:p>
        </w:tc>
      </w:tr>
      <w:tr>
        <w:trPr>
          <w:trHeight w:val="49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2 368 572,4</w:t>
            </w:r>
          </w:p>
        </w:tc>
      </w:tr>
      <w:tr>
        <w:trPr>
          <w:trHeight w:val="45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2 368 572,4</w:t>
            </w:r>
          </w:p>
        </w:tc>
      </w:tr>
      <w:tr>
        <w:trPr>
          <w:trHeight w:val="82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99 554 641,0</w:t>
            </w:r>
          </w:p>
        </w:tc>
      </w:tr>
      <w:tr>
        <w:trPr>
          <w:trHeight w:val="45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99 554 641,0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33"/>
        <w:gridCol w:w="533"/>
        <w:gridCol w:w="8964"/>
        <w:gridCol w:w="257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116 413 701,4</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874 883,6</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58 461,7</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54 243,3</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4 218,4</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438 653,9</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374 333,5</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18 778,2</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104 950,4</w:t>
            </w:r>
          </w:p>
        </w:tc>
      </w:tr>
      <w:tr>
        <w:trPr>
          <w:trHeight w:val="9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97 469,4</w:t>
            </w:r>
          </w:p>
        </w:tc>
      </w:tr>
      <w:tr>
        <w:trPr>
          <w:trHeight w:val="8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7 007,7</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132 230,1</w:t>
            </w:r>
          </w:p>
        </w:tc>
      </w:tr>
      <w:tr>
        <w:trPr>
          <w:trHeight w:val="11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120 254,1</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11 690,0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140 587,5</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138 016,0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2 463,0</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11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31 858,0</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71 569,9</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5 742 153,0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4 461 539,5</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3 939 777,5</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4 470,2</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258 398,3</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42 570,0</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0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көшi-қон полициясының қосымша штат санын ұстау, материалдық-техникалық жарақтандыру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15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10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режимдiк стратегиялық объектiлерге қызмет көрсетудi жүзеге асыратын штат санын ұстау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1 280 613,5</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34 376,1</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17 463 018,3</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243 467,8</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37 483,0</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жүйесiнiң мемлекеттiк бiлiм беру ұйымдарының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28 693,8</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1 140 062,4</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930 369,4</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209 693,0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10 219 694,3</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85 601,0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764 480,5</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50 291,6</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637 679,0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112 610,6</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22 547,4</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89 403,0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4 790,0</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4 438 508,2</w:t>
            </w:r>
          </w:p>
        </w:tc>
      </w:tr>
      <w:tr>
        <w:trPr>
          <w:trHeight w:val="10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Әдiстемелiк жұмыс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67 823,0</w:t>
            </w:r>
          </w:p>
        </w:tc>
      </w:tr>
      <w:tr>
        <w:trPr>
          <w:trHeight w:val="24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11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14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472 469,0</w:t>
            </w:r>
          </w:p>
        </w:tc>
      </w:tr>
      <w:tr>
        <w:trPr>
          <w:trHeight w:val="12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62 417,0</w:t>
            </w:r>
          </w:p>
        </w:tc>
      </w:tr>
      <w:tr>
        <w:trPr>
          <w:trHeight w:val="14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143 290,0</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19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13 837,3</w:t>
            </w:r>
          </w:p>
        </w:tc>
      </w:tr>
      <w:tr>
        <w:trPr>
          <w:trHeight w:val="13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1 286,7</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8 906,3</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874 093,7</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5 746 230,8</w:t>
            </w:r>
          </w:p>
        </w:tc>
      </w:tr>
      <w:tr>
        <w:trPr>
          <w:trHeight w:val="12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3 655 967,0</w:t>
            </w:r>
          </w:p>
        </w:tc>
      </w:tr>
      <w:tr>
        <w:trPr>
          <w:trHeight w:val="13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2 083 393,8</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6 870,0</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17 780 935,8</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17 136 604,4</w:t>
            </w:r>
          </w:p>
        </w:tc>
      </w:tr>
      <w:tr>
        <w:trPr>
          <w:trHeight w:val="9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94 325,7</w:t>
            </w:r>
          </w:p>
        </w:tc>
      </w:tr>
      <w:tr>
        <w:trPr>
          <w:trHeight w:val="20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9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106 206,0</w:t>
            </w:r>
          </w:p>
        </w:tc>
      </w:tr>
      <w:tr>
        <w:trPr>
          <w:trHeight w:val="9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152 587,2</w:t>
            </w:r>
          </w:p>
        </w:tc>
      </w:tr>
      <w:tr>
        <w:trPr>
          <w:trHeight w:val="17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3 138 899,2</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7 181 400,6</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908 940,0</w:t>
            </w:r>
          </w:p>
        </w:tc>
      </w:tr>
      <w:tr>
        <w:trPr>
          <w:trHeight w:val="20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Мемлекеттiк бағдарлама аясында бостандықтан айыру орындарында отырған және босап шыққан тұлғалар арасында АҚТҚ-инфекциясының алдын-алуға арналған әлеуметтiк жобаларды iске асыру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1 754,0</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4 009,0</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189 920,0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329 499,0</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76 567,0</w:t>
            </w:r>
          </w:p>
        </w:tc>
      </w:tr>
      <w:tr>
        <w:trPr>
          <w:trHeight w:val="16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15 644,9</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493 036,0</w:t>
            </w:r>
          </w:p>
        </w:tc>
      </w:tr>
      <w:tr>
        <w:trPr>
          <w:trHeight w:val="13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188 861,0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39 742,0</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4 784,5</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1 520 382,0</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11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 денсаулық сақтау ұйымдарының мiндеттемелерi бойынша кредиттiк қарызды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0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326 954,1</w:t>
            </w:r>
          </w:p>
        </w:tc>
      </w:tr>
      <w:tr>
        <w:trPr>
          <w:trHeight w:val="12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988 251,0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644 331,4</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644 331,4</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3 269 197,0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1 812 476,8</w:t>
            </w:r>
          </w:p>
        </w:tc>
      </w:tr>
      <w:tr>
        <w:trPr>
          <w:trHeight w:val="13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12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463 572,2</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157 037,8</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8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398 557,0</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253 816,3</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46 135,0</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350 564,0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61 908,2</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1 450 795,6</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1 408 294,6</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42 501,0</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1 224,6</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 объектiлерiн салу және реконструкциялау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1 224,6</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20 027 370,5</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25 698,0</w:t>
            </w:r>
          </w:p>
        </w:tc>
      </w:tr>
      <w:tr>
        <w:trPr>
          <w:trHeight w:val="13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14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13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10 747 249,0</w:t>
            </w:r>
          </w:p>
        </w:tc>
      </w:tr>
      <w:tr>
        <w:trPr>
          <w:trHeight w:val="13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13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321 866,1</w:t>
            </w:r>
          </w:p>
        </w:tc>
      </w:tr>
      <w:tr>
        <w:trPr>
          <w:trHeight w:val="15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4 298 244,0</w:t>
            </w:r>
          </w:p>
        </w:tc>
      </w:tr>
      <w:tr>
        <w:trPr>
          <w:trHeight w:val="13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515 302,9</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мекендердің сумен жабдықтау жүйесін дамытуға республикалық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4 116 636,0</w:t>
            </w:r>
          </w:p>
        </w:tc>
      </w:tr>
      <w:tr>
        <w:trPr>
          <w:trHeight w:val="13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18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8 638 283,5</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38 101,0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9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6 310 945,0</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742 608,0</w:t>
            </w:r>
          </w:p>
        </w:tc>
      </w:tr>
      <w:tr>
        <w:trPr>
          <w:trHeight w:val="12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1 227 793,3</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300 687,0</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3 574 129,9</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190 929,5</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168 991,3</w:t>
            </w:r>
          </w:p>
        </w:tc>
      </w:tr>
      <w:tr>
        <w:trPr>
          <w:trHeight w:val="9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1 472,2</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1 295 399,0</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1 149 693,6</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23 158,0</w:t>
            </w:r>
          </w:p>
        </w:tc>
      </w:tr>
      <w:tr>
        <w:trPr>
          <w:trHeight w:val="10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940 454,2</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38 874,8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194 483,0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196 508,8</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416 799,7</w:t>
            </w:r>
          </w:p>
        </w:tc>
      </w:tr>
      <w:tr>
        <w:trPr>
          <w:trHeight w:val="6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64 456,8</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7 377,7</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материалдық-техникалық жарақтандыруға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8 971,3</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12 864,9</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484 554,8</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108 702,4</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25 719,2</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350 029,2</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9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510 486,8</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196 584,0</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119 305,2</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80 616,6</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72 822,6</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14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13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10 826 525,5</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141 359,6</w:t>
            </w:r>
          </w:p>
        </w:tc>
      </w:tr>
      <w:tr>
        <w:trPr>
          <w:trHeight w:val="7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35 927,2</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46 059,4</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9 205,0</w:t>
            </w:r>
          </w:p>
        </w:tc>
      </w:tr>
      <w:tr>
        <w:trPr>
          <w:trHeight w:val="21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пайдаланушылардың немесе жер телімдерінің иелеріне шығындарды өтеуге республикалық бюджеттің трансферттері есебінен Ақмола облысы аудандарының (облыстық маңызы бар қалалардың) бюджеттеріне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1 788 665,7</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567 180,7</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528 426,8</w:t>
            </w:r>
          </w:p>
        </w:tc>
      </w:tr>
      <w:tr>
        <w:trPr>
          <w:trHeight w:val="12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10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44 420,0</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7 366 021,2</w:t>
            </w:r>
          </w:p>
        </w:tc>
      </w:tr>
      <w:tr>
        <w:trPr>
          <w:trHeight w:val="10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85 325,4</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415 109,0</w:t>
            </w:r>
          </w:p>
        </w:tc>
      </w:tr>
      <w:tr>
        <w:trPr>
          <w:trHeight w:val="6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9 204,7</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w:t>
            </w:r>
            <w:r>
              <w:br/>
            </w:r>
            <w:r>
              <w:rPr>
                <w:rFonts w:ascii="Times New Roman"/>
                <w:b w:val="false"/>
                <w:i w:val="false"/>
                <w:color w:val="000000"/>
                <w:sz w:val="20"/>
              </w:rPr>
              <w:t>
маркетингтiк жүйесiн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1 112,3</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1 393 819,0</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1 179 046,5</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егістік және егін жинау жұмыстарын жүргізу үшін қажетті жанар-жағар май және басқа да тауарлық-материалдық құндылықтардың құнын арзандату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2 371 098,1</w:t>
            </w:r>
          </w:p>
        </w:tc>
      </w:tr>
      <w:tr>
        <w:trPr>
          <w:trHeight w:val="10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эпизоотияға қарсы іс-шаралар жүргізуге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2 179,6</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дақылдарының зиянды организмдерiне қарсы күрес жөнiндегi iс- шаралар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59 987,6</w:t>
            </w:r>
          </w:p>
        </w:tc>
      </w:tr>
      <w:tr>
        <w:trPr>
          <w:trHeight w:val="24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бiрегейлендiрудi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116 591,5</w:t>
            </w:r>
          </w:p>
        </w:tc>
      </w:tr>
      <w:tr>
        <w:trPr>
          <w:trHeight w:val="16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68 671,4</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15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азық-түлiк тауарларының өңiрлiк тұрақтандыру қорларын қалыптастыруға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10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471 570,0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385 595,0</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45 139,7</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6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85 975,0</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28 288,6</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1 602,1</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7 154 092,8</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7 154 092,8</w:t>
            </w:r>
          </w:p>
        </w:tc>
      </w:tr>
      <w:tr>
        <w:trPr>
          <w:trHeight w:val="6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2 516 952,0</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472 222,0</w:t>
            </w:r>
          </w:p>
        </w:tc>
      </w:tr>
      <w:tr>
        <w:trPr>
          <w:trHeight w:val="16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аудандық маңызы бар автомобиль жолдарын (қала көшелерін) және елді мекендердің көшелерін күрделі және орташа жөндеуден өткізуге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2 230 712,0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2 652 453,1</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181 202,1</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181 202,1</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226 596,2</w:t>
            </w:r>
          </w:p>
        </w:tc>
      </w:tr>
      <w:tr>
        <w:trPr>
          <w:trHeight w:val="16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174 893,2</w:t>
            </w:r>
          </w:p>
        </w:tc>
      </w:tr>
      <w:tr>
        <w:trPr>
          <w:trHeight w:val="16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6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681 395,0</w:t>
            </w:r>
          </w:p>
        </w:tc>
      </w:tr>
      <w:tr>
        <w:trPr>
          <w:trHeight w:val="7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73 121,5</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457 268,2</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бизнестің кредиттерін ішінара кепілдендіру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11 729,8</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160 928,3</w:t>
            </w:r>
          </w:p>
        </w:tc>
      </w:tr>
      <w:tr>
        <w:trPr>
          <w:trHeight w:val="8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160 928,3</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1 402 331,5</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198 869,5</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инженерлік инфрақұрылымын дамыту үшін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2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абаттандыру мәселелерін шешуге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8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24 902 869,4</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24 902 869,4</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2 569 150,1</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83 294,3</w:t>
            </w:r>
          </w:p>
        </w:tc>
      </w:tr>
      <w:tr>
        <w:trPr>
          <w:trHeight w:val="15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12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29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1 212 066,7</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1 975 045,0</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0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1 133 000,0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633 000,0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10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кондоминиум объектілерінің жалпы мүлкіне жөндеу жүргізуге кредит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683 538,6</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 сомаларын қайтару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79 439,7</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565 979,0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565 979,0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-4 062 851,9</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4 062 851,9</w:t>
            </w:r>
          </w:p>
        </w:tc>
      </w:tr>
    </w:tbl>
    <w:bookmarkStart w:name="z19"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2 қосымша жаңа редакцияда - Ақмола облыстық мәслихатының 2012.11.29 </w:t>
      </w:r>
      <w:r>
        <w:rPr>
          <w:rFonts w:ascii="Times New Roman"/>
          <w:b w:val="false"/>
          <w:i w:val="false"/>
          <w:color w:val="ff0000"/>
          <w:sz w:val="28"/>
        </w:rPr>
        <w:t>№ 5С-7-2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460"/>
        <w:gridCol w:w="439"/>
        <w:gridCol w:w="9053"/>
        <w:gridCol w:w="260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76 816 574</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10 173 334</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8 946 608</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8 946 608</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29 735</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12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11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11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2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2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23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4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66 598 791</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8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65 167 957</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65 167 957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1"/>
        <w:gridCol w:w="531"/>
        <w:gridCol w:w="8936"/>
        <w:gridCol w:w="254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76 154 074</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760 413</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330 366</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329 886</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102 632</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101 212</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126 103</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125 883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141 211</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87 830</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87 830</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32 284</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47 090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4 024 118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4 024 118</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3 944 289</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10 412 752</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186 832</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1 105 360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898 982</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206 378</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6 077 851</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86 789</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692 521</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43 949</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56 444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631 278</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145 049</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4 323 678</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2 927 041</w:t>
            </w:r>
          </w:p>
        </w:tc>
      </w:tr>
      <w:tr>
        <w:trPr>
          <w:trHeight w:val="12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1 115 970</w:t>
            </w:r>
          </w:p>
        </w:tc>
      </w:tr>
      <w:tr>
        <w:trPr>
          <w:trHeight w:val="14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1 801 641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13 188 183</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11 832 640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92 837</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451 322</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49 572</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142 069</w:t>
            </w:r>
          </w:p>
        </w:tc>
      </w:tr>
      <w:tr>
        <w:trPr>
          <w:trHeight w:val="16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2 800 706</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5 799 761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908 334</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609 261</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130 970</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30 775</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37 157</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0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148 385</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37 484</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1 355 543</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1 355 543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2 759 755</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1 286 054</w:t>
            </w:r>
          </w:p>
        </w:tc>
      </w:tr>
      <w:tr>
        <w:trPr>
          <w:trHeight w:val="13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71 999</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403 331</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113 252</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246 947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1 473 701</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1 426 913</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46 788</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8 795 067</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8 522 248</w:t>
            </w:r>
          </w:p>
        </w:tc>
      </w:tr>
      <w:tr>
        <w:trPr>
          <w:trHeight w:val="15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4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216 640</w:t>
            </w:r>
          </w:p>
        </w:tc>
      </w:tr>
      <w:tr>
        <w:trPr>
          <w:trHeight w:val="18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4 378 695</w:t>
            </w:r>
          </w:p>
        </w:tc>
      </w:tr>
      <w:tr>
        <w:trPr>
          <w:trHeight w:val="11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504 600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2 836 313</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272 819</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38 152</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190 842</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2 777 009</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173 555</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20 683</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152 872</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1 241 973</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30 421</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1 147 333</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732 213</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40 574</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186 152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142 262</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298 572</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492 582</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83 486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328 169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66 686</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28 667</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11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5 177 898</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35 761</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1 476 657</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62 647</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506 008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616 183</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3 665 480</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43 001</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634 258</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605 298</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44 172</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461 126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1 837 072</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1 837 072</w:t>
            </w:r>
          </w:p>
        </w:tc>
      </w:tr>
      <w:tr>
        <w:trPr>
          <w:trHeight w:val="10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43 356</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340 978</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1 152 738</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4 134 210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3 135 000</w:t>
            </w:r>
          </w:p>
        </w:tc>
      </w:tr>
      <w:tr>
        <w:trPr>
          <w:trHeight w:val="19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21 565 451</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21 565 451</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-299 820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199 958</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bl>
    <w:bookmarkStart w:name="z20"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ff0000"/>
          <w:sz w:val="28"/>
        </w:rPr>
        <w:t xml:space="preserve">      Ескерту. 3 қосымша жаңа редакцияда - Ақмола облыстық мәслихатының 2012.11.29 </w:t>
      </w:r>
      <w:r>
        <w:rPr>
          <w:rFonts w:ascii="Times New Roman"/>
          <w:b w:val="false"/>
          <w:i w:val="false"/>
          <w:color w:val="ff0000"/>
          <w:sz w:val="28"/>
        </w:rPr>
        <w:t>№ 5С-7-2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58"/>
        <w:gridCol w:w="501"/>
        <w:gridCol w:w="9045"/>
        <w:gridCol w:w="255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85 889 824,0</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10 209 389,0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8 746 089,0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8 746 089,0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1 463 300,0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1 463 300,0</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139 120,0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27 319,0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23 507,0</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6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15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104 139,0</w:t>
            </w:r>
          </w:p>
        </w:tc>
      </w:tr>
      <w:tr>
        <w:trPr>
          <w:trHeight w:val="19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104 139,0</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3 884,0</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75 539 315,0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1 939 187,0</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1 939 187,0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73 600 128,0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73 600 128,0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8949"/>
        <w:gridCol w:w="2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84 602 324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60 931</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60 931</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335 941</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335 941</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103 947</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102 484</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127 558</w:t>
            </w:r>
          </w:p>
        </w:tc>
      </w:tr>
      <w:tr>
        <w:trPr>
          <w:trHeight w:val="10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127 558</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739 291</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739 291</w:t>
            </w:r>
          </w:p>
        </w:tc>
      </w:tr>
      <w:tr>
        <w:trPr>
          <w:trHeight w:val="15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47 961</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654 116</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4 054 420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4 054 420</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3 972 962</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42 606</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13 223 431</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117 845</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117 845</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187 442</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177 508</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1 117 190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908 455</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208 735</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7 198 554</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87 869</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699 330</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44 950</w:t>
            </w:r>
          </w:p>
        </w:tc>
      </w:tr>
      <w:tr>
        <w:trPr>
          <w:trHeight w:val="10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58 137</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638 942</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146 223</w:t>
            </w:r>
          </w:p>
        </w:tc>
      </w:tr>
      <w:tr>
        <w:trPr>
          <w:trHeight w:val="10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4 573 967</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4 602 400</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2 140 000</w:t>
            </w:r>
          </w:p>
        </w:tc>
      </w:tr>
      <w:tr>
        <w:trPr>
          <w:trHeight w:val="11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2 312 400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12 585 234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12 142 927</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93 873</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460 128</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49 901</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144 141</w:t>
            </w:r>
          </w:p>
        </w:tc>
      </w:tr>
      <w:tr>
        <w:trPr>
          <w:trHeight w:val="14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2 833 798</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5 828 222</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912 338</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627 540</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134 899</w:t>
            </w:r>
          </w:p>
        </w:tc>
      </w:tr>
      <w:tr>
        <w:trPr>
          <w:trHeight w:val="14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31 698</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81 184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1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152 836</w:t>
            </w:r>
          </w:p>
        </w:tc>
      </w:tr>
      <w:tr>
        <w:trPr>
          <w:trHeight w:val="13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38 608</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442 307</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442 307</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2 797 237</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1 306 504</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72 625</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409 720</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116 286</w:t>
            </w:r>
          </w:p>
        </w:tc>
      </w:tr>
      <w:tr>
        <w:trPr>
          <w:trHeight w:val="11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406 671</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249 571</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51 631</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1 490 733</w:t>
            </w:r>
          </w:p>
        </w:tc>
      </w:tr>
      <w:tr>
        <w:trPr>
          <w:trHeight w:val="8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1 443 343</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8 652 815</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8 614 105</w:t>
            </w:r>
          </w:p>
        </w:tc>
      </w:tr>
      <w:tr>
        <w:trPr>
          <w:trHeight w:val="14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4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367 920</w:t>
            </w:r>
          </w:p>
        </w:tc>
      </w:tr>
      <w:tr>
        <w:trPr>
          <w:trHeight w:val="18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1 885 000</w:t>
            </w:r>
          </w:p>
        </w:tc>
      </w:tr>
      <w:tr>
        <w:trPr>
          <w:trHeight w:val="12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5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5 725 185</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38 710</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38 635</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2 772 739</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176 876</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20 906</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155 970</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1 266 811</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46 456</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1 170 242</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18 779</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738 058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41 143</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188 442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143 534</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299 864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65 075</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523 602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84 033</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101 555</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338 014</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29 022</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38 370</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5 621 365</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1 915 125</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63 352</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507 570</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1 216 183</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3 670 050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83 125</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10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10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2 486 233</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2 456 903</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w:t>
            </w:r>
          </w:p>
        </w:tc>
      </w:tr>
      <w:tr>
        <w:trPr>
          <w:trHeight w:val="8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2 188 642</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2 360 079</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2 360 079</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43 871</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351 208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1 965 000</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6 946 968</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5 940 000</w:t>
            </w:r>
          </w:p>
        </w:tc>
      </w:tr>
      <w:tr>
        <w:trPr>
          <w:trHeight w:val="15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5 905 000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80 848</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80 848</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21 591 289</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21 591 289</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20 901 289</w:t>
            </w:r>
          </w:p>
        </w:tc>
      </w:tr>
      <w:tr>
        <w:trPr>
          <w:trHeight w:val="15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137 680</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11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199 958</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84 939 644</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bl>
    <w:bookmarkStart w:name="z21" w:id="4"/>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республикалық бюджеттен берілетін</w:t>
      </w:r>
      <w:r>
        <w:br/>
      </w:r>
      <w:r>
        <w:rPr>
          <w:rFonts w:ascii="Times New Roman"/>
          <w:b/>
          <w:i w:val="false"/>
          <w:color w:val="000000"/>
        </w:rPr>
        <w:t>
нысаналы трансферттер мен кредиттер</w:t>
      </w:r>
    </w:p>
    <w:p>
      <w:pPr>
        <w:spacing w:after="0"/>
        <w:ind w:left="0"/>
        <w:jc w:val="both"/>
      </w:pPr>
      <w:r>
        <w:rPr>
          <w:rFonts w:ascii="Times New Roman"/>
          <w:b w:val="false"/>
          <w:i w:val="false"/>
          <w:color w:val="ff0000"/>
          <w:sz w:val="28"/>
        </w:rPr>
        <w:t xml:space="preserve">      Ескерту. 4 қосымша жаңа редакцияда - Ақмола облыстық мәслихатының 2012.11.29 </w:t>
      </w:r>
      <w:r>
        <w:rPr>
          <w:rFonts w:ascii="Times New Roman"/>
          <w:b w:val="false"/>
          <w:i w:val="false"/>
          <w:color w:val="ff0000"/>
          <w:sz w:val="28"/>
        </w:rPr>
        <w:t>№ 5С-7-2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1"/>
        <w:gridCol w:w="2469"/>
      </w:tblGrid>
      <w:tr>
        <w:trPr>
          <w:trHeight w:val="22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47 849 775,0</w:t>
            </w:r>
          </w:p>
        </w:tc>
      </w:tr>
      <w:tr>
        <w:trPr>
          <w:trHeight w:val="4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19 717 809,0</w:t>
            </w:r>
          </w:p>
        </w:tc>
      </w:tr>
      <w:tr>
        <w:trPr>
          <w:trHeight w:val="42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174 593,0</w:t>
            </w:r>
          </w:p>
        </w:tc>
      </w:tr>
      <w:tr>
        <w:trPr>
          <w:trHeight w:val="40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31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Режимдiк стратегиялық объектiлерге қызмет көрсетудi жүзеге асыратын штат санын ұстауға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46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ұстауға және материалдық-техникалық жарақтандыруға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24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қозғалысының қауіпсіздігін қамтамасыз етуге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16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58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мұғалiмдерiнiң бiлiктiлiк санаты үшiн қосымша ақы мөлшерiн ұлғайтуға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25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3 603 568,0</w:t>
            </w:r>
          </w:p>
        </w:tc>
      </w:tr>
      <w:tr>
        <w:trPr>
          <w:trHeight w:val="13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250 165,0</w:t>
            </w:r>
          </w:p>
        </w:tc>
      </w:tr>
      <w:tr>
        <w:trPr>
          <w:trHeight w:val="7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өнімділігі мен сапасын арттыруды субсидиялауға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415 109,0</w:t>
            </w:r>
          </w:p>
        </w:tc>
      </w:tr>
      <w:tr>
        <w:trPr>
          <w:trHeight w:val="4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1 363 819,0</w:t>
            </w:r>
          </w:p>
        </w:tc>
      </w:tr>
      <w:tr>
        <w:trPr>
          <w:trHeight w:val="7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1 480 337,0</w:t>
            </w:r>
          </w:p>
        </w:tc>
      </w:tr>
      <w:tr>
        <w:trPr>
          <w:trHeight w:val="25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бірегейлендіруді ұйымдастыру мен жүргізуге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73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1 140 121,0</w:t>
            </w:r>
          </w:p>
        </w:tc>
      </w:tr>
      <w:tr>
        <w:trPr>
          <w:trHeight w:val="102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3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4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21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120 917,0</w:t>
            </w:r>
          </w:p>
        </w:tc>
      </w:tr>
      <w:tr>
        <w:trPr>
          <w:trHeight w:val="28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көрсетуді iске асыруға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52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81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482 624,0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7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қызметтерді көрсетуге, 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106 362,0</w:t>
            </w:r>
          </w:p>
        </w:tc>
      </w:tr>
      <w:tr>
        <w:trPr>
          <w:trHeight w:val="19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55 498,0</w:t>
            </w:r>
          </w:p>
        </w:tc>
      </w:tr>
      <w:tr>
        <w:trPr>
          <w:trHeight w:val="25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46 135,0</w:t>
            </w:r>
          </w:p>
        </w:tc>
      </w:tr>
      <w:tr>
        <w:trPr>
          <w:trHeight w:val="22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4 729,0</w:t>
            </w:r>
          </w:p>
        </w:tc>
      </w:tr>
      <w:tr>
        <w:trPr>
          <w:trHeight w:val="36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350 564,0</w:t>
            </w:r>
          </w:p>
        </w:tc>
      </w:tr>
      <w:tr>
        <w:trPr>
          <w:trHeight w:val="42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98 971,0</w:t>
            </w:r>
          </w:p>
        </w:tc>
      </w:tr>
      <w:tr>
        <w:trPr>
          <w:trHeight w:val="49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тәжiрибесiне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33 822,0</w:t>
            </w:r>
          </w:p>
        </w:tc>
      </w:tr>
      <w:tr>
        <w:trPr>
          <w:trHeight w:val="24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 беруге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4 498,0</w:t>
            </w:r>
          </w:p>
        </w:tc>
      </w:tr>
      <w:tr>
        <w:trPr>
          <w:trHeight w:val="79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199 872,0</w:t>
            </w:r>
          </w:p>
        </w:tc>
      </w:tr>
      <w:tr>
        <w:trPr>
          <w:trHeight w:val="43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даярлауға және біліктілігін арттыруға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13 401,0</w:t>
            </w:r>
          </w:p>
        </w:tc>
      </w:tr>
      <w:tr>
        <w:trPr>
          <w:trHeight w:val="39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1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3 871 387,0</w:t>
            </w:r>
          </w:p>
        </w:tc>
      </w:tr>
      <w:tr>
        <w:trPr>
          <w:trHeight w:val="36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 мекендердің көшелерін күрделі және орташа жөндеуге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3 805 383,0</w:t>
            </w:r>
          </w:p>
        </w:tc>
      </w:tr>
      <w:tr>
        <w:trPr>
          <w:trHeight w:val="34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10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3 538 732,0</w:t>
            </w:r>
          </w:p>
        </w:tc>
      </w:tr>
      <w:tr>
        <w:trPr>
          <w:trHeight w:val="36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1 377 434,0</w:t>
            </w:r>
          </w:p>
        </w:tc>
      </w:tr>
      <w:tr>
        <w:trPr>
          <w:trHeight w:val="73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бағдарламасын iске асыруға, 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205 775,0</w:t>
            </w:r>
          </w:p>
        </w:tc>
      </w:tr>
      <w:tr>
        <w:trPr>
          <w:trHeight w:val="66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163 760,0</w:t>
            </w:r>
          </w:p>
        </w:tc>
      </w:tr>
      <w:tr>
        <w:trPr>
          <w:trHeight w:val="37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70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280 002,0</w:t>
            </w:r>
          </w:p>
        </w:tc>
      </w:tr>
      <w:tr>
        <w:trPr>
          <w:trHeight w:val="82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оқу орындарындағы оқу-өндірістік шеберханаларды, зертханаларды жаңарту мен қайта жабдықтауға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61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504 452,0</w:t>
            </w:r>
          </w:p>
        </w:tc>
      </w:tr>
      <w:tr>
        <w:trPr>
          <w:trHeight w:val="46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62 417,0</w:t>
            </w:r>
          </w:p>
        </w:tc>
      </w:tr>
      <w:tr>
        <w:trPr>
          <w:trHeight w:val="3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p>
        </w:tc>
      </w:tr>
      <w:tr>
        <w:trPr>
          <w:trHeight w:val="7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6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біліктілігін арттыруға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28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4 885 402,0</w:t>
            </w:r>
          </w:p>
        </w:tc>
      </w:tr>
      <w:tr>
        <w:trPr>
          <w:trHeight w:val="28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2 639 449,0</w:t>
            </w:r>
          </w:p>
        </w:tc>
      </w:tr>
      <w:tr>
        <w:trPr>
          <w:trHeight w:val="3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1 505 919,0</w:t>
            </w:r>
          </w:p>
        </w:tc>
      </w:tr>
      <w:tr>
        <w:trPr>
          <w:trHeight w:val="28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738 280,0</w:t>
            </w:r>
          </w:p>
        </w:tc>
      </w:tr>
      <w:tr>
        <w:trPr>
          <w:trHeight w:val="81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мәселелерi бойынша 2012 жылға арналған сектораралық және ведомствоаралық өзара iс-қимылды iске асыруға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1 754,0</w:t>
            </w:r>
          </w:p>
        </w:tc>
      </w:tr>
      <w:tr>
        <w:trPr>
          <w:trHeight w:val="6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58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9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1 197 904,0</w:t>
            </w:r>
          </w:p>
        </w:tc>
      </w:tr>
      <w:tr>
        <w:trPr>
          <w:trHeight w:val="36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601 498,0</w:t>
            </w:r>
          </w:p>
        </w:tc>
      </w:tr>
      <w:tr>
        <w:trPr>
          <w:trHeight w:val="40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43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тауарларының өңiрлiк тұрақтандыру қорларын қалыптастыруға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49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85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пайдаланушыларға немесе жер телімдерінің иелеріне шығындарды өтеуге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4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19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26 256 921,0</w:t>
            </w:r>
          </w:p>
        </w:tc>
      </w:tr>
      <w:tr>
        <w:trPr>
          <w:trHeight w:val="4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15 233 920,0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1 145 473,0</w:t>
            </w:r>
          </w:p>
        </w:tc>
      </w:tr>
      <w:tr>
        <w:trPr>
          <w:trHeight w:val="37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3 655 967,0</w:t>
            </w:r>
          </w:p>
        </w:tc>
      </w:tr>
      <w:tr>
        <w:trPr>
          <w:trHeight w:val="28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реконструкциялауға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392 400,0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4 116 636,0</w:t>
            </w:r>
          </w:p>
        </w:tc>
      </w:tr>
      <w:tr>
        <w:trPr>
          <w:trHeight w:val="7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24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4 298 244,0</w:t>
            </w:r>
          </w:p>
        </w:tc>
      </w:tr>
      <w:tr>
        <w:trPr>
          <w:trHeight w:val="13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10 050 779,0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742 608,0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16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6 310 945,0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39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182 080,0</w:t>
            </w:r>
          </w:p>
        </w:tc>
      </w:tr>
      <w:tr>
        <w:trPr>
          <w:trHeight w:val="7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капиталын ұлғайтуға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22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2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972 222,0</w:t>
            </w:r>
          </w:p>
        </w:tc>
      </w:tr>
      <w:tr>
        <w:trPr>
          <w:trHeight w:val="46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972 222,0</w:t>
            </w:r>
          </w:p>
        </w:tc>
      </w:tr>
      <w:tr>
        <w:trPr>
          <w:trHeight w:val="19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1 875 045,0</w:t>
            </w:r>
          </w:p>
        </w:tc>
      </w:tr>
      <w:tr>
        <w:trPr>
          <w:trHeight w:val="37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7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салуға және (немесе) сатып алуға кредит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7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кредит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54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r>
        <w:trPr>
          <w:trHeight w:val="12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bl>
    <w:bookmarkStart w:name="z22"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2012 жылға арналған аудандар</w:t>
      </w:r>
      <w:r>
        <w:br/>
      </w:r>
      <w:r>
        <w:rPr>
          <w:rFonts w:ascii="Times New Roman"/>
          <w:b/>
          <w:i w:val="false"/>
          <w:color w:val="000000"/>
        </w:rPr>
        <w:t>
(облыстық маңызы бар қалалар) бюджеттерiне</w:t>
      </w:r>
      <w:r>
        <w:br/>
      </w:r>
      <w:r>
        <w:rPr>
          <w:rFonts w:ascii="Times New Roman"/>
          <w:b/>
          <w:i w:val="false"/>
          <w:color w:val="000000"/>
        </w:rPr>
        <w:t>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облыстық мәслихатының 2012.11.29 </w:t>
      </w:r>
      <w:r>
        <w:rPr>
          <w:rFonts w:ascii="Times New Roman"/>
          <w:b w:val="false"/>
          <w:i w:val="false"/>
          <w:color w:val="ff0000"/>
          <w:sz w:val="28"/>
        </w:rPr>
        <w:t>№ 5С-7-2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7"/>
        <w:gridCol w:w="2153"/>
      </w:tblGrid>
      <w:tr>
        <w:trPr>
          <w:trHeight w:val="25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7 790 055,9</w:t>
            </w:r>
          </w:p>
        </w:tc>
      </w:tr>
      <w:tr>
        <w:trPr>
          <w:trHeight w:val="51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4 308 708,5</w:t>
            </w:r>
          </w:p>
        </w:tc>
      </w:tr>
      <w:tr>
        <w:trPr>
          <w:trHeight w:val="37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874 093,7</w:t>
            </w:r>
          </w:p>
        </w:tc>
      </w:tr>
      <w:tr>
        <w:trPr>
          <w:trHeight w:val="42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шығындарына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801 604,9</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33 146,2</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 ұстауға және жетілдіруге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30 107,7</w:t>
            </w:r>
          </w:p>
        </w:tc>
      </w:tr>
      <w:tr>
        <w:trPr>
          <w:trHeight w:val="57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ағымдағы жөндеуіне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9 234,9</w:t>
            </w:r>
          </w:p>
        </w:tc>
      </w:tr>
      <w:tr>
        <w:trPr>
          <w:trHeight w:val="1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52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қаласындағы қалалық стадионның ағымдағы жөндеуіне және футбол алаңын жасанды қабатпен жабуға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7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61 908,2</w:t>
            </w:r>
          </w:p>
        </w:tc>
      </w:tr>
      <w:tr>
        <w:trPr>
          <w:trHeight w:val="60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33 891,7</w:t>
            </w:r>
          </w:p>
        </w:tc>
      </w:tr>
      <w:tr>
        <w:trPr>
          <w:trHeight w:val="120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28 016,5</w:t>
            </w:r>
          </w:p>
        </w:tc>
      </w:tr>
      <w:tr>
        <w:trPr>
          <w:trHeight w:val="40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73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абаттандыруға, жөндеуге және жобалау - сметалық құжаттамасын әзірлеуге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7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1 227 793,3</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схемаларын әзірлеуге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9 510,4</w:t>
            </w:r>
          </w:p>
        </w:tc>
      </w:tr>
      <w:tr>
        <w:trPr>
          <w:trHeight w:val="78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802 879,6</w:t>
            </w:r>
          </w:p>
        </w:tc>
      </w:tr>
      <w:tr>
        <w:trPr>
          <w:trHeight w:val="87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кентінің тұрғын үй қорларын және өндірістік объектілерін техникалық зерттеуге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 абаттандыруға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62 738,4</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195 729,0</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сатып алуға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жөндеуіне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6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жоспарларын әзірлеуге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42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13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10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3 481 347,4</w:t>
            </w:r>
          </w:p>
        </w:tc>
      </w:tr>
      <w:tr>
        <w:trPr>
          <w:trHeight w:val="40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3 118 660,4</w:t>
            </w:r>
          </w:p>
        </w:tc>
      </w:tr>
      <w:tr>
        <w:trPr>
          <w:trHeight w:val="13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2 083 393,8</w:t>
            </w:r>
          </w:p>
        </w:tc>
      </w:tr>
      <w:tr>
        <w:trPr>
          <w:trHeight w:val="51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515 302,9</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194 597,6</w:t>
            </w:r>
          </w:p>
        </w:tc>
      </w:tr>
      <w:tr>
        <w:trPr>
          <w:trHeight w:val="25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321 866,1</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объектілерінің дамытуына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7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300 687,0</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151 489,3</w:t>
            </w:r>
          </w:p>
        </w:tc>
      </w:tr>
      <w:tr>
        <w:trPr>
          <w:trHeight w:val="4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112 197,7</w:t>
            </w:r>
          </w:p>
        </w:tc>
      </w:tr>
      <w:tr>
        <w:trPr>
          <w:trHeight w:val="27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аудандық ішкі істер бөлімінің ғимаратын электрмен қамтамасыз ету жүйесінің құрылысына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37 000,0</w:t>
            </w:r>
          </w:p>
        </w:tc>
      </w:tr>
    </w:tbl>
    <w:bookmarkStart w:name="z23" w:id="6"/>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2012 жылға арналған облыстық бюджеттің</w:t>
      </w:r>
      <w:r>
        <w:br/>
      </w:r>
      <w:r>
        <w:rPr>
          <w:rFonts w:ascii="Times New Roman"/>
          <w:b/>
          <w:i w:val="false"/>
          <w:color w:val="000000"/>
        </w:rPr>
        <w:t>
атқарылу процесінде секвестрленуге жатпайтын</w:t>
      </w:r>
      <w:r>
        <w:br/>
      </w:r>
      <w:r>
        <w:rPr>
          <w:rFonts w:ascii="Times New Roman"/>
          <w:b/>
          <w:i w:val="false"/>
          <w:color w:val="000000"/>
        </w:rPr>
        <w:t>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45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7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w:t>
            </w:r>
            <w:r>
              <w:br/>
            </w:r>
            <w:r>
              <w:rPr>
                <w:rFonts w:ascii="Times New Roman"/>
                <w:b w:val="false"/>
                <w:i w:val="false"/>
                <w:color w:val="000000"/>
                <w:sz w:val="20"/>
              </w:rPr>
              <w:t>
көмекті қоспағанда, халыққа амбулаторлық-емханалық көмек көрсету</w:t>
            </w:r>
          </w:p>
        </w:tc>
      </w:tr>
      <w:tr>
        <w:trPr>
          <w:trHeight w:val="72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w:t>
            </w:r>
            <w:r>
              <w:br/>
            </w:r>
            <w:r>
              <w:rPr>
                <w:rFonts w:ascii="Times New Roman"/>
                <w:b w:val="false"/>
                <w:i w:val="false"/>
                <w:color w:val="000000"/>
                <w:sz w:val="20"/>
              </w:rPr>
              <w:t>
алатын медициналық қызметтерді қоспағанда, бастапқы</w:t>
            </w:r>
            <w:r>
              <w:br/>
            </w:r>
            <w:r>
              <w:rPr>
                <w:rFonts w:ascii="Times New Roman"/>
                <w:b w:val="false"/>
                <w:i w:val="false"/>
                <w:color w:val="000000"/>
                <w:sz w:val="20"/>
              </w:rPr>
              <w:t>
медициналық-санитарлық көмек және денсаулық сақтау ұйымдары</w:t>
            </w:r>
            <w:r>
              <w:br/>
            </w:r>
            <w:r>
              <w:rPr>
                <w:rFonts w:ascii="Times New Roman"/>
                <w:b w:val="false"/>
                <w:i w:val="false"/>
                <w:color w:val="000000"/>
                <w:sz w:val="20"/>
              </w:rPr>
              <w:t>
мамандарын жіберу бойынша стационарлық медициналық көмек көрсету</w:t>
            </w:r>
          </w:p>
        </w:tc>
      </w:tr>
      <w:tr>
        <w:trPr>
          <w:trHeight w:val="7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9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132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67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w:t>
            </w:r>
            <w:r>
              <w:br/>
            </w:r>
            <w:r>
              <w:rPr>
                <w:rFonts w:ascii="Times New Roman"/>
                <w:b w:val="false"/>
                <w:i w:val="false"/>
                <w:color w:val="000000"/>
                <w:sz w:val="20"/>
              </w:rPr>
              <w:t>
препараттармен қамтамасыз ету</w:t>
            </w:r>
          </w:p>
        </w:tc>
      </w:tr>
      <w:tr>
        <w:trPr>
          <w:trHeight w:val="52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4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w:t>
            </w:r>
            <w:r>
              <w:br/>
            </w:r>
            <w:r>
              <w:rPr>
                <w:rFonts w:ascii="Times New Roman"/>
                <w:b w:val="false"/>
                <w:i w:val="false"/>
                <w:color w:val="000000"/>
                <w:sz w:val="20"/>
              </w:rPr>
              <w:t>
орфандық аурулармен ауыратын, иммунитеті жеткіліксіз</w:t>
            </w:r>
            <w:r>
              <w:br/>
            </w:r>
            <w:r>
              <w:rPr>
                <w:rFonts w:ascii="Times New Roman"/>
                <w:b w:val="false"/>
                <w:i w:val="false"/>
                <w:color w:val="000000"/>
                <w:sz w:val="20"/>
              </w:rPr>
              <w:t>
науқастарды, сондай-ақ бүйрегі транспланттаудан кейінгі</w:t>
            </w:r>
            <w:r>
              <w:br/>
            </w:r>
            <w:r>
              <w:rPr>
                <w:rFonts w:ascii="Times New Roman"/>
                <w:b w:val="false"/>
                <w:i w:val="false"/>
                <w:color w:val="000000"/>
                <w:sz w:val="20"/>
              </w:rPr>
              <w:t>
науқастарды дәрілік заттармен қамтамасыз ету</w:t>
            </w:r>
          </w:p>
        </w:tc>
      </w:tr>
      <w:tr>
        <w:trPr>
          <w:trHeight w:val="102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84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w:t>
            </w:r>
            <w:r>
              <w:br/>
            </w:r>
            <w:r>
              <w:rPr>
                <w:rFonts w:ascii="Times New Roman"/>
                <w:b w:val="false"/>
                <w:i w:val="false"/>
                <w:color w:val="000000"/>
                <w:sz w:val="20"/>
              </w:rPr>
              <w:t>
деңгейінде жеңілдікті жағдайларда дәрілік заттармен қамтамасыз ету</w:t>
            </w:r>
          </w:p>
        </w:tc>
      </w:tr>
      <w:tr>
        <w:trPr>
          <w:trHeight w:val="7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қанның ұюы факторларымен қамтамасыз</w:t>
            </w:r>
            <w:r>
              <w:br/>
            </w:r>
            <w:r>
              <w:rPr>
                <w:rFonts w:ascii="Times New Roman"/>
                <w:b w:val="false"/>
                <w:i w:val="false"/>
                <w:color w:val="000000"/>
                <w:sz w:val="20"/>
              </w:rPr>
              <w:t>
ету</w:t>
            </w:r>
          </w:p>
        </w:tc>
      </w:tr>
      <w:tr>
        <w:trPr>
          <w:trHeight w:val="76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7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bl>
    <w:bookmarkStart w:name="z24" w:id="7"/>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2011 жылғы 2 желтоқсандағы</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2012 жылға арналған аудандық бюджеттердің</w:t>
      </w:r>
      <w:r>
        <w:br/>
      </w:r>
      <w:r>
        <w:rPr>
          <w:rFonts w:ascii="Times New Roman"/>
          <w:b/>
          <w:i w:val="false"/>
          <w:color w:val="000000"/>
        </w:rPr>
        <w:t>
атқарылу процесінде секвестрленуге жатпайтын</w:t>
      </w:r>
      <w:r>
        <w:br/>
      </w:r>
      <w:r>
        <w:rPr>
          <w:rFonts w:ascii="Times New Roman"/>
          <w:b/>
          <w:i w:val="false"/>
          <w:color w:val="000000"/>
        </w:rPr>
        <w:t>
аудандық бюджеттік бағдарламаларды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52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6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6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05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w:t>
            </w:r>
            <w:r>
              <w:br/>
            </w:r>
            <w:r>
              <w:rPr>
                <w:rFonts w:ascii="Times New Roman"/>
                <w:b w:val="false"/>
                <w:i w:val="false"/>
                <w:color w:val="000000"/>
                <w:sz w:val="20"/>
              </w:rPr>
              <w:t>
көрсететін ең жақын денсаулық сақтау ұйымына жеткізуді</w:t>
            </w:r>
            <w:r>
              <w:br/>
            </w:r>
            <w:r>
              <w:rPr>
                <w:rFonts w:ascii="Times New Roman"/>
                <w:b w:val="false"/>
                <w:i w:val="false"/>
                <w:color w:val="000000"/>
                <w:sz w:val="20"/>
              </w:rPr>
              <w:t>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