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026e" w14:textId="d820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орган жалдаған тұрғын үйге мұқтаж азаматтарды есепке алу және кезекке қою"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19 қазандағы № А-9/386 қаулысы. Ақмола облысының Әділет департаментінде 2011 жылғы 30 қарашада № 3410 тіркелді. Күші жойылды - Ақмола облысы әкімдігінің 2012 жылғы 14 желтоқсандағы № А-13/613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14.12.2012 </w:t>
      </w:r>
      <w:r>
        <w:rPr>
          <w:rFonts w:ascii="Times New Roman"/>
          <w:b w:val="false"/>
          <w:i w:val="false"/>
          <w:color w:val="ff0000"/>
          <w:sz w:val="28"/>
        </w:rPr>
        <w:t>№ А-13/613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w:t>
      </w:r>
      <w:r>
        <w:rPr>
          <w:rFonts w:ascii="Times New Roman"/>
          <w:b w:val="false"/>
          <w:i w:val="false"/>
          <w:color w:val="000000"/>
          <w:sz w:val="28"/>
        </w:rPr>
        <w:t>«Мемлекеттік тұрғын үй</w:t>
      </w:r>
      <w:r>
        <w:rPr>
          <w:rFonts w:ascii="Times New Roman"/>
          <w:b w:val="false"/>
          <w:i w:val="false"/>
          <w:color w:val="000000"/>
          <w:sz w:val="28"/>
        </w:rPr>
        <w:t xml:space="preserve"> қорынан тұрғын үйге немесе жеке тұрғын үй қорынан жергілікті орган жалдаған тұрғын үйге мұқтаж азаматтарды есепке алу және кезекке қою»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С.Дьяченко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А.Жұмағалиев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А-9/386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«Мемлекеттік тұрғын үй қорынан тұрғын үйге немесе</w:t>
      </w:r>
      <w:r>
        <w:br/>
      </w:r>
      <w:r>
        <w:rPr>
          <w:rFonts w:ascii="Times New Roman"/>
          <w:b/>
          <w:i w:val="false"/>
          <w:color w:val="000000"/>
        </w:rPr>
        <w:t>
жеке тұрғын үй қорынан жергілікті орган жалдаған</w:t>
      </w:r>
      <w:r>
        <w:br/>
      </w:r>
      <w:r>
        <w:rPr>
          <w:rFonts w:ascii="Times New Roman"/>
          <w:b/>
          <w:i w:val="false"/>
          <w:color w:val="000000"/>
        </w:rPr>
        <w:t>
тұрғын үйге мұқтаж азаматтарды есепке алу және</w:t>
      </w:r>
      <w:r>
        <w:br/>
      </w:r>
      <w:r>
        <w:rPr>
          <w:rFonts w:ascii="Times New Roman"/>
          <w:b/>
          <w:i w:val="false"/>
          <w:color w:val="000000"/>
        </w:rPr>
        <w:t>
кезекке қою» мемлекеттік қызметінің регламенті</w:t>
      </w:r>
    </w:p>
    <w:bookmarkStart w:name="z5"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регламентінде (бұдан әрі – Регламент) мынадай ұғымдар пайдаланылады:</w:t>
      </w:r>
      <w:r>
        <w:br/>
      </w:r>
      <w:r>
        <w:rPr>
          <w:rFonts w:ascii="Times New Roman"/>
          <w:b w:val="false"/>
          <w:i w:val="false"/>
          <w:color w:val="000000"/>
          <w:sz w:val="28"/>
        </w:rPr>
        <w:t>
      1) тұтынушы – халықтың әлеуметтік жағынан қорғалатын табысы аз азаматтары, сондай-ақ мемлекеттік қызметшілер, бюджеттік ұйымдардың қызметкерлері, әскери қызметшілер және сайланбалы мемлекеттік қызмет атқаратын тұлғалар;</w:t>
      </w:r>
      <w:r>
        <w:br/>
      </w:r>
      <w:r>
        <w:rPr>
          <w:rFonts w:ascii="Times New Roman"/>
          <w:b w:val="false"/>
          <w:i w:val="false"/>
          <w:color w:val="000000"/>
          <w:sz w:val="28"/>
        </w:rPr>
        <w:t>
      2) уәкілетті орган – ауданның (облыстық маңызы бар қаланың) тұрғын үй-коммуналдық шаруашылық бөлімі;</w:t>
      </w:r>
      <w:r>
        <w:br/>
      </w:r>
      <w:r>
        <w:rPr>
          <w:rFonts w:ascii="Times New Roman"/>
          <w:b w:val="false"/>
          <w:i w:val="false"/>
          <w:color w:val="000000"/>
          <w:sz w:val="28"/>
        </w:rPr>
        <w:t>
      3) тұрғын үй комиссиясы – тұрғын үй беру кезегін белгілейтін және есепке алу бойынша ұсынымдық сипаттағы шешімін шығаратын ауданның (облыстық маңызы бар қаланың) жергілікті атқарушы органның консультациялық-кеңесші органы.</w:t>
      </w:r>
    </w:p>
    <w:bookmarkStart w:name="z6"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тұрғын үй қорынан тұрғын үйге немесе жеке тұрғын үй қорынан жергілікті орган жалдаған тұрғын үйге мұқтаж азаматтарды есепке алу және кезекке қою» мемлекеттік қызмет (бұдан әрі – мемлекеттік қызмет) Халыққа қызмет көрсету орталықтары (бұдан әрі – Орталық), ал Орталықтар болмаған жағдайда, уәкілетті органдар арқылы көрсетіледі, олардың тізбесі осы Регламенттің </w:t>
      </w:r>
      <w:r>
        <w:rPr>
          <w:rFonts w:ascii="Times New Roman"/>
          <w:b w:val="false"/>
          <w:i w:val="false"/>
          <w:color w:val="000000"/>
          <w:sz w:val="28"/>
        </w:rPr>
        <w:t>1-інші</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Мемлекеттiк қызмет «Тұрғын үй қатынастары туралы» Қазақстан Республикасының 1997 жылғы 16 сәуiрдегi </w:t>
      </w:r>
      <w:r>
        <w:rPr>
          <w:rFonts w:ascii="Times New Roman"/>
          <w:b w:val="false"/>
          <w:i w:val="false"/>
          <w:color w:val="000000"/>
          <w:sz w:val="28"/>
        </w:rPr>
        <w:t>Заңының 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«Жергiлiктi атқарушы органдардың қарамағындағы мемлекеттiк тұрғын үй қорынан үй-жай беру, жалдау және пайдаланудың тәртiбi туралы» Қазақстан Республикасы Үкiметiнiң 1999 жылғы 2 қыркүйектегi № 1292 </w:t>
      </w:r>
      <w:r>
        <w:rPr>
          <w:rFonts w:ascii="Times New Roman"/>
          <w:b w:val="false"/>
          <w:i w:val="false"/>
          <w:color w:val="000000"/>
          <w:sz w:val="28"/>
        </w:rPr>
        <w:t>қаулысының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«Ауданның (облыстық маңызы бар қаланың), республикалық маңызы бар қаланың, астананың жергiлiктi атқарушы органында мемлекеттiк тұрғын үй қорынан тұрғын үйге немесе жеке тұрғын үй қорынан жергiлiктi атқарушы орган жалдаған тұрғын үйге мұқтаж азаматтарды есепке қою" мемлекеттiк қызмет көрсету стандартын бекiту туралы» Қазақстан Республикасы Үкiметiнiң 2010 жылғы 8 ақпандағы № 76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7. Тұтынушыға кезек нөмiрiн көрсетiп қағаз тасығышта еркін түрде есепке қою туралы (бұдан әрі – хабарлама) немесе негiздi себептердi көрсетiп есепке қоюдан бас тарту туралы жазбаша жауап беру мемлекеттік қызмет көрсетудің нәтижесі болып табылады.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тәртібіне қойылатын талаптар</w:t>
      </w:r>
    </w:p>
    <w:bookmarkEnd w:id="4"/>
    <w:p>
      <w:pPr>
        <w:spacing w:after="0"/>
        <w:ind w:left="0"/>
        <w:jc w:val="both"/>
      </w:pPr>
      <w:r>
        <w:rPr>
          <w:rFonts w:ascii="Times New Roman"/>
          <w:b w:val="false"/>
          <w:i w:val="false"/>
          <w:color w:val="000000"/>
          <w:sz w:val="28"/>
        </w:rPr>
        <w:t>      8. Мемлекеттік қызмет көрсету мәселелері жөніндегі, мемлекеттік қызмет көрсету тәртібі және барысы туралы ақпаратты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мен жұмыс кестесі көрсетілген Орталықтардан немесе уәкілетті органдардан алуға болады.</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мемлекеттік қызмет көрсету мерзімі тұтынушы қажетті құжаттарды тапсырған сәттен бастап (тіркелген сәттен, талон, қолхат алған сәттен бастап) 30 күнтізбелік күннен аспайды;</w:t>
      </w:r>
      <w:r>
        <w:br/>
      </w:r>
      <w:r>
        <w:rPr>
          <w:rFonts w:ascii="Times New Roman"/>
          <w:b w:val="false"/>
          <w:i w:val="false"/>
          <w:color w:val="000000"/>
          <w:sz w:val="28"/>
        </w:rPr>
        <w:t>
      мемлекеттік қызмет алу үшін Орталыққа қажетті құжаттарды тапсырған кезде кезекте күтуге рұқсат етілетін ең ұзақ уақыт 30 минутты, уәкілетті органға тапсырған кезде 15 минутты құрайды;</w:t>
      </w:r>
      <w:r>
        <w:br/>
      </w:r>
      <w:r>
        <w:rPr>
          <w:rFonts w:ascii="Times New Roman"/>
          <w:b w:val="false"/>
          <w:i w:val="false"/>
          <w:color w:val="000000"/>
          <w:sz w:val="28"/>
        </w:rPr>
        <w:t>
      Орталықтан мемлекеттік қызмет көрсету нәтижесін алған кезде кезекте күтуге рұқсат етілетін ең ұзақ уақыт 30 минутты, уәкілетті органнан алған кезде 15 минутты құрайды.</w:t>
      </w:r>
      <w:r>
        <w:br/>
      </w:r>
      <w:r>
        <w:rPr>
          <w:rFonts w:ascii="Times New Roman"/>
          <w:b w:val="false"/>
          <w:i w:val="false"/>
          <w:color w:val="000000"/>
          <w:sz w:val="28"/>
        </w:rPr>
        <w:t>
      10. Мемлекеттiк қызмет көрсетуден бас тарту үшiн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құжаттардың ресімделуінде кемшіліктерді анықтау, құжаттар пакетін толық ұсынбау және құжаттарды тиісінше ресімдемеу, сондай-ақ егер азаматтың соңғы бес жылдың ішінде өз тұрғын үй жағдайларын қасақана нашарлатуы салдарынан мынадай жолдармен мұқтажға айналғаны негiз болып табылады:</w:t>
      </w:r>
      <w:r>
        <w:br/>
      </w:r>
      <w:r>
        <w:rPr>
          <w:rFonts w:ascii="Times New Roman"/>
          <w:b w:val="false"/>
          <w:i w:val="false"/>
          <w:color w:val="000000"/>
          <w:sz w:val="28"/>
        </w:rPr>
        <w:t>
      1) тұрғын үй-жайын ауыстыру;</w:t>
      </w:r>
      <w:r>
        <w:br/>
      </w:r>
      <w:r>
        <w:rPr>
          <w:rFonts w:ascii="Times New Roman"/>
          <w:b w:val="false"/>
          <w:i w:val="false"/>
          <w:color w:val="000000"/>
          <w:sz w:val="28"/>
        </w:rPr>
        <w:t>
      2)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осы Заңның  </w:t>
      </w:r>
      <w:r>
        <w:rPr>
          <w:rFonts w:ascii="Times New Roman"/>
          <w:b w:val="false"/>
          <w:i w:val="false"/>
          <w:color w:val="000000"/>
          <w:sz w:val="28"/>
        </w:rPr>
        <w:t>98-1-бабына</w:t>
      </w:r>
      <w:r>
        <w:rPr>
          <w:rFonts w:ascii="Times New Roman"/>
          <w:b w:val="false"/>
          <w:i w:val="false"/>
          <w:color w:val="000000"/>
          <w:sz w:val="28"/>
        </w:rPr>
        <w:t xml:space="preserve"> сәйкес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 немесе жеке тұрғын үй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тұрғызу.</w:t>
      </w:r>
      <w:r>
        <w:br/>
      </w:r>
      <w:r>
        <w:rPr>
          <w:rFonts w:ascii="Times New Roman"/>
          <w:b w:val="false"/>
          <w:i w:val="false"/>
          <w:color w:val="000000"/>
          <w:sz w:val="28"/>
        </w:rPr>
        <w:t>
      11. Мемлекеттік қызмет көрсетудің мемлекеттік қызмет алу үшін тұтынушыдан өтінім келіп түскен сәттен бастап және мемлекеттік қызметтің нәтижесін берген сәтке дейінгі кезеңдері:</w:t>
      </w:r>
      <w:r>
        <w:br/>
      </w:r>
      <w:r>
        <w:rPr>
          <w:rFonts w:ascii="Times New Roman"/>
          <w:b w:val="false"/>
          <w:i w:val="false"/>
          <w:color w:val="000000"/>
          <w:sz w:val="28"/>
        </w:rPr>
        <w:t>
      1) тұтынушы Орталыққа немесе уәкілетті органға қажетті құжаттар пакетімен өтініш береді;</w:t>
      </w:r>
      <w:r>
        <w:br/>
      </w:r>
      <w:r>
        <w:rPr>
          <w:rFonts w:ascii="Times New Roman"/>
          <w:b w:val="false"/>
          <w:i w:val="false"/>
          <w:color w:val="000000"/>
          <w:sz w:val="28"/>
        </w:rPr>
        <w:t>
      2) Орталық құжаттарды қабылдауды, осы Регламенттің 14-тармағына сәйкестігін тексеруді, тіркеуді жүзеге асырады және құжаттарды уәкілетті органға береді.</w:t>
      </w:r>
      <w:r>
        <w:br/>
      </w:r>
      <w:r>
        <w:rPr>
          <w:rFonts w:ascii="Times New Roman"/>
          <w:b w:val="false"/>
          <w:i w:val="false"/>
          <w:color w:val="000000"/>
          <w:sz w:val="28"/>
        </w:rPr>
        <w:t>
      3) уәкілетті орган Орталықтан немесе уәкілетті органға өтінішті берген кезде тұтынушы ұсынған өтінішті тіркеуді, қарауды жүзеге асырады, дәлелді бас тарту дайындайды немесе тұрғын үй комиссиясының қарауына құжаттарды жолдайды.</w:t>
      </w:r>
      <w:r>
        <w:br/>
      </w:r>
      <w:r>
        <w:rPr>
          <w:rFonts w:ascii="Times New Roman"/>
          <w:b w:val="false"/>
          <w:i w:val="false"/>
          <w:color w:val="000000"/>
          <w:sz w:val="28"/>
        </w:rPr>
        <w:t>
      4) тұрғын үй комиссиясы құжаттарды қарауды жүзеге асырады және есепке қою немесе есепке қоюдан бас тарту туралы ұсынымдарды хаттамалық шешім нысанында шығарады және шешімді уәкілетті органға жолдайды.</w:t>
      </w:r>
      <w:r>
        <w:br/>
      </w:r>
      <w:r>
        <w:rPr>
          <w:rFonts w:ascii="Times New Roman"/>
          <w:b w:val="false"/>
          <w:i w:val="false"/>
          <w:color w:val="000000"/>
          <w:sz w:val="28"/>
        </w:rPr>
        <w:t>
      5) уәкілетті орган жергілікті атқарушы органның қаулы жобасын дайындайды және қол қою үшін аудан (облыстық маңызы бар қала) әкіміне жолдайды.</w:t>
      </w:r>
      <w:r>
        <w:br/>
      </w:r>
      <w:r>
        <w:rPr>
          <w:rFonts w:ascii="Times New Roman"/>
          <w:b w:val="false"/>
          <w:i w:val="false"/>
          <w:color w:val="000000"/>
          <w:sz w:val="28"/>
        </w:rPr>
        <w:t>
      6) аудан (облыстық маңызы бар қала) әкімі жергілікті атқарушы органның шешім жобасына қол қояды.</w:t>
      </w:r>
      <w:r>
        <w:br/>
      </w:r>
      <w:r>
        <w:rPr>
          <w:rFonts w:ascii="Times New Roman"/>
          <w:b w:val="false"/>
          <w:i w:val="false"/>
          <w:color w:val="000000"/>
          <w:sz w:val="28"/>
        </w:rPr>
        <w:t>
      7) уәкілетті орган хабарламаны ресімдейді немесе дәлелді бас тарту дайындайды, Орталыққа мемлекеттік қызмет көрсетудің нәтижесін жолдайды немесе тұтынушыға уәкілетті органға өтінішті тапсырған жағдайда береді.</w:t>
      </w:r>
      <w:r>
        <w:br/>
      </w:r>
      <w:r>
        <w:rPr>
          <w:rFonts w:ascii="Times New Roman"/>
          <w:b w:val="false"/>
          <w:i w:val="false"/>
          <w:color w:val="000000"/>
          <w:sz w:val="28"/>
        </w:rPr>
        <w:t>
      8) Орталық тұтынушыға хабарламаны немесе мемлекеттік қызмет көрсетуден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ең аз саны бір қызметкерді құрайды.</w:t>
      </w:r>
    </w:p>
    <w:bookmarkStart w:name="z8" w:id="5"/>
    <w:p>
      <w:pPr>
        <w:spacing w:after="0"/>
        <w:ind w:left="0"/>
        <w:jc w:val="left"/>
      </w:pPr>
      <w:r>
        <w:rPr>
          <w:rFonts w:ascii="Times New Roman"/>
          <w:b/>
          <w:i w:val="false"/>
          <w:color w:val="000000"/>
        </w:rPr>
        <w:t xml:space="preserve"> 
4. Мемлекеттік қызмет көрсету үдерісіндегі іс-қимыл</w:t>
      </w:r>
      <w:r>
        <w:br/>
      </w:r>
      <w:r>
        <w:rPr>
          <w:rFonts w:ascii="Times New Roman"/>
          <w:b/>
          <w:i w:val="false"/>
          <w:color w:val="000000"/>
        </w:rPr>
        <w:t>
(өзара іс-қимыл) тәртібінің сипаттамасы</w:t>
      </w:r>
    </w:p>
    <w:bookmarkEnd w:id="5"/>
    <w:p>
      <w:pPr>
        <w:spacing w:after="0"/>
        <w:ind w:left="0"/>
        <w:jc w:val="both"/>
      </w:pPr>
      <w:r>
        <w:rPr>
          <w:rFonts w:ascii="Times New Roman"/>
          <w:b w:val="false"/>
          <w:i w:val="false"/>
          <w:color w:val="000000"/>
          <w:sz w:val="28"/>
        </w:rPr>
        <w:t>      13. Орталық инспекторы құжаттарды қабылдауды жүзеге асырады, ол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құжаттардың толықтығын тексередi, журналға тiркейдi және құжаттарды жинақтау бөлiмiнiң инспекторына бередi.</w:t>
      </w:r>
      <w:r>
        <w:br/>
      </w:r>
      <w:r>
        <w:rPr>
          <w:rFonts w:ascii="Times New Roman"/>
          <w:b w:val="false"/>
          <w:i w:val="false"/>
          <w:color w:val="000000"/>
          <w:sz w:val="28"/>
        </w:rPr>
        <w:t>
      Орталықтағы жинақтау бөлiмiнiң инспекторы құжаттарды жинауды, тiзiлiм жасауды және уәкiлеттi органға жөнелтудi жүзеге асырады.</w:t>
      </w:r>
      <w:r>
        <w:br/>
      </w:r>
      <w:r>
        <w:rPr>
          <w:rFonts w:ascii="Times New Roman"/>
          <w:b w:val="false"/>
          <w:i w:val="false"/>
          <w:color w:val="000000"/>
          <w:sz w:val="28"/>
        </w:rPr>
        <w:t>
      Құжаттарды тапсырған кезде өтiнiш берушiге:</w:t>
      </w:r>
      <w:r>
        <w:br/>
      </w:r>
      <w:r>
        <w:rPr>
          <w:rFonts w:ascii="Times New Roman"/>
          <w:b w:val="false"/>
          <w:i w:val="false"/>
          <w:color w:val="000000"/>
          <w:sz w:val="28"/>
        </w:rPr>
        <w:t>
      құжаттарды қабылдау күнi;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өтiнiштi қабылдаған инспектордың тегi, аты және әкесiнiң аты көрсетiлген тиiстi құжаттарды қабылдау туралы қолхат берiледi.</w:t>
      </w:r>
      <w:r>
        <w:br/>
      </w:r>
      <w:r>
        <w:rPr>
          <w:rFonts w:ascii="Times New Roman"/>
          <w:b w:val="false"/>
          <w:i w:val="false"/>
          <w:color w:val="000000"/>
          <w:sz w:val="28"/>
        </w:rPr>
        <w:t>
      Қоса берiлген құжаттармен бiрге өтiнiштердi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тиiстi уәкiлеттi органға және керi жеткiзудi орталық осы өтiнiштердi қабылдаған күнi кемiнде 2 рет курьерлiк байланыс арқылы жүзеге асырады.</w:t>
      </w:r>
      <w:r>
        <w:br/>
      </w:r>
      <w:r>
        <w:rPr>
          <w:rFonts w:ascii="Times New Roman"/>
          <w:b w:val="false"/>
          <w:i w:val="false"/>
          <w:color w:val="000000"/>
          <w:sz w:val="28"/>
        </w:rPr>
        <w:t>
      Уәкiлеттi органда құжаттарды қабылдауды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белгiленген талаптарды сақтаумен өтініш берушінің тұрғылықты жерi бойынша уәкiлеттi органның мамандары қабылдайды.</w:t>
      </w:r>
      <w:r>
        <w:br/>
      </w:r>
      <w:r>
        <w:rPr>
          <w:rFonts w:ascii="Times New Roman"/>
          <w:b w:val="false"/>
          <w:i w:val="false"/>
          <w:color w:val="000000"/>
          <w:sz w:val="28"/>
        </w:rPr>
        <w:t>
      Құжаттар дұрыс ұсынылған жағдайда уәкiлеттi органның қызметкерi қабылданған өтiнiштi есепке алу журналына тiркейдi және мыналар:</w:t>
      </w:r>
      <w:r>
        <w:br/>
      </w:r>
      <w:r>
        <w:rPr>
          <w:rFonts w:ascii="Times New Roman"/>
          <w:b w:val="false"/>
          <w:i w:val="false"/>
          <w:color w:val="000000"/>
          <w:sz w:val="28"/>
        </w:rPr>
        <w:t>
      құжаттарды қабылдау күнi;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өтiнiштi қабылдаған маманның тегi, аты және әкесiнiң аты көрсетiлген тиiстi құжаттарды қабылдау туралы қолхат бередi.</w:t>
      </w:r>
      <w:r>
        <w:br/>
      </w:r>
      <w:r>
        <w:rPr>
          <w:rFonts w:ascii="Times New Roman"/>
          <w:b w:val="false"/>
          <w:i w:val="false"/>
          <w:color w:val="000000"/>
          <w:sz w:val="28"/>
        </w:rPr>
        <w:t>
      14. Мемлекеттiк қызметтi алу үшiн мынадай құжаттарды ұсыну қажет:</w:t>
      </w:r>
      <w:r>
        <w:br/>
      </w:r>
      <w:r>
        <w:rPr>
          <w:rFonts w:ascii="Times New Roman"/>
          <w:b w:val="false"/>
          <w:i w:val="false"/>
          <w:color w:val="000000"/>
          <w:sz w:val="28"/>
        </w:rPr>
        <w:t>
      1) атқарушы орган белгiлейтiн нысан бойынша есепке қою туралы </w:t>
      </w:r>
      <w:r>
        <w:rPr>
          <w:rFonts w:ascii="Times New Roman"/>
          <w:b w:val="false"/>
          <w:i w:val="false"/>
          <w:color w:val="000000"/>
          <w:sz w:val="28"/>
        </w:rPr>
        <w:t>5-қосымшаға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2) Қазақстан Республикасы Әдiлет министрлiгi аумақтық органының анықтамасын (өтiнiш берушiде және онымен ұдайы тұратын отбасы мүшелерiнде меншiк құқығында оларға тиесiлi тұрғын үйдiң жоқтығы туралы);</w:t>
      </w:r>
      <w:r>
        <w:br/>
      </w:r>
      <w:r>
        <w:rPr>
          <w:rFonts w:ascii="Times New Roman"/>
          <w:b w:val="false"/>
          <w:i w:val="false"/>
          <w:color w:val="000000"/>
          <w:sz w:val="28"/>
        </w:rPr>
        <w:t>
      3) әлеуметтiк қорғау органының өтiнiш берушiнiң (отбасының) әлеуметтiк қорғалатын азаматтарға жататынын растайтын анықтамасын, не мемлекеттiк қызметшiнiң, бюджеттiк ұйым қызметкерiнiң, әскери қызметшiнiң жұмыс (қызмет) орнынан анықтамасын;</w:t>
      </w:r>
      <w:r>
        <w:br/>
      </w:r>
      <w:r>
        <w:rPr>
          <w:rFonts w:ascii="Times New Roman"/>
          <w:b w:val="false"/>
          <w:i w:val="false"/>
          <w:color w:val="000000"/>
          <w:sz w:val="28"/>
        </w:rPr>
        <w:t>
      4) азаматтарды тiркеу кiтабының көшiрмесiн және құжатты салыстырып тексеру үшiн түпнұсқасын тапсырады. Қажет болған кезде өтініш беруші жергілікті атқарушы органдардың басқа адамдарды отбасының мүшесі деп тану туралы анықтамасын тапсырады.</w:t>
      </w:r>
      <w:r>
        <w:br/>
      </w:r>
      <w:r>
        <w:rPr>
          <w:rFonts w:ascii="Times New Roman"/>
          <w:b w:val="false"/>
          <w:i w:val="false"/>
          <w:color w:val="000000"/>
          <w:sz w:val="28"/>
        </w:rPr>
        <w:t>
      Қажет болған кезде өтiнiш берушi, сондай-ақ отбасында қосымша тұрғын бөлмеге құқық беретiн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15. Мемлекеттік қызмет көрсету үдерісіне мынадай құрылымдық-функционалдық бірліктер (бұдан әрі – ҚФБ) іске қосылған: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Орталықтағы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уәкілетті органның кеңсесі;</w:t>
      </w:r>
      <w:r>
        <w:br/>
      </w:r>
      <w:r>
        <w:rPr>
          <w:rFonts w:ascii="Times New Roman"/>
          <w:b w:val="false"/>
          <w:i w:val="false"/>
          <w:color w:val="000000"/>
          <w:sz w:val="28"/>
        </w:rPr>
        <w:t>
      6) аудан (облыстық маңызы бар қала) әкімі;</w:t>
      </w:r>
      <w:r>
        <w:br/>
      </w:r>
      <w:r>
        <w:rPr>
          <w:rFonts w:ascii="Times New Roman"/>
          <w:b w:val="false"/>
          <w:i w:val="false"/>
          <w:color w:val="000000"/>
          <w:sz w:val="28"/>
        </w:rPr>
        <w:t>
      7) тұрғын үй комиссиясы.</w:t>
      </w:r>
      <w:r>
        <w:br/>
      </w:r>
      <w:r>
        <w:rPr>
          <w:rFonts w:ascii="Times New Roman"/>
          <w:b w:val="false"/>
          <w:i w:val="false"/>
          <w:color w:val="000000"/>
          <w:sz w:val="28"/>
        </w:rPr>
        <w:t>
      16. Әрбір ҚФБ әрбір әкімшілік іс-қимылдың (рәсімнің) орындалу мерзімін мәтін-кесте сипатында көрсеткен әкімшілік іс-қимылдары (рәсімдері) дәйектілігінің сипаттамасы мен өзара іс-қимылы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 көрсету үдерісіндегі әкімшілік іс-қимылдардың қисынды дәйектілігі мен ҚФБ арасындағы өзара байланысты бейнелейтін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көрсетудің нәтижесі есепке алу немесе жазбаша түрде бас тарту туралы хабарлама түрінде беріледі.</w:t>
      </w:r>
    </w:p>
    <w:bookmarkStart w:name="z9" w:id="6"/>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6"/>
    <w:p>
      <w:pPr>
        <w:spacing w:after="0"/>
        <w:ind w:left="0"/>
        <w:jc w:val="both"/>
      </w:pPr>
      <w:r>
        <w:rPr>
          <w:rFonts w:ascii="Times New Roman"/>
          <w:b w:val="false"/>
          <w:i w:val="false"/>
          <w:color w:val="000000"/>
          <w:sz w:val="28"/>
        </w:rPr>
        <w:t>      19. Уәкілетті органның басшысы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мемлекеттік қызмет көрсетуді жүзеге асыруға жауапты.</w:t>
      </w:r>
    </w:p>
    <w:bookmarkStart w:name="z10" w:id="7"/>
    <w:p>
      <w:pPr>
        <w:spacing w:after="0"/>
        <w:ind w:left="0"/>
        <w:jc w:val="both"/>
      </w:pPr>
      <w:r>
        <w:rPr>
          <w:rFonts w:ascii="Times New Roman"/>
          <w:b w:val="false"/>
          <w:i w:val="false"/>
          <w:color w:val="000000"/>
          <w:sz w:val="28"/>
        </w:rPr>
        <w:t>
«Мемлекеттік тұрғын үй</w:t>
      </w:r>
      <w:r>
        <w:br/>
      </w:r>
      <w:r>
        <w:rPr>
          <w:rFonts w:ascii="Times New Roman"/>
          <w:b w:val="false"/>
          <w:i w:val="false"/>
          <w:color w:val="000000"/>
          <w:sz w:val="28"/>
        </w:rPr>
        <w:t>
қорынан тұрғын үйге</w:t>
      </w:r>
      <w:r>
        <w:br/>
      </w:r>
      <w:r>
        <w:rPr>
          <w:rFonts w:ascii="Times New Roman"/>
          <w:b w:val="false"/>
          <w:i w:val="false"/>
          <w:color w:val="000000"/>
          <w:sz w:val="28"/>
        </w:rPr>
        <w:t>
немесе жеке тұрғын үй</w:t>
      </w:r>
      <w:r>
        <w:br/>
      </w:r>
      <w:r>
        <w:rPr>
          <w:rFonts w:ascii="Times New Roman"/>
          <w:b w:val="false"/>
          <w:i w:val="false"/>
          <w:color w:val="000000"/>
          <w:sz w:val="28"/>
        </w:rPr>
        <w:t>
қорынан жергілікті орган</w:t>
      </w:r>
      <w:r>
        <w:br/>
      </w:r>
      <w:r>
        <w:rPr>
          <w:rFonts w:ascii="Times New Roman"/>
          <w:b w:val="false"/>
          <w:i w:val="false"/>
          <w:color w:val="000000"/>
          <w:sz w:val="28"/>
        </w:rPr>
        <w:t>
жалдаған тұрғын үйге мұқтаж</w:t>
      </w:r>
      <w:r>
        <w:br/>
      </w:r>
      <w:r>
        <w:rPr>
          <w:rFonts w:ascii="Times New Roman"/>
          <w:b w:val="false"/>
          <w:i w:val="false"/>
          <w:color w:val="000000"/>
          <w:sz w:val="28"/>
        </w:rPr>
        <w:t>
азаматтарды есепке алу және</w:t>
      </w:r>
      <w:r>
        <w:br/>
      </w:r>
      <w:r>
        <w:rPr>
          <w:rFonts w:ascii="Times New Roman"/>
          <w:b w:val="false"/>
          <w:i w:val="false"/>
          <w:color w:val="000000"/>
          <w:sz w:val="28"/>
        </w:rPr>
        <w:t>
кезекке қою»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3606"/>
        <w:gridCol w:w="2992"/>
        <w:gridCol w:w="2073"/>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 күні-жексенбі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көшесі, 102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Тәшетов көшесі, 15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w:t>
            </w:r>
            <w:r>
              <w:br/>
            </w:r>
            <w:r>
              <w:rPr>
                <w:rFonts w:ascii="Times New Roman"/>
                <w:b w:val="false"/>
                <w:i w:val="false"/>
                <w:color w:val="000000"/>
                <w:sz w:val="20"/>
              </w:rPr>
              <w:t>
Интернациональная көшесі, 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52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Красный яр ауылының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халыққа қызмет көрсету орталығы» РММ филиалы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ауданы, 7 - ғимарат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14.00-ге дейін, демалыс күндері-сенбі мен жексенбі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«Ақмола облысының халыққа қызмет көрсету орталығы» республикалық мемлекеттік мекемесі</w:t>
      </w:r>
    </w:p>
    <w:bookmarkStart w:name="z11" w:id="8"/>
    <w:p>
      <w:pPr>
        <w:spacing w:after="0"/>
        <w:ind w:left="0"/>
        <w:jc w:val="both"/>
      </w:pPr>
      <w:r>
        <w:rPr>
          <w:rFonts w:ascii="Times New Roman"/>
          <w:b w:val="false"/>
          <w:i w:val="false"/>
          <w:color w:val="000000"/>
          <w:sz w:val="28"/>
        </w:rPr>
        <w:t>
«Мемлекеттік тұрғын үй</w:t>
      </w:r>
      <w:r>
        <w:br/>
      </w:r>
      <w:r>
        <w:rPr>
          <w:rFonts w:ascii="Times New Roman"/>
          <w:b w:val="false"/>
          <w:i w:val="false"/>
          <w:color w:val="000000"/>
          <w:sz w:val="28"/>
        </w:rPr>
        <w:t>
қорынан тұрғын үйге</w:t>
      </w:r>
      <w:r>
        <w:br/>
      </w:r>
      <w:r>
        <w:rPr>
          <w:rFonts w:ascii="Times New Roman"/>
          <w:b w:val="false"/>
          <w:i w:val="false"/>
          <w:color w:val="000000"/>
          <w:sz w:val="28"/>
        </w:rPr>
        <w:t>
немесе жеке тұрғын</w:t>
      </w:r>
      <w:r>
        <w:br/>
      </w:r>
      <w:r>
        <w:rPr>
          <w:rFonts w:ascii="Times New Roman"/>
          <w:b w:val="false"/>
          <w:i w:val="false"/>
          <w:color w:val="000000"/>
          <w:sz w:val="28"/>
        </w:rPr>
        <w:t>
үй қорынан жергілікті</w:t>
      </w:r>
      <w:r>
        <w:br/>
      </w:r>
      <w:r>
        <w:rPr>
          <w:rFonts w:ascii="Times New Roman"/>
          <w:b w:val="false"/>
          <w:i w:val="false"/>
          <w:color w:val="000000"/>
          <w:sz w:val="28"/>
        </w:rPr>
        <w:t>
орган жалдаған тұрғын</w:t>
      </w:r>
      <w:r>
        <w:br/>
      </w:r>
      <w:r>
        <w:rPr>
          <w:rFonts w:ascii="Times New Roman"/>
          <w:b w:val="false"/>
          <w:i w:val="false"/>
          <w:color w:val="000000"/>
          <w:sz w:val="28"/>
        </w:rPr>
        <w:t>
үйге мұқтаж азаматтарды</w:t>
      </w:r>
      <w:r>
        <w:br/>
      </w:r>
      <w:r>
        <w:rPr>
          <w:rFonts w:ascii="Times New Roman"/>
          <w:b w:val="false"/>
          <w:i w:val="false"/>
          <w:color w:val="000000"/>
          <w:sz w:val="28"/>
        </w:rPr>
        <w:t>
есепке алу және кезекке</w:t>
      </w:r>
      <w:r>
        <w:br/>
      </w:r>
      <w:r>
        <w:rPr>
          <w:rFonts w:ascii="Times New Roman"/>
          <w:b w:val="false"/>
          <w:i w:val="false"/>
          <w:color w:val="000000"/>
          <w:sz w:val="28"/>
        </w:rPr>
        <w:t>
қою»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3034"/>
        <w:gridCol w:w="3178"/>
        <w:gridCol w:w="1914"/>
      </w:tblGrid>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w:t>
            </w:r>
            <w:r>
              <w:br/>
            </w:r>
            <w:r>
              <w:rPr>
                <w:rFonts w:ascii="Times New Roman"/>
                <w:b w:val="false"/>
                <w:i w:val="false"/>
                <w:color w:val="000000"/>
                <w:sz w:val="20"/>
              </w:rPr>
              <w:t>
94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2-24-10</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Тәшенов көшесі, 47</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2-25-85</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2-30-37</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9</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2-49-03</w:t>
            </w:r>
          </w:p>
          <w:p>
            <w:pPr>
              <w:spacing w:after="20"/>
              <w:ind w:left="20"/>
              <w:jc w:val="both"/>
            </w:pPr>
            <w:r>
              <w:rPr>
                <w:rFonts w:ascii="Times New Roman"/>
                <w:b w:val="false"/>
                <w:i w:val="false"/>
                <w:color w:val="000000"/>
                <w:sz w:val="20"/>
              </w:rPr>
              <w:t>4-16-35</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2-17-57</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Набережная көшесі, 73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4-47-24</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2-19-20</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w:t>
            </w:r>
            <w:r>
              <w:br/>
            </w:r>
            <w:r>
              <w:rPr>
                <w:rFonts w:ascii="Times New Roman"/>
                <w:b w:val="false"/>
                <w:i w:val="false"/>
                <w:color w:val="000000"/>
                <w:sz w:val="20"/>
              </w:rPr>
              <w:t>
Сыздықов көшесі, 2 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2-21-18</w:t>
            </w:r>
          </w:p>
          <w:p>
            <w:pPr>
              <w:spacing w:after="20"/>
              <w:ind w:left="20"/>
              <w:jc w:val="both"/>
            </w:pPr>
            <w:r>
              <w:rPr>
                <w:rFonts w:ascii="Times New Roman"/>
                <w:b w:val="false"/>
                <w:i w:val="false"/>
                <w:color w:val="000000"/>
                <w:sz w:val="20"/>
              </w:rPr>
              <w:t>2-20-11</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А. Құнанбаев көшесі,</w:t>
            </w:r>
            <w:r>
              <w:br/>
            </w:r>
            <w:r>
              <w:rPr>
                <w:rFonts w:ascii="Times New Roman"/>
                <w:b w:val="false"/>
                <w:i w:val="false"/>
                <w:color w:val="000000"/>
                <w:sz w:val="20"/>
              </w:rPr>
              <w:t>
121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3-30-32</w:t>
            </w:r>
            <w:r>
              <w:br/>
            </w:r>
            <w:r>
              <w:rPr>
                <w:rFonts w:ascii="Times New Roman"/>
                <w:b w:val="false"/>
                <w:i w:val="false"/>
                <w:color w:val="000000"/>
                <w:sz w:val="20"/>
              </w:rPr>
              <w:t>
2-27-62</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Д. Қонаев көшесі, 15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2-16-83</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22-3-62</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9-21-24</w:t>
            </w:r>
          </w:p>
          <w:p>
            <w:pPr>
              <w:spacing w:after="20"/>
              <w:ind w:left="20"/>
              <w:jc w:val="both"/>
            </w:pPr>
            <w:r>
              <w:rPr>
                <w:rFonts w:ascii="Times New Roman"/>
                <w:b w:val="false"/>
                <w:i w:val="false"/>
                <w:color w:val="000000"/>
                <w:sz w:val="20"/>
              </w:rPr>
              <w:t>9-24-01</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58</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21-4-72</w:t>
            </w:r>
          </w:p>
          <w:p>
            <w:pPr>
              <w:spacing w:after="20"/>
              <w:ind w:left="20"/>
              <w:jc w:val="both"/>
            </w:pPr>
            <w:r>
              <w:rPr>
                <w:rFonts w:ascii="Times New Roman"/>
                <w:b w:val="false"/>
                <w:i w:val="false"/>
                <w:color w:val="000000"/>
                <w:sz w:val="20"/>
              </w:rPr>
              <w:t>21-0-63</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2-23-34</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117</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9-11-25</w:t>
            </w:r>
          </w:p>
          <w:p>
            <w:pPr>
              <w:spacing w:after="20"/>
              <w:ind w:left="20"/>
              <w:jc w:val="both"/>
            </w:pPr>
            <w:r>
              <w:rPr>
                <w:rFonts w:ascii="Times New Roman"/>
                <w:b w:val="false"/>
                <w:i w:val="false"/>
                <w:color w:val="000000"/>
                <w:sz w:val="20"/>
              </w:rPr>
              <w:t>9-28-21</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селосы,</w:t>
            </w:r>
            <w:r>
              <w:br/>
            </w:r>
            <w:r>
              <w:rPr>
                <w:rFonts w:ascii="Times New Roman"/>
                <w:b w:val="false"/>
                <w:i w:val="false"/>
                <w:color w:val="000000"/>
                <w:sz w:val="20"/>
              </w:rPr>
              <w:t>
Гагарин көшесі, 14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3-11-21</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Абылайхан көшесі, 20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2-27-80</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Әуелбеков көшесі,13 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25-11-13</w:t>
            </w:r>
          </w:p>
          <w:p>
            <w:pPr>
              <w:spacing w:after="20"/>
              <w:ind w:left="20"/>
              <w:jc w:val="both"/>
            </w:pPr>
            <w:r>
              <w:rPr>
                <w:rFonts w:ascii="Times New Roman"/>
                <w:b w:val="false"/>
                <w:i w:val="false"/>
                <w:color w:val="000000"/>
                <w:sz w:val="20"/>
              </w:rPr>
              <w:t>25-51-36</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жолаушылар көлігі, автомобиль жолдары және тұрғын үй-коммуналдық шаруашылық бөлімі» мемлекеттік мекемесі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ауданы,</w:t>
            </w:r>
            <w:r>
              <w:br/>
            </w:r>
            <w:r>
              <w:rPr>
                <w:rFonts w:ascii="Times New Roman"/>
                <w:b w:val="false"/>
                <w:i w:val="false"/>
                <w:color w:val="000000"/>
                <w:sz w:val="20"/>
              </w:rPr>
              <w:t>
1-ғимарат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күндері-сенбі мен жексенбі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6-75-73</w:t>
            </w:r>
          </w:p>
        </w:tc>
      </w:tr>
    </w:tbl>
    <w:bookmarkStart w:name="z12" w:id="9"/>
    <w:p>
      <w:pPr>
        <w:spacing w:after="0"/>
        <w:ind w:left="0"/>
        <w:jc w:val="both"/>
      </w:pPr>
      <w:r>
        <w:rPr>
          <w:rFonts w:ascii="Times New Roman"/>
          <w:b w:val="false"/>
          <w:i w:val="false"/>
          <w:color w:val="000000"/>
          <w:sz w:val="28"/>
        </w:rPr>
        <w:t>
«Мемлекеттік тұрғын үй</w:t>
      </w:r>
      <w:r>
        <w:br/>
      </w:r>
      <w:r>
        <w:rPr>
          <w:rFonts w:ascii="Times New Roman"/>
          <w:b w:val="false"/>
          <w:i w:val="false"/>
          <w:color w:val="000000"/>
          <w:sz w:val="28"/>
        </w:rPr>
        <w:t>
қорынан тұрғын үйге</w:t>
      </w:r>
      <w:r>
        <w:br/>
      </w:r>
      <w:r>
        <w:rPr>
          <w:rFonts w:ascii="Times New Roman"/>
          <w:b w:val="false"/>
          <w:i w:val="false"/>
          <w:color w:val="000000"/>
          <w:sz w:val="28"/>
        </w:rPr>
        <w:t>
немесе жеке тұрғын үй</w:t>
      </w:r>
      <w:r>
        <w:br/>
      </w:r>
      <w:r>
        <w:rPr>
          <w:rFonts w:ascii="Times New Roman"/>
          <w:b w:val="false"/>
          <w:i w:val="false"/>
          <w:color w:val="000000"/>
          <w:sz w:val="28"/>
        </w:rPr>
        <w:t>
қорынан жергілікті орган</w:t>
      </w:r>
      <w:r>
        <w:br/>
      </w:r>
      <w:r>
        <w:rPr>
          <w:rFonts w:ascii="Times New Roman"/>
          <w:b w:val="false"/>
          <w:i w:val="false"/>
          <w:color w:val="000000"/>
          <w:sz w:val="28"/>
        </w:rPr>
        <w:t>
жалдаған тұрғын үйге</w:t>
      </w:r>
      <w:r>
        <w:br/>
      </w:r>
      <w:r>
        <w:rPr>
          <w:rFonts w:ascii="Times New Roman"/>
          <w:b w:val="false"/>
          <w:i w:val="false"/>
          <w:color w:val="000000"/>
          <w:sz w:val="28"/>
        </w:rPr>
        <w:t>
мұқтаж азаматтарды</w:t>
      </w:r>
      <w:r>
        <w:br/>
      </w:r>
      <w:r>
        <w:rPr>
          <w:rFonts w:ascii="Times New Roman"/>
          <w:b w:val="false"/>
          <w:i w:val="false"/>
          <w:color w:val="000000"/>
          <w:sz w:val="28"/>
        </w:rPr>
        <w:t>
есепке алу және кезекке</w:t>
      </w:r>
      <w:r>
        <w:br/>
      </w:r>
      <w:r>
        <w:rPr>
          <w:rFonts w:ascii="Times New Roman"/>
          <w:b w:val="false"/>
          <w:i w:val="false"/>
          <w:color w:val="000000"/>
          <w:sz w:val="28"/>
        </w:rPr>
        <w:t>
қою»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9"/>
    <w:p>
      <w:pPr>
        <w:spacing w:after="0"/>
        <w:ind w:left="0"/>
        <w:jc w:val="left"/>
      </w:pPr>
      <w:r>
        <w:rPr>
          <w:rFonts w:ascii="Times New Roman"/>
          <w:b/>
          <w:i w:val="false"/>
          <w:color w:val="000000"/>
        </w:rPr>
        <w:t xml:space="preserve"> Әкімшілік іс-қимылдардың (рәсімдердің)</w:t>
      </w:r>
      <w:r>
        <w:br/>
      </w:r>
      <w:r>
        <w:rPr>
          <w:rFonts w:ascii="Times New Roman"/>
          <w:b/>
          <w:i w:val="false"/>
          <w:color w:val="000000"/>
        </w:rPr>
        <w:t>
дәйектілігінің сипаттамасы және өзара іс-қимылы 1-кесте.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2838"/>
        <w:gridCol w:w="3370"/>
        <w:gridCol w:w="26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іс-қимылдары</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p>
          <w:p>
            <w:pPr>
              <w:spacing w:after="20"/>
              <w:ind w:left="20"/>
              <w:jc w:val="both"/>
            </w:pPr>
            <w:r>
              <w:rPr>
                <w:rFonts w:ascii="Times New Roman"/>
                <w:b w:val="false"/>
                <w:i w:val="false"/>
                <w:color w:val="000000"/>
                <w:sz w:val="20"/>
              </w:rPr>
              <w:t>(жұмыс барысының, ағынының)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жібереді</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әкімшілік шешім)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өтініш иесіне қолхат беру және құжаттарды жинақтау бөліміне тапсыру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r>
      <w:tr>
        <w:trPr>
          <w:trHeight w:val="21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 күні 2 реттен кем емес</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2824"/>
        <w:gridCol w:w="3354"/>
        <w:gridCol w:w="2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іс-қимылдары</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(жұмыс барысының, ағынының)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w:t>
            </w:r>
          </w:p>
        </w:tc>
      </w:tr>
      <w:tr>
        <w:trPr>
          <w:trHeight w:val="585"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қатынастары туралы Қазақстан Республикасы заңнамасының талаптарына сәйкестігі бойынша құжаттарды қарау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қаулы жобасын дайындайды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қаулы жобасына қол қою</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өкімшілік шешім)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есепке қоюдан бас тарту туралы ұсынымдарды хаттамалық шешім нысанында шығару және шешімді уәкілетті органға жіберу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қаулы жобасына қол қою үшін аудан (облыстық маңызы бар қала) әкіміне ұсыну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қаулы жобасын уәкілетті органға тапсыру</w:t>
            </w:r>
          </w:p>
        </w:tc>
      </w:tr>
      <w:tr>
        <w:trPr>
          <w:trHeight w:val="21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2520"/>
        <w:gridCol w:w="2520"/>
        <w:gridCol w:w="2520"/>
        <w:gridCol w:w="2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іс-қимылдары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(жұмыс барысының, ағынының)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ресімдеу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беру</w:t>
            </w:r>
          </w:p>
        </w:tc>
      </w:tr>
      <w:tr>
        <w:trPr>
          <w:trHeight w:val="21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ұйымдастыру-өкімшілік шешім)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уәкілетті органның басшылығына қол қою үшін тапсыру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 үшін кеңсеге тапсыру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хабарламаны немесе дәлелді бас тартуды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беру туралы қолхат</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күннің ішінде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күннің ішінде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92"/>
        <w:gridCol w:w="1936"/>
        <w:gridCol w:w="2214"/>
        <w:gridCol w:w="2043"/>
        <w:gridCol w:w="2023"/>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Жауапты орындаушы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Уәкілет</w:t>
            </w:r>
            <w:r>
              <w:br/>
            </w:r>
            <w:r>
              <w:rPr>
                <w:rFonts w:ascii="Times New Roman"/>
                <w:b w:val="false"/>
                <w:i w:val="false"/>
                <w:color w:val="000000"/>
                <w:sz w:val="20"/>
              </w:rPr>
              <w:t>
ті органның басшылы</w:t>
            </w:r>
            <w:r>
              <w:br/>
            </w:r>
            <w:r>
              <w:rPr>
                <w:rFonts w:ascii="Times New Roman"/>
                <w:b w:val="false"/>
                <w:i w:val="false"/>
                <w:color w:val="000000"/>
                <w:sz w:val="20"/>
              </w:rPr>
              <w:t>
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Тұрғын үй комиссиясы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Аудан (облыстық маңызы бар қала) әкімі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 Уәкілетті органның кеңсесі</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 құжаттарды уәкілетті органға жолдау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Орталықтардан немесе тұтынушылардан өтініштер</w:t>
            </w:r>
            <w:r>
              <w:br/>
            </w:r>
            <w:r>
              <w:rPr>
                <w:rFonts w:ascii="Times New Roman"/>
                <w:b w:val="false"/>
                <w:i w:val="false"/>
                <w:color w:val="000000"/>
                <w:sz w:val="20"/>
              </w:rPr>
              <w:t>
ді қабылдау, өтінішті тіркеу, уәкілетті органның басшылығы</w:t>
            </w:r>
            <w:r>
              <w:br/>
            </w:r>
            <w:r>
              <w:rPr>
                <w:rFonts w:ascii="Times New Roman"/>
                <w:b w:val="false"/>
                <w:i w:val="false"/>
                <w:color w:val="000000"/>
                <w:sz w:val="20"/>
              </w:rPr>
              <w:t>
на жолдау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Орындау үшін жауапты орындау</w:t>
            </w:r>
            <w:r>
              <w:br/>
            </w:r>
            <w:r>
              <w:rPr>
                <w:rFonts w:ascii="Times New Roman"/>
                <w:b w:val="false"/>
                <w:i w:val="false"/>
                <w:color w:val="000000"/>
                <w:sz w:val="20"/>
              </w:rPr>
              <w:t>
шыны</w:t>
            </w:r>
            <w:r>
              <w:br/>
            </w:r>
            <w:r>
              <w:rPr>
                <w:rFonts w:ascii="Times New Roman"/>
                <w:b w:val="false"/>
                <w:i w:val="false"/>
                <w:color w:val="000000"/>
                <w:sz w:val="20"/>
              </w:rPr>
              <w:t>
белгілеу, бұрыш</w:t>
            </w:r>
            <w:r>
              <w:br/>
            </w:r>
            <w:r>
              <w:rPr>
                <w:rFonts w:ascii="Times New Roman"/>
                <w:b w:val="false"/>
                <w:i w:val="false"/>
                <w:color w:val="000000"/>
                <w:sz w:val="20"/>
              </w:rPr>
              <w:t>
тама қою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тексеру, тұрғын үй комиссиясының қарауына құжаттарды жолдау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Тұтынушы</w:t>
            </w:r>
            <w:r>
              <w:br/>
            </w:r>
            <w:r>
              <w:rPr>
                <w:rFonts w:ascii="Times New Roman"/>
                <w:b w:val="false"/>
                <w:i w:val="false"/>
                <w:color w:val="000000"/>
                <w:sz w:val="20"/>
              </w:rPr>
              <w:t>
ның тұрғын үй қаты</w:t>
            </w:r>
            <w:r>
              <w:br/>
            </w:r>
            <w:r>
              <w:rPr>
                <w:rFonts w:ascii="Times New Roman"/>
                <w:b w:val="false"/>
                <w:i w:val="false"/>
                <w:color w:val="000000"/>
                <w:sz w:val="20"/>
              </w:rPr>
              <w:t>
настары туралы Қазақстан Республи</w:t>
            </w:r>
            <w:r>
              <w:br/>
            </w:r>
            <w:r>
              <w:rPr>
                <w:rFonts w:ascii="Times New Roman"/>
                <w:b w:val="false"/>
                <w:i w:val="false"/>
                <w:color w:val="000000"/>
                <w:sz w:val="20"/>
              </w:rPr>
              <w:t>
касы заңнама</w:t>
            </w:r>
            <w:r>
              <w:br/>
            </w:r>
            <w:r>
              <w:rPr>
                <w:rFonts w:ascii="Times New Roman"/>
                <w:b w:val="false"/>
                <w:i w:val="false"/>
                <w:color w:val="000000"/>
                <w:sz w:val="20"/>
              </w:rPr>
              <w:t>
сының талапта</w:t>
            </w:r>
            <w:r>
              <w:br/>
            </w:r>
            <w:r>
              <w:rPr>
                <w:rFonts w:ascii="Times New Roman"/>
                <w:b w:val="false"/>
                <w:i w:val="false"/>
                <w:color w:val="000000"/>
                <w:sz w:val="20"/>
              </w:rPr>
              <w:t>
рына сәйкестігі бойынша құжаттарды қарау. Есепке қою туралы ұсыным шығару және шешімді уәкілетті органға жолдау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Жергілікті атқарушы органның қаулы жобасын дайындау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Жергілікті атқарушы органның қаулы жобасына қол қою</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Хабарламаны ресімдеу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іс-қимыл Хабарламаға қол қою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 Хабарламаны тіркеу, тұтынушыға және Орталыққа тапсыру</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іс-қимыл </w:t>
            </w:r>
            <w:r>
              <w:br/>
            </w:r>
            <w:r>
              <w:rPr>
                <w:rFonts w:ascii="Times New Roman"/>
                <w:b w:val="false"/>
                <w:i w:val="false"/>
                <w:color w:val="000000"/>
                <w:sz w:val="20"/>
              </w:rPr>
              <w:t>
Орталықта тұтынушыға хабарламаны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345"/>
        <w:gridCol w:w="1854"/>
        <w:gridCol w:w="2345"/>
        <w:gridCol w:w="2100"/>
        <w:gridCol w:w="1856"/>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w:t>
            </w:r>
            <w:r>
              <w:br/>
            </w:r>
            <w:r>
              <w:rPr>
                <w:rFonts w:ascii="Times New Roman"/>
                <w:b w:val="false"/>
                <w:i w:val="false"/>
                <w:color w:val="000000"/>
                <w:sz w:val="20"/>
              </w:rPr>
              <w:t>
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Жауапты орындаушы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Уәкілет</w:t>
            </w:r>
            <w:r>
              <w:br/>
            </w:r>
            <w:r>
              <w:rPr>
                <w:rFonts w:ascii="Times New Roman"/>
                <w:b w:val="false"/>
                <w:i w:val="false"/>
                <w:color w:val="000000"/>
                <w:sz w:val="20"/>
              </w:rPr>
              <w:t>
ті органның басшылы</w:t>
            </w:r>
            <w:r>
              <w:br/>
            </w:r>
            <w:r>
              <w:rPr>
                <w:rFonts w:ascii="Times New Roman"/>
                <w:b w:val="false"/>
                <w:i w:val="false"/>
                <w:color w:val="000000"/>
                <w:sz w:val="20"/>
              </w:rPr>
              <w:t>
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Тұрғын үй комиссиясы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Аудан (облыстық маңызы бар қала) әкімі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 Уәкілет</w:t>
            </w:r>
            <w:r>
              <w:br/>
            </w:r>
            <w:r>
              <w:rPr>
                <w:rFonts w:ascii="Times New Roman"/>
                <w:b w:val="false"/>
                <w:i w:val="false"/>
                <w:color w:val="000000"/>
                <w:sz w:val="20"/>
              </w:rPr>
              <w:t>
ті органның кеңсесі</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w:t>
            </w:r>
            <w:r>
              <w:br/>
            </w:r>
            <w:r>
              <w:rPr>
                <w:rFonts w:ascii="Times New Roman"/>
                <w:b w:val="false"/>
                <w:i w:val="false"/>
                <w:color w:val="000000"/>
                <w:sz w:val="20"/>
              </w:rPr>
              <w:t>
ды қабылдау, қолхат беру, өтінішті тіркеу, құжаттар</w:t>
            </w:r>
            <w:r>
              <w:br/>
            </w:r>
            <w:r>
              <w:rPr>
                <w:rFonts w:ascii="Times New Roman"/>
                <w:b w:val="false"/>
                <w:i w:val="false"/>
                <w:color w:val="000000"/>
                <w:sz w:val="20"/>
              </w:rPr>
              <w:t>
ды уәкілетті органға жолдау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Орталықтардан немесе тұтынушы</w:t>
            </w:r>
            <w:r>
              <w:br/>
            </w:r>
            <w:r>
              <w:rPr>
                <w:rFonts w:ascii="Times New Roman"/>
                <w:b w:val="false"/>
                <w:i w:val="false"/>
                <w:color w:val="000000"/>
                <w:sz w:val="20"/>
              </w:rPr>
              <w:t>
лардан өтініштер</w:t>
            </w:r>
            <w:r>
              <w:br/>
            </w:r>
            <w:r>
              <w:rPr>
                <w:rFonts w:ascii="Times New Roman"/>
                <w:b w:val="false"/>
                <w:i w:val="false"/>
                <w:color w:val="000000"/>
                <w:sz w:val="20"/>
              </w:rPr>
              <w:t>
ді қабылдау, өтінішті тіркеу, уәкілетті органның басшылығы</w:t>
            </w:r>
            <w:r>
              <w:br/>
            </w:r>
            <w:r>
              <w:rPr>
                <w:rFonts w:ascii="Times New Roman"/>
                <w:b w:val="false"/>
                <w:i w:val="false"/>
                <w:color w:val="000000"/>
                <w:sz w:val="20"/>
              </w:rPr>
              <w:t>
на жолдау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Орындау үшін жауапты орындау</w:t>
            </w:r>
            <w:r>
              <w:br/>
            </w:r>
            <w:r>
              <w:rPr>
                <w:rFonts w:ascii="Times New Roman"/>
                <w:b w:val="false"/>
                <w:i w:val="false"/>
                <w:color w:val="000000"/>
                <w:sz w:val="20"/>
              </w:rPr>
              <w:t>
шыны</w:t>
            </w:r>
            <w:r>
              <w:br/>
            </w:r>
            <w:r>
              <w:rPr>
                <w:rFonts w:ascii="Times New Roman"/>
                <w:b w:val="false"/>
                <w:i w:val="false"/>
                <w:color w:val="000000"/>
                <w:sz w:val="20"/>
              </w:rPr>
              <w:t>
белгілеу, бұрыш</w:t>
            </w:r>
            <w:r>
              <w:br/>
            </w:r>
            <w:r>
              <w:rPr>
                <w:rFonts w:ascii="Times New Roman"/>
                <w:b w:val="false"/>
                <w:i w:val="false"/>
                <w:color w:val="000000"/>
                <w:sz w:val="20"/>
              </w:rPr>
              <w:t>
тама қою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тексеру, тұрғын үй комиссиясының қарауына құжаттарды жолдау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Тұтынушы</w:t>
            </w:r>
            <w:r>
              <w:br/>
            </w:r>
            <w:r>
              <w:rPr>
                <w:rFonts w:ascii="Times New Roman"/>
                <w:b w:val="false"/>
                <w:i w:val="false"/>
                <w:color w:val="000000"/>
                <w:sz w:val="20"/>
              </w:rPr>
              <w:t>
ның тұрғын үй қаты</w:t>
            </w:r>
            <w:r>
              <w:br/>
            </w:r>
            <w:r>
              <w:rPr>
                <w:rFonts w:ascii="Times New Roman"/>
                <w:b w:val="false"/>
                <w:i w:val="false"/>
                <w:color w:val="000000"/>
                <w:sz w:val="20"/>
              </w:rPr>
              <w:t>
настары туралы Қазақстан Республикасы заңна</w:t>
            </w:r>
            <w:r>
              <w:br/>
            </w:r>
            <w:r>
              <w:rPr>
                <w:rFonts w:ascii="Times New Roman"/>
                <w:b w:val="false"/>
                <w:i w:val="false"/>
                <w:color w:val="000000"/>
                <w:sz w:val="20"/>
              </w:rPr>
              <w:t>
масының талапта</w:t>
            </w:r>
            <w:r>
              <w:br/>
            </w:r>
            <w:r>
              <w:rPr>
                <w:rFonts w:ascii="Times New Roman"/>
                <w:b w:val="false"/>
                <w:i w:val="false"/>
                <w:color w:val="000000"/>
                <w:sz w:val="20"/>
              </w:rPr>
              <w:t>
рына сәйкестігі бойынша құжаттарды қарау. Есепке қою туралы ұсыным шығару және шешімді уәкілетті органға жолдау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жергілікті атқарушы органның қаулы жобасын дайындау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жергілік</w:t>
            </w:r>
            <w:r>
              <w:br/>
            </w:r>
            <w:r>
              <w:rPr>
                <w:rFonts w:ascii="Times New Roman"/>
                <w:b w:val="false"/>
                <w:i w:val="false"/>
                <w:color w:val="000000"/>
                <w:sz w:val="20"/>
              </w:rPr>
              <w:t>
ті атқарушы органның қаулы жобасына қол қою</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дәлелді бас тартуды ресімдеу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 дәлелді бас тартуға қол қою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 дәлелді бас тартуды тіркеу, тұтынушыға және Орталық</w:t>
            </w:r>
            <w:r>
              <w:br/>
            </w:r>
            <w:r>
              <w:rPr>
                <w:rFonts w:ascii="Times New Roman"/>
                <w:b w:val="false"/>
                <w:i w:val="false"/>
                <w:color w:val="000000"/>
                <w:sz w:val="20"/>
              </w:rPr>
              <w:t>
қа жолдау</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іс-қимыл</w:t>
            </w:r>
            <w:r>
              <w:br/>
            </w:r>
            <w:r>
              <w:rPr>
                <w:rFonts w:ascii="Times New Roman"/>
                <w:b w:val="false"/>
                <w:i w:val="false"/>
                <w:color w:val="000000"/>
                <w:sz w:val="20"/>
              </w:rPr>
              <w:t>
Орталықта тұтынушы</w:t>
            </w:r>
            <w:r>
              <w:br/>
            </w:r>
            <w:r>
              <w:rPr>
                <w:rFonts w:ascii="Times New Roman"/>
                <w:b w:val="false"/>
                <w:i w:val="false"/>
                <w:color w:val="000000"/>
                <w:sz w:val="20"/>
              </w:rPr>
              <w:t>
ға дәлелді бас тартуды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«Мемлекеттік тұрғын үй</w:t>
      </w:r>
      <w:r>
        <w:br/>
      </w:r>
      <w:r>
        <w:rPr>
          <w:rFonts w:ascii="Times New Roman"/>
          <w:b w:val="false"/>
          <w:i w:val="false"/>
          <w:color w:val="000000"/>
          <w:sz w:val="28"/>
        </w:rPr>
        <w:t>
қорынан тұрғын үйге</w:t>
      </w:r>
      <w:r>
        <w:br/>
      </w:r>
      <w:r>
        <w:rPr>
          <w:rFonts w:ascii="Times New Roman"/>
          <w:b w:val="false"/>
          <w:i w:val="false"/>
          <w:color w:val="000000"/>
          <w:sz w:val="28"/>
        </w:rPr>
        <w:t>
немесе жеке тұрғын үй</w:t>
      </w:r>
      <w:r>
        <w:br/>
      </w:r>
      <w:r>
        <w:rPr>
          <w:rFonts w:ascii="Times New Roman"/>
          <w:b w:val="false"/>
          <w:i w:val="false"/>
          <w:color w:val="000000"/>
          <w:sz w:val="28"/>
        </w:rPr>
        <w:t>
қорынан жергілікті орган</w:t>
      </w:r>
      <w:r>
        <w:br/>
      </w:r>
      <w:r>
        <w:rPr>
          <w:rFonts w:ascii="Times New Roman"/>
          <w:b w:val="false"/>
          <w:i w:val="false"/>
          <w:color w:val="000000"/>
          <w:sz w:val="28"/>
        </w:rPr>
        <w:t>
жалдаған тұрғын үйге мұқтаж</w:t>
      </w:r>
      <w:r>
        <w:br/>
      </w:r>
      <w:r>
        <w:rPr>
          <w:rFonts w:ascii="Times New Roman"/>
          <w:b w:val="false"/>
          <w:i w:val="false"/>
          <w:color w:val="000000"/>
          <w:sz w:val="28"/>
        </w:rPr>
        <w:t>
азаматтарды есепке алу және</w:t>
      </w:r>
      <w:r>
        <w:br/>
      </w:r>
      <w:r>
        <w:rPr>
          <w:rFonts w:ascii="Times New Roman"/>
          <w:b w:val="false"/>
          <w:i w:val="false"/>
          <w:color w:val="000000"/>
          <w:sz w:val="28"/>
        </w:rPr>
        <w:t>
кезекке қою»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4-қосымша</w:t>
      </w:r>
    </w:p>
    <w:bookmarkEnd w:id="10"/>
    <w:p>
      <w:pPr>
        <w:spacing w:after="0"/>
        <w:ind w:left="0"/>
        <w:jc w:val="left"/>
      </w:pPr>
      <w:r>
        <w:rPr>
          <w:rFonts w:ascii="Times New Roman"/>
          <w:b/>
          <w:i w:val="false"/>
          <w:color w:val="000000"/>
        </w:rPr>
        <w:t xml:space="preserve"> Әкімшілік іс-қимылдардың қисынды дәйектілігі</w:t>
      </w:r>
      <w:r>
        <w:br/>
      </w:r>
      <w:r>
        <w:rPr>
          <w:rFonts w:ascii="Times New Roman"/>
          <w:b/>
          <w:i w:val="false"/>
          <w:color w:val="000000"/>
        </w:rPr>
        <w:t>
арасындағы өзара байланысты бейнелейтін сызбалар</w:t>
      </w:r>
      <w:r>
        <w:br/>
      </w:r>
      <w:r>
        <w:rPr>
          <w:rFonts w:ascii="Times New Roman"/>
          <w:b/>
          <w:i w:val="false"/>
          <w:color w:val="000000"/>
        </w:rPr>
        <w:t>
(қағаз нұсқасынан қараңыз)</w:t>
      </w:r>
    </w:p>
    <w:bookmarkStart w:name="z14" w:id="11"/>
    <w:p>
      <w:pPr>
        <w:spacing w:after="0"/>
        <w:ind w:left="0"/>
        <w:jc w:val="both"/>
      </w:pPr>
      <w:r>
        <w:rPr>
          <w:rFonts w:ascii="Times New Roman"/>
          <w:b w:val="false"/>
          <w:i w:val="false"/>
          <w:color w:val="000000"/>
          <w:sz w:val="28"/>
        </w:rPr>
        <w:t>
«Мемлекеттік тұрғын үй</w:t>
      </w:r>
      <w:r>
        <w:br/>
      </w:r>
      <w:r>
        <w:rPr>
          <w:rFonts w:ascii="Times New Roman"/>
          <w:b w:val="false"/>
          <w:i w:val="false"/>
          <w:color w:val="000000"/>
          <w:sz w:val="28"/>
        </w:rPr>
        <w:t>
қорынан тұрғын үйге</w:t>
      </w:r>
      <w:r>
        <w:br/>
      </w:r>
      <w:r>
        <w:rPr>
          <w:rFonts w:ascii="Times New Roman"/>
          <w:b w:val="false"/>
          <w:i w:val="false"/>
          <w:color w:val="000000"/>
          <w:sz w:val="28"/>
        </w:rPr>
        <w:t>
немесе жеке тұрғын үй</w:t>
      </w:r>
      <w:r>
        <w:br/>
      </w:r>
      <w:r>
        <w:rPr>
          <w:rFonts w:ascii="Times New Roman"/>
          <w:b w:val="false"/>
          <w:i w:val="false"/>
          <w:color w:val="000000"/>
          <w:sz w:val="28"/>
        </w:rPr>
        <w:t>
қорынан жергілікті орган</w:t>
      </w:r>
      <w:r>
        <w:br/>
      </w:r>
      <w:r>
        <w:rPr>
          <w:rFonts w:ascii="Times New Roman"/>
          <w:b w:val="false"/>
          <w:i w:val="false"/>
          <w:color w:val="000000"/>
          <w:sz w:val="28"/>
        </w:rPr>
        <w:t>
жалдаған тұрғын үйге</w:t>
      </w:r>
      <w:r>
        <w:br/>
      </w:r>
      <w:r>
        <w:rPr>
          <w:rFonts w:ascii="Times New Roman"/>
          <w:b w:val="false"/>
          <w:i w:val="false"/>
          <w:color w:val="000000"/>
          <w:sz w:val="28"/>
        </w:rPr>
        <w:t>
мұқтаж азаматтарды есепке</w:t>
      </w:r>
      <w:r>
        <w:br/>
      </w:r>
      <w:r>
        <w:rPr>
          <w:rFonts w:ascii="Times New Roman"/>
          <w:b w:val="false"/>
          <w:i w:val="false"/>
          <w:color w:val="000000"/>
          <w:sz w:val="28"/>
        </w:rPr>
        <w:t>
алу және кезекке қою»</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5-қосымша</w:t>
      </w:r>
    </w:p>
    <w:bookmarkEnd w:id="11"/>
    <w:p>
      <w:pPr>
        <w:spacing w:after="0"/>
        <w:ind w:left="0"/>
        <w:jc w:val="both"/>
      </w:pPr>
      <w:r>
        <w:rPr>
          <w:rFonts w:ascii="Times New Roman"/>
          <w:b w:val="false"/>
          <w:i w:val="false"/>
          <w:color w:val="000000"/>
          <w:sz w:val="28"/>
        </w:rPr>
        <w:t>Есепке және қою туралы өтініш</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   (ауданның облыстық маңызы бар</w:t>
      </w:r>
      <w:r>
        <w:br/>
      </w:r>
      <w:r>
        <w:rPr>
          <w:rFonts w:ascii="Times New Roman"/>
          <w:b w:val="false"/>
          <w:i w:val="false"/>
          <w:color w:val="000000"/>
          <w:sz w:val="28"/>
        </w:rPr>
        <w:t>
</w:t>
      </w:r>
      <w:r>
        <w:rPr>
          <w:rFonts w:ascii="Times New Roman"/>
          <w:b w:val="false"/>
          <w:i w:val="false"/>
          <w:color w:val="000000"/>
          <w:sz w:val="28"/>
        </w:rPr>
        <w:t>қаланың жергілікті атқарушы органы)</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мекен-жайы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Мемлекеттік тұрғын үй қорынан тұрғын үйге мұқтаждар есебіне мені және отбасым мүшелерін қоюыңызды сұраймын.</w:t>
      </w:r>
      <w:r>
        <w:br/>
      </w:r>
      <w:r>
        <w:rPr>
          <w:rFonts w:ascii="Times New Roman"/>
          <w:b w:val="false"/>
          <w:i w:val="false"/>
          <w:color w:val="000000"/>
          <w:sz w:val="28"/>
        </w:rPr>
        <w:t>
      Өзім туралы хабарлаймын________________________________________</w:t>
      </w:r>
      <w:r>
        <w:br/>
      </w:r>
      <w:r>
        <w:rPr>
          <w:rFonts w:ascii="Times New Roman"/>
          <w:b w:val="false"/>
          <w:i w:val="false"/>
          <w:color w:val="000000"/>
          <w:sz w:val="28"/>
        </w:rPr>
        <w:t>
                                  (тұрғын үйге мұқтаждар санаты)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______________________________________________________________тұрамын</w:t>
      </w:r>
      <w:r>
        <w:br/>
      </w:r>
      <w:r>
        <w:rPr>
          <w:rFonts w:ascii="Times New Roman"/>
          <w:b w:val="false"/>
          <w:i w:val="false"/>
          <w:color w:val="000000"/>
          <w:sz w:val="28"/>
        </w:rPr>
        <w:t>
Отбасы ____________адамнан тұрады:</w:t>
      </w:r>
      <w:r>
        <w:br/>
      </w:r>
      <w:r>
        <w:rPr>
          <w:rFonts w:ascii="Times New Roman"/>
          <w:b w:val="false"/>
          <w:i w:val="false"/>
          <w:color w:val="000000"/>
          <w:sz w:val="28"/>
        </w:rPr>
        <w:t>
1. ________________________ _________________________ ______________</w:t>
      </w:r>
      <w:r>
        <w:br/>
      </w:r>
      <w:r>
        <w:rPr>
          <w:rFonts w:ascii="Times New Roman"/>
          <w:b w:val="false"/>
          <w:i w:val="false"/>
          <w:color w:val="000000"/>
          <w:sz w:val="28"/>
        </w:rPr>
        <w:t>
(отбасы мүшесінің Т.А.Ә., туыстығы, туу жылы, қашаннан бері тұрады)</w:t>
      </w:r>
      <w:r>
        <w:br/>
      </w:r>
      <w:r>
        <w:rPr>
          <w:rFonts w:ascii="Times New Roman"/>
          <w:b w:val="false"/>
          <w:i w:val="false"/>
          <w:color w:val="000000"/>
          <w:sz w:val="28"/>
        </w:rPr>
        <w:t>
2. ________________________ _________________________ ______________</w:t>
      </w:r>
      <w:r>
        <w:br/>
      </w:r>
      <w:r>
        <w:rPr>
          <w:rFonts w:ascii="Times New Roman"/>
          <w:b w:val="false"/>
          <w:i w:val="false"/>
          <w:color w:val="000000"/>
          <w:sz w:val="28"/>
        </w:rPr>
        <w:t>
(отбасы мүшесінің Т.А.Ә., туыстығы, туу жылы, қашаннан бері тұрады)</w:t>
      </w:r>
      <w:r>
        <w:br/>
      </w:r>
      <w:r>
        <w:rPr>
          <w:rFonts w:ascii="Times New Roman"/>
          <w:b w:val="false"/>
          <w:i w:val="false"/>
          <w:color w:val="000000"/>
          <w:sz w:val="28"/>
        </w:rPr>
        <w:t>
3. ________________________ __________________________ _____________</w:t>
      </w:r>
      <w:r>
        <w:br/>
      </w:r>
      <w:r>
        <w:rPr>
          <w:rFonts w:ascii="Times New Roman"/>
          <w:b w:val="false"/>
          <w:i w:val="false"/>
          <w:color w:val="000000"/>
          <w:sz w:val="28"/>
        </w:rPr>
        <w:t>
(отбасы мүшесінің Т.А.Ә., туыстығы, туу жылы, қашаннан бері тұрады)</w:t>
      </w:r>
      <w:r>
        <w:br/>
      </w:r>
      <w:r>
        <w:rPr>
          <w:rFonts w:ascii="Times New Roman"/>
          <w:b w:val="false"/>
          <w:i w:val="false"/>
          <w:color w:val="000000"/>
          <w:sz w:val="28"/>
        </w:rPr>
        <w:t>
4. ________________________ _________________________ ______________</w:t>
      </w:r>
      <w:r>
        <w:br/>
      </w:r>
      <w:r>
        <w:rPr>
          <w:rFonts w:ascii="Times New Roman"/>
          <w:b w:val="false"/>
          <w:i w:val="false"/>
          <w:color w:val="000000"/>
          <w:sz w:val="28"/>
        </w:rPr>
        <w:t>
(отбасы мүшесінің Т.А.Ә., туыстығы, туу жылы, қашаннан бері тұрады)</w:t>
      </w:r>
      <w:r>
        <w:br/>
      </w:r>
      <w:r>
        <w:rPr>
          <w:rFonts w:ascii="Times New Roman"/>
          <w:b w:val="false"/>
          <w:i w:val="false"/>
          <w:color w:val="000000"/>
          <w:sz w:val="28"/>
        </w:rPr>
        <w:t>
5. ________________________ _________________________ ______________</w:t>
      </w:r>
      <w:r>
        <w:br/>
      </w:r>
      <w:r>
        <w:rPr>
          <w:rFonts w:ascii="Times New Roman"/>
          <w:b w:val="false"/>
          <w:i w:val="false"/>
          <w:color w:val="000000"/>
          <w:sz w:val="28"/>
        </w:rPr>
        <w:t>
(отбасы мүшесінің Т.А.Ә., туыстығы, туу жылы, қашаннан бері тұрады)</w:t>
      </w:r>
      <w:r>
        <w:br/>
      </w:r>
      <w:r>
        <w:rPr>
          <w:rFonts w:ascii="Times New Roman"/>
          <w:b w:val="false"/>
          <w:i w:val="false"/>
          <w:color w:val="000000"/>
          <w:sz w:val="28"/>
        </w:rPr>
        <w:t>
Өтінішке қоса бердім: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қолы__________ «__»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