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f7f95" w14:textId="66f7f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аумағындағы жер учаскелері үшін төлемақының базалық ставкаларын белгілеу туралы</w:t>
      </w:r>
    </w:p>
    <w:p>
      <w:pPr>
        <w:spacing w:after="0"/>
        <w:ind w:left="0"/>
        <w:jc w:val="both"/>
      </w:pPr>
      <w:r>
        <w:rPr>
          <w:rFonts w:ascii="Times New Roman"/>
          <w:b w:val="false"/>
          <w:i w:val="false"/>
          <w:color w:val="000000"/>
          <w:sz w:val="28"/>
        </w:rPr>
        <w:t>Астана қаласы әкімдігінің 2011 жылғы 5 желтоқсандағы № 79 қаулысы және мәслихатының 2011 жылғы 7 желтоқсандағы № 523/75-IV шешімі. Астана қаласының Әділет департаментінде 2011 жылғы 26 желтоқсанда нормативтік құқықтық кесімдерді Мемлекеттік тіркеудің тізіліміне № 704 болып енгізілді</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10-бабына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 6-бабы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және 27-бабы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Астана қаласының әкімдігі</w:t>
      </w:r>
      <w:r>
        <w:rPr>
          <w:rFonts w:ascii="Times New Roman"/>
          <w:b/>
          <w:i w:val="false"/>
          <w:color w:val="000000"/>
          <w:sz w:val="28"/>
        </w:rPr>
        <w:t xml:space="preserve"> ҚАУЛЫ ЕТЕДІ</w:t>
      </w:r>
      <w:r>
        <w:rPr>
          <w:rFonts w:ascii="Times New Roman"/>
          <w:b w:val="false"/>
          <w:i w:val="false"/>
          <w:color w:val="000000"/>
          <w:sz w:val="28"/>
        </w:rPr>
        <w:t xml:space="preserve"> және Астана қаласының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Кіріспе жаңа редакцияда - Астана қаласы әкімдігінің 2012.12.04. № 83 және мәслихатының 2012.12.06. </w:t>
      </w:r>
      <w:r>
        <w:rPr>
          <w:rFonts w:ascii="Times New Roman"/>
          <w:b w:val="false"/>
          <w:i w:val="false"/>
          <w:color w:val="000000"/>
          <w:sz w:val="28"/>
        </w:rPr>
        <w:t>№ 92/11-V</w:t>
      </w:r>
      <w:r>
        <w:rPr>
          <w:rFonts w:ascii="Times New Roman"/>
          <w:b w:val="false"/>
          <w:i w:val="false"/>
          <w:color w:val="ff0000"/>
          <w:sz w:val="28"/>
        </w:rPr>
        <w:t xml:space="preserve"> (осы қаулы және шешім алғашқы ресми жариялаған күннен кейін он күнтізбелік күн өткеннен соң қолданысқа енгізіледі) Қаулымен және Шешімімен.</w:t>
      </w:r>
      <w:r>
        <w:br/>
      </w:r>
      <w:r>
        <w:rPr>
          <w:rFonts w:ascii="Times New Roman"/>
          <w:b w:val="false"/>
          <w:i w:val="false"/>
          <w:color w:val="000000"/>
          <w:sz w:val="28"/>
        </w:rPr>
        <w:t>
</w:t>
      </w:r>
      <w:r>
        <w:rPr>
          <w:rFonts w:ascii="Times New Roman"/>
          <w:b w:val="false"/>
          <w:i w:val="false"/>
          <w:color w:val="000000"/>
          <w:sz w:val="28"/>
        </w:rPr>
        <w:t>
      1. Астана қаласының аумағындағы жер учаскелеріне жеке меншікке  құрылыс салуға немесе оларға қызмет көрсетуге арналған жерлерді қоса алғанда, ғимараттар (құрылыстар, имараттар) мен олардың кешендерi салынған жерлерді берген кезде олар үшін төлемақының базалық ставкасы бір шаршы метр үшін 6 683 (алты мың алты жүз сексен үш) теңге көлемінде белгіленсін.</w:t>
      </w:r>
      <w:r>
        <w:br/>
      </w:r>
      <w:r>
        <w:rPr>
          <w:rFonts w:ascii="Times New Roman"/>
          <w:b w:val="false"/>
          <w:i w:val="false"/>
          <w:color w:val="000000"/>
          <w:sz w:val="28"/>
        </w:rPr>
        <w:t>
</w:t>
      </w:r>
      <w:r>
        <w:rPr>
          <w:rFonts w:ascii="Times New Roman"/>
          <w:b w:val="false"/>
          <w:i w:val="false"/>
          <w:color w:val="ff0000"/>
          <w:sz w:val="28"/>
        </w:rPr>
        <w:t xml:space="preserve">      1-тармақ жаңа редакцияда - Астана қаласы әкімдігінің 2012.12.04. № 83 және мәслихатының 2012.12.06. </w:t>
      </w:r>
      <w:r>
        <w:rPr>
          <w:rFonts w:ascii="Times New Roman"/>
          <w:b w:val="false"/>
          <w:i w:val="false"/>
          <w:color w:val="000000"/>
          <w:sz w:val="28"/>
        </w:rPr>
        <w:t>№ 92/11-V</w:t>
      </w:r>
      <w:r>
        <w:rPr>
          <w:rFonts w:ascii="Times New Roman"/>
          <w:b w:val="false"/>
          <w:i w:val="false"/>
          <w:color w:val="ff0000"/>
          <w:sz w:val="28"/>
        </w:rPr>
        <w:t xml:space="preserve"> (осы қаулы және шешім алғашқы ресми жариялаған күннен кейін он күнтізбелік күн өткеннен соң қолданысқа енгізіледі) Қаулымен және Шешімімен.</w:t>
      </w:r>
      <w:r>
        <w:br/>
      </w:r>
      <w:r>
        <w:rPr>
          <w:rFonts w:ascii="Times New Roman"/>
          <w:b w:val="false"/>
          <w:i w:val="false"/>
          <w:color w:val="000000"/>
          <w:sz w:val="28"/>
        </w:rPr>
        <w:t>
</w:t>
      </w:r>
      <w:r>
        <w:rPr>
          <w:rFonts w:ascii="Times New Roman"/>
          <w:b w:val="false"/>
          <w:i w:val="false"/>
          <w:color w:val="000000"/>
          <w:sz w:val="28"/>
        </w:rPr>
        <w:t>
      2. "Астана қаласының Жер қатынастары басқармасы" мемлекеттік мекемесі (бұдан әрі - Басқарма) инфляцияның жалпы деңгейі туралы мемлекеттік статистика деректері және жер нарығының мониторингі нәтижелері негізінде, қажеттілігіне қарай, Астана қаласының әкімдігіне жер учаскелерi жеке меншікке берілген жағдайда жер учаскелері үшін төлемнің базалық ставкаларын өзгерту туралы ұсыныстар енгізсін.</w:t>
      </w:r>
      <w:r>
        <w:br/>
      </w:r>
      <w:r>
        <w:rPr>
          <w:rFonts w:ascii="Times New Roman"/>
          <w:b w:val="false"/>
          <w:i w:val="false"/>
          <w:color w:val="000000"/>
          <w:sz w:val="28"/>
        </w:rPr>
        <w:t>
</w:t>
      </w:r>
      <w:r>
        <w:rPr>
          <w:rFonts w:ascii="Times New Roman"/>
          <w:b w:val="false"/>
          <w:i w:val="false"/>
          <w:color w:val="000000"/>
          <w:sz w:val="28"/>
        </w:rPr>
        <w:t>
      3. Осы Астана қаласы әкімдігінің қаулысы мен мәслихатының шешімі ол алғаш ресми жарияланған күннен кейін он күнтізбелік күн ішінде қолданысқа енгізіледі.</w:t>
      </w:r>
    </w:p>
    <w:bookmarkEnd w:id="0"/>
    <w:p>
      <w:pPr>
        <w:spacing w:after="0"/>
        <w:ind w:left="0"/>
        <w:jc w:val="both"/>
      </w:pPr>
      <w:r>
        <w:rPr>
          <w:rFonts w:ascii="Times New Roman"/>
          <w:b w:val="false"/>
          <w:i/>
          <w:color w:val="000000"/>
          <w:sz w:val="28"/>
        </w:rPr>
        <w:t>      Астана қ</w:t>
      </w:r>
      <w:r>
        <w:rPr>
          <w:rFonts w:ascii="Times New Roman"/>
          <w:b w:val="false"/>
          <w:i/>
          <w:color w:val="000000"/>
          <w:sz w:val="28"/>
        </w:rPr>
        <w:t>аласыны</w:t>
      </w:r>
      <w:r>
        <w:rPr>
          <w:rFonts w:ascii="Times New Roman"/>
          <w:b w:val="false"/>
          <w:i/>
          <w:color w:val="000000"/>
          <w:sz w:val="28"/>
        </w:rPr>
        <w:t>ң ә</w:t>
      </w:r>
      <w:r>
        <w:rPr>
          <w:rFonts w:ascii="Times New Roman"/>
          <w:b w:val="false"/>
          <w:i/>
          <w:color w:val="000000"/>
          <w:sz w:val="28"/>
        </w:rPr>
        <w:t>кімі                     И. Тасма</w:t>
      </w:r>
      <w:r>
        <w:rPr>
          <w:rFonts w:ascii="Times New Roman"/>
          <w:b w:val="false"/>
          <w:i/>
          <w:color w:val="000000"/>
          <w:sz w:val="28"/>
        </w:rPr>
        <w:t>ғ</w:t>
      </w:r>
      <w:r>
        <w:rPr>
          <w:rFonts w:ascii="Times New Roman"/>
          <w:b w:val="false"/>
          <w:i/>
          <w:color w:val="000000"/>
          <w:sz w:val="28"/>
        </w:rPr>
        <w:t>амбетов</w:t>
      </w:r>
    </w:p>
    <w:p>
      <w:pPr>
        <w:spacing w:after="0"/>
        <w:ind w:left="0"/>
        <w:jc w:val="both"/>
      </w:pPr>
      <w:r>
        <w:rPr>
          <w:rFonts w:ascii="Times New Roman"/>
          <w:b w:val="false"/>
          <w:i/>
          <w:color w:val="000000"/>
          <w:sz w:val="28"/>
        </w:rPr>
        <w:t>      Астана қ</w:t>
      </w:r>
      <w:r>
        <w:rPr>
          <w:rFonts w:ascii="Times New Roman"/>
          <w:b w:val="false"/>
          <w:i/>
          <w:color w:val="000000"/>
          <w:sz w:val="28"/>
        </w:rPr>
        <w:t>аласы м</w:t>
      </w:r>
      <w:r>
        <w:rPr>
          <w:rFonts w:ascii="Times New Roman"/>
          <w:b w:val="false"/>
          <w:i/>
          <w:color w:val="000000"/>
          <w:sz w:val="28"/>
        </w:rPr>
        <w:t>ә</w:t>
      </w:r>
      <w:r>
        <w:rPr>
          <w:rFonts w:ascii="Times New Roman"/>
          <w:b w:val="false"/>
          <w:i/>
          <w:color w:val="000000"/>
          <w:sz w:val="28"/>
        </w:rPr>
        <w:t>слихаты</w:t>
      </w:r>
      <w:r>
        <w:br/>
      </w:r>
      <w:r>
        <w:rPr>
          <w:rFonts w:ascii="Times New Roman"/>
          <w:b w:val="false"/>
          <w:i w:val="false"/>
          <w:color w:val="000000"/>
          <w:sz w:val="28"/>
        </w:rPr>
        <w:t>
</w:t>
      </w:r>
      <w:r>
        <w:rPr>
          <w:rFonts w:ascii="Times New Roman"/>
          <w:b w:val="false"/>
          <w:i/>
          <w:color w:val="000000"/>
          <w:sz w:val="28"/>
        </w:rPr>
        <w:t>      сессиясының</w:t>
      </w:r>
      <w:r>
        <w:rPr>
          <w:rFonts w:ascii="Times New Roman"/>
          <w:b w:val="false"/>
          <w:i/>
          <w:color w:val="000000"/>
          <w:sz w:val="28"/>
        </w:rPr>
        <w:t xml:space="preserve"> 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асы                       А. Ким</w:t>
      </w:r>
    </w:p>
    <w:p>
      <w:pPr>
        <w:spacing w:after="0"/>
        <w:ind w:left="0"/>
        <w:jc w:val="both"/>
      </w:pPr>
      <w:r>
        <w:rPr>
          <w:rFonts w:ascii="Times New Roman"/>
          <w:b w:val="false"/>
          <w:i/>
          <w:color w:val="000000"/>
          <w:sz w:val="28"/>
        </w:rPr>
        <w:t xml:space="preserve">      Астана </w:t>
      </w:r>
      <w:r>
        <w:rPr>
          <w:rFonts w:ascii="Times New Roman"/>
          <w:b w:val="false"/>
          <w:i/>
          <w:color w:val="000000"/>
          <w:sz w:val="28"/>
        </w:rPr>
        <w:t>қ</w:t>
      </w:r>
      <w:r>
        <w:rPr>
          <w:rFonts w:ascii="Times New Roman"/>
          <w:b w:val="false"/>
          <w:i/>
          <w:color w:val="000000"/>
          <w:sz w:val="28"/>
        </w:rPr>
        <w:t>аласы м</w:t>
      </w:r>
      <w:r>
        <w:rPr>
          <w:rFonts w:ascii="Times New Roman"/>
          <w:b w:val="false"/>
          <w:i/>
          <w:color w:val="000000"/>
          <w:sz w:val="28"/>
        </w:rPr>
        <w:t>ә</w:t>
      </w:r>
      <w:r>
        <w:rPr>
          <w:rFonts w:ascii="Times New Roman"/>
          <w:b w:val="false"/>
          <w:i/>
          <w:color w:val="000000"/>
          <w:sz w:val="28"/>
        </w:rPr>
        <w:t>слихатыны</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хатшысы                                    Ж. Нұркенов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