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232f" w14:textId="bc32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2010 жылғы 13 желтоқсандағы № 410/54-IV "Астана қаласындағы мұқтаж азаматтарының жекелеген санаттарына әлеуметтік көмек көрсету қағидасы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11 наурыздағы № 439/59-IV Шешімі. Астана қаласының Әділет департаментінде 2011 жылғы 12 сәуірде нормативтік құқықтық кесімдерді Мемлекеттік тіркеудің тізіліміне № 670 болып енгізілді. Күші жойылды - Астана қаласы мәслихатының 2014 жылғы 27 маусымдағы № 250/36-V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Шешімнің тақырыбында және бүкіл мәтін бойынша «Ережесі», «Ереже», «Ережемен», «Ережеде», «Ереженің», «Ережеге», «ережесіне», «ережесінде», «ережесінің», «ережесін» деген сөздер «Қағидасы», «Қағида», «Қағидамен», «Қағидада», «Қағиданың», «Қағидаға», «қағидасына», «қағидасында», «қағидасының», «қағидасын» деген сөздермен ауыстырылды - Астана қаласы мәслихатының 27.03.2014 </w:t>
      </w:r>
      <w:r>
        <w:rPr>
          <w:rFonts w:ascii="Times New Roman"/>
          <w:b w:val="false"/>
          <w:i w:val="false"/>
          <w:color w:val="ff0000"/>
          <w:sz w:val="28"/>
        </w:rPr>
        <w:t>№ 225/31-V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 мәслихатының 2010 жылғы 13 желтоқсандағы № 410/54-IV "Астана қаласындағы мұқтаж азаматтардың жекелеген санаттарына әлеуметтік көмек көрсету қағидасы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24 қаңтарда № 666 болып тіркелген, 2011 жылғы 27 қаңтардағы № 11 "Вечерняя Астана", 2010 жылғы 27-29 қаңтардағы № 10, 11 "Астана ақшамы"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Астана қаласындағы мұқтаж азаматтарының жекелеген санаттарына әлеуметтік көмек көрсету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"5) дәрі-дәрмектермен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 xml:space="preserve"> "он" сөзі "бес"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мазмұндағы 6-бөліммен толықтырылсын:</w:t>
      </w:r>
      <w:r>
        <w:br/>
      </w:r>
      <w:r>
        <w:rPr>
          <w:rFonts w:ascii="Times New Roman"/>
          <w:b w:val="false"/>
          <w:i w:val="false"/>
          <w:color w:val="000000"/>
          <w:sz w:val="28"/>
        </w:rPr>
        <w:t>
      "6-бөлім. Дәрі-дәрмекпен қамтамасыз ету.</w:t>
      </w:r>
      <w:r>
        <w:br/>
      </w:r>
      <w:r>
        <w:rPr>
          <w:rFonts w:ascii="Times New Roman"/>
          <w:b w:val="false"/>
          <w:i w:val="false"/>
          <w:color w:val="000000"/>
          <w:sz w:val="28"/>
        </w:rPr>
        <w:t>
      38-1. Амбулаторлық емделуде дәрі-дәрмекпен қамтамасыз етуге Әлеуметтік көмек азаматтардың мына санаттарына:</w:t>
      </w:r>
      <w:r>
        <w:br/>
      </w:r>
      <w:r>
        <w:rPr>
          <w:rFonts w:ascii="Times New Roman"/>
          <w:b w:val="false"/>
          <w:i w:val="false"/>
          <w:color w:val="000000"/>
          <w:sz w:val="28"/>
        </w:rPr>
        <w:t>
      1)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5-8 баптарымен мәртебесі белгіленген соғыс ардагерлеріне және оларға теңестірілген тұлғаларға";</w:t>
      </w:r>
      <w:r>
        <w:br/>
      </w:r>
      <w:r>
        <w:rPr>
          <w:rFonts w:ascii="Times New Roman"/>
          <w:b w:val="false"/>
          <w:i w:val="false"/>
          <w:color w:val="000000"/>
          <w:sz w:val="28"/>
        </w:rPr>
        <w:t>
      2) Қазақстан Республикасы алдында ерекше еңбектері үшін зейнетақы алушыларға ұсынылады.</w:t>
      </w:r>
      <w:r>
        <w:br/>
      </w:r>
      <w:r>
        <w:rPr>
          <w:rFonts w:ascii="Times New Roman"/>
          <w:b w:val="false"/>
          <w:i w:val="false"/>
          <w:color w:val="000000"/>
          <w:sz w:val="28"/>
        </w:rPr>
        <w:t>
      38-2. Астана қаласының әкімдігі жыл сайын Әлеуметтік көмек шеңберінде ұсынылатын дәрі-дәрмек құралдарының тізбесін бекітеді.</w:t>
      </w:r>
      <w:r>
        <w:br/>
      </w:r>
      <w:r>
        <w:rPr>
          <w:rFonts w:ascii="Times New Roman"/>
          <w:b w:val="false"/>
          <w:i w:val="false"/>
          <w:color w:val="000000"/>
          <w:sz w:val="28"/>
        </w:rPr>
        <w:t>
      38-3. Әкімші Қазақстан Республикасы Денсаулық сақтау министрлігінің Ұлы Отан соғысының мүгедектеріне арналған Орталық клиникалық госпиталіне (бұдан әрі – Клиникалық госпиталь) осы Қағидасының 38-1 тармағында көрсетілген санаттарға жататын азаматтардың тізімдерін, сондай-ақ жаңадан тағайындалған және келген азаматтар туралы мәліметтерді жыл сайын 3 қаңтарға дейін ұсынады.</w:t>
      </w:r>
      <w:r>
        <w:br/>
      </w:r>
      <w:r>
        <w:rPr>
          <w:rFonts w:ascii="Times New Roman"/>
          <w:b w:val="false"/>
          <w:i w:val="false"/>
          <w:color w:val="000000"/>
          <w:sz w:val="28"/>
        </w:rPr>
        <w:t>
      38-4. Осы Қағиданың 38-1 тармағында көрсетілген санаттарға жататын дәрі-дәрмек құралдарына мұқтаж азаматтар Клиникалық госпитальге белгіленген үлгідегі жеңілдікті рецептті алуға хабарласады.</w:t>
      </w:r>
      <w:r>
        <w:br/>
      </w:r>
      <w:r>
        <w:rPr>
          <w:rFonts w:ascii="Times New Roman"/>
          <w:b w:val="false"/>
          <w:i w:val="false"/>
          <w:color w:val="000000"/>
          <w:sz w:val="28"/>
        </w:rPr>
        <w:t>
      38-5. Клиникалық госпиталь Әкімші ұсынған дәрі-дәрмек құралдарының бекітілген тізбесі мен азаматтардың тізімдеріне сәйкес, хабарласуына қарай белгіленген үлгідегі жеңілдікті рецепттерді беруді жүзеге асырады.</w:t>
      </w:r>
      <w:r>
        <w:br/>
      </w:r>
      <w:r>
        <w:rPr>
          <w:rFonts w:ascii="Times New Roman"/>
          <w:b w:val="false"/>
          <w:i w:val="false"/>
          <w:color w:val="000000"/>
          <w:sz w:val="28"/>
        </w:rPr>
        <w:t>
      38-6. Клиникалық госпиталь берген белгіленген үлгідегі ұсынылған жеңілдікті рецепттерге сәйкес дәрі-дәрмек құралдары Жеткізушілердің дәріханалық мекемелерінде жіберіледі.</w:t>
      </w:r>
      <w:r>
        <w:br/>
      </w:r>
      <w:r>
        <w:rPr>
          <w:rFonts w:ascii="Times New Roman"/>
          <w:b w:val="false"/>
          <w:i w:val="false"/>
          <w:color w:val="000000"/>
          <w:sz w:val="28"/>
        </w:rPr>
        <w:t>
      38-7. Жеткізушілер ай сайын келесі айдың 5-не дейін жіберілген дәрі-дәрмек құралдарының тізілімдемелері мен берілген жеңілдікті рецепттердің түпнұсқаларын Әкімшіге ұсынады.";</w:t>
      </w:r>
      <w:r>
        <w:br/>
      </w:r>
      <w:r>
        <w:rPr>
          <w:rFonts w:ascii="Times New Roman"/>
          <w:b w:val="false"/>
          <w:i w:val="false"/>
          <w:color w:val="000000"/>
          <w:sz w:val="28"/>
        </w:rPr>
        <w:t>
</w:t>
      </w:r>
      <w:r>
        <w:rPr>
          <w:rFonts w:ascii="Times New Roman"/>
          <w:b w:val="false"/>
          <w:i w:val="false"/>
          <w:color w:val="000000"/>
          <w:sz w:val="28"/>
        </w:rPr>
        <w:t>
      39-тармақтың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"Астана қаласының Құрметті азаматы" атағы берілген азаматтарға ақшалай төлемдер;";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42-тармақта</w:t>
      </w:r>
      <w:r>
        <w:rPr>
          <w:rFonts w:ascii="Times New Roman"/>
          <w:b w:val="false"/>
          <w:i w:val="false"/>
          <w:color w:val="000000"/>
          <w:sz w:val="28"/>
        </w:rPr>
        <w:t xml:space="preserve"> "және дәрі-дәрмек құралдарымен қамтамасыз етуге"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43-тармақтың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"5,7" сандары "5" санымен ауыстырылсын;</w:t>
      </w:r>
      <w:r>
        <w:br/>
      </w:r>
      <w:r>
        <w:rPr>
          <w:rFonts w:ascii="Times New Roman"/>
          <w:b w:val="false"/>
          <w:i w:val="false"/>
          <w:color w:val="000000"/>
          <w:sz w:val="28"/>
        </w:rPr>
        <w:t>
      "6,7" сандары "6" санымен ауыстырылсын;</w:t>
      </w:r>
      <w:r>
        <w:br/>
      </w:r>
      <w:r>
        <w:rPr>
          <w:rFonts w:ascii="Times New Roman"/>
          <w:b w:val="false"/>
          <w:i w:val="false"/>
          <w:color w:val="000000"/>
          <w:sz w:val="28"/>
        </w:rPr>
        <w:t>
      "7,7" сандары "7" санымен ауыстырылсын;</w:t>
      </w:r>
      <w:r>
        <w:br/>
      </w:r>
      <w:r>
        <w:rPr>
          <w:rFonts w:ascii="Times New Roman"/>
          <w:b w:val="false"/>
          <w:i w:val="false"/>
          <w:color w:val="000000"/>
          <w:sz w:val="28"/>
        </w:rPr>
        <w:t>
      "8,7" сандары "8" санымен ауыстырылсын;</w:t>
      </w:r>
      <w:r>
        <w:br/>
      </w:r>
      <w:r>
        <w:rPr>
          <w:rFonts w:ascii="Times New Roman"/>
          <w:b w:val="false"/>
          <w:i w:val="false"/>
          <w:color w:val="000000"/>
          <w:sz w:val="28"/>
        </w:rPr>
        <w:t>
      43-тармақтың 2) тармақшасында:</w:t>
      </w:r>
      <w:r>
        <w:br/>
      </w:r>
      <w:r>
        <w:rPr>
          <w:rFonts w:ascii="Times New Roman"/>
          <w:b w:val="false"/>
          <w:i w:val="false"/>
          <w:color w:val="000000"/>
          <w:sz w:val="28"/>
        </w:rPr>
        <w:t>
      "5,7" сандары "5" санымен ауыстырылсын;</w:t>
      </w:r>
      <w:r>
        <w:br/>
      </w:r>
      <w:r>
        <w:rPr>
          <w:rFonts w:ascii="Times New Roman"/>
          <w:b w:val="false"/>
          <w:i w:val="false"/>
          <w:color w:val="000000"/>
          <w:sz w:val="28"/>
        </w:rPr>
        <w:t>
      43-тармақтың 3) тармақшасында:</w:t>
      </w:r>
      <w:r>
        <w:br/>
      </w:r>
      <w:r>
        <w:rPr>
          <w:rFonts w:ascii="Times New Roman"/>
          <w:b w:val="false"/>
          <w:i w:val="false"/>
          <w:color w:val="000000"/>
          <w:sz w:val="28"/>
        </w:rPr>
        <w:t>
      "3,1" сандары "2,4"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Соғыс ардагерлеріне, соларға теңестірілген тұлғаларға ақшалай төлемге құқығы бар бірнеше адам бір тұрғылықты мекенжай бойынша тіркелген жағдайда, төлем осы Қағиданың 43-тармағы 3) тармақшасында көрсетілген тұлғалардан басқа тек қана біреуіне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үшінші, төртінші, алтыншы, оныншы, он үшінші азатжолдары "Ардагерлер кеңесінің тұрақты жұмыс істейтін комиссияларының мүшелеріне" деген сөздермен;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52-тармақтың</w:t>
      </w:r>
      <w:r>
        <w:rPr>
          <w:rFonts w:ascii="Times New Roman"/>
          <w:b w:val="false"/>
          <w:i w:val="false"/>
          <w:color w:val="000000"/>
          <w:sz w:val="28"/>
        </w:rPr>
        <w:t xml:space="preserve"> бірінші азатжолы "төлемдер" деген сөзден кейін "Ардагерлер кеңесінің тұрақты жұмыс істейтін комиссия мүшелеріне" сөздермен толықтырылсын;</w:t>
      </w:r>
      <w:r>
        <w:br/>
      </w:r>
      <w:r>
        <w:rPr>
          <w:rFonts w:ascii="Times New Roman"/>
          <w:b w:val="false"/>
          <w:i w:val="false"/>
          <w:color w:val="000000"/>
          <w:sz w:val="28"/>
        </w:rPr>
        <w:t>
</w:t>
      </w:r>
      <w:r>
        <w:rPr>
          <w:rFonts w:ascii="Times New Roman"/>
          <w:b w:val="false"/>
          <w:i w:val="false"/>
          <w:color w:val="000000"/>
          <w:sz w:val="28"/>
        </w:rPr>
        <w:t>
      3-бөлімнің </w:t>
      </w:r>
      <w:r>
        <w:rPr>
          <w:rFonts w:ascii="Times New Roman"/>
          <w:b w:val="false"/>
          <w:i w:val="false"/>
          <w:color w:val="000000"/>
          <w:sz w:val="28"/>
        </w:rPr>
        <w:t>6-тарау</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"6-тарау. "Астана қаласының Құрметті азаматы" атағы берілген азаматтарға ақшалай төлемдер";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"78. "Астана қаласының Құрметті азаматы" атағы берілген азаматтарға ақшалай төлемдер Астана қаласы мәслихатымен Әкімшіге ұсынылған тізімдердің негізінде ай сайын төрт айлық есептік көрсеткіш мөлшерінде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оны алғашқы рет ресми жариялаған күннен бастап он күнтізбелік күннен кейін қолданысқа енгізіледі.</w:t>
      </w:r>
    </w:p>
    <w:bookmarkEnd w:id="0"/>
    <w:p>
      <w:pPr>
        <w:spacing w:after="0"/>
        <w:ind w:left="0"/>
        <w:jc w:val="both"/>
      </w:pPr>
      <w:r>
        <w:rPr>
          <w:rFonts w:ascii="Times New Roman"/>
          <w:b w:val="false"/>
          <w:i/>
          <w:color w:val="000000"/>
          <w:sz w:val="28"/>
        </w:rPr>
        <w:t>      Астана қаласы мәслихаты сессиясының</w:t>
      </w:r>
      <w:r>
        <w:br/>
      </w:r>
      <w:r>
        <w:rPr>
          <w:rFonts w:ascii="Times New Roman"/>
          <w:b w:val="false"/>
          <w:i w:val="false"/>
          <w:color w:val="000000"/>
          <w:sz w:val="28"/>
        </w:rPr>
        <w:t>
</w:t>
      </w:r>
      <w:r>
        <w:rPr>
          <w:rFonts w:ascii="Times New Roman"/>
          <w:b w:val="false"/>
          <w:i/>
          <w:color w:val="000000"/>
          <w:sz w:val="28"/>
        </w:rPr>
        <w:t>      төрағасы -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