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a3c9" w14:textId="090a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221 Қаулысы. Қазақстан Республикасының Әділет министрлігінде 2012 жылы 3 ақпанда № 7407 тіркелді</w:t>
      </w:r>
    </w:p>
    <w:p>
      <w:pPr>
        <w:spacing w:after="0"/>
        <w:ind w:left="0"/>
        <w:jc w:val="both"/>
      </w:pPr>
      <w:bookmarkStart w:name="z1" w:id="0"/>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2012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221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Республикасының кейбір нормативтік құқықтық</w:t>
      </w:r>
      <w:r>
        <w:br/>
      </w:r>
      <w:r>
        <w:rPr>
          <w:rFonts w:ascii="Times New Roman"/>
          <w:b/>
          <w:i w:val="false"/>
          <w:color w:val="000000"/>
        </w:rPr>
        <w:t>
актілеріне енгізілетін өзгерістер мен толықтырулар тізбесі</w:t>
      </w:r>
      <w:r>
        <w:br/>
      </w:r>
      <w:r>
        <w:rPr>
          <w:rFonts w:ascii="Times New Roman"/>
          <w:b/>
          <w:i w:val="false"/>
          <w:color w:val="000000"/>
        </w:rPr>
        <w:t>
 </w:t>
      </w:r>
    </w:p>
    <w:bookmarkEnd w:id="2"/>
    <w:bookmarkStart w:name="z6" w:id="3"/>
    <w:p>
      <w:pPr>
        <w:spacing w:after="0"/>
        <w:ind w:left="0"/>
        <w:jc w:val="both"/>
      </w:pPr>
      <w:r>
        <w:rPr>
          <w:rFonts w:ascii="Times New Roman"/>
          <w:b w:val="false"/>
          <w:i w:val="false"/>
          <w:color w:val="000000"/>
          <w:sz w:val="28"/>
        </w:rPr>
        <w:t>
      Қазақстан Республикасының нормативтік құқықтық актілеріне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Ескерту. 1-тармақтың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3-тармақтың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