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60a7" w14:textId="ab26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"Аэронавигацияның реттеліп көрсетілетін қызметтеріне (тауарларына, жұмыстарына) технологиялық жағынан байланысты қызмет түрлерінің тізбесін бекіту туралы" Қазақстан Республикасы Көлік және коммуникация министрінің 2006 жылғы 20 маусымдағы № 146 және Қазақстан Республикасы Табиғи монополияларды реттеу агенттігі төрағасының 2006 жылғы 20 маусымдағы № 161-НҚ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31 қазандағы № 340-НҚ және Қазақстан Республикасы Көлік және коммуникация министрінің 2011 жылғы 19 қазандағы N 622 Бірлескен бұйрығы. Қазақстан Республикасы Әділет министрлігінде 2011 жылы 6 желтоқсанда № 7329 тіркелді. Күші жойылды - Қазақстан Республикасы Ұлттық экономика министрінің 2020 жылғы 6 сәуірдегі № 25 және Қазақстан Республикасы Индустрия және инфрақұрылымдық даму министрінің м.а. 2020 жылғы 13 сәуірдегі № 199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25</w:t>
      </w:r>
      <w:r>
        <w:rPr>
          <w:rFonts w:ascii="Times New Roman"/>
          <w:b w:val="false"/>
          <w:i w:val="false"/>
          <w:color w:val="ff0000"/>
          <w:sz w:val="28"/>
        </w:rPr>
        <w:t xml:space="preserve"> және ҚР Индустрия және инфрақұрылымдық даму министрінің м.а. 13.04.2020 № 199 (алғашқы ресми жарияланған күнінен кейін күнтізбелік он күн өткен соң қолданысқа енгiзiледi) бірлескен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1998 жылғы 9 шілдедегі Заңының 13-бабы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"Аэронавигацияның реттеліп көрсетілетін қызметтеріне (тауарларына, жұмыстарына) технологиялық жағынан байланысты қызмет түрлерінің тізбесін бекіту туралы" Қазақстан Республикасы Көлік және коммуникация министрінің 2006 жылғы 20 маусымдағы № 146 және Қазақстан Республикасы Табиғи монополияларды реттеу агенттігі төрағасының 2006 жылғы 20 маусымдағы № 161-НҚ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4282 нөмірмен тіркелген, "Заң газетінде" 2006 жылғы 19 шілдеде № 132 (1112) нөмірінде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Аэронавигацияның реттеліп көрсетілетін қызметтерімен (тауарларымен, жұмыстарымен) технологиялық байланыстағы қызмет түрлерінің </w:t>
      </w:r>
      <w:r>
        <w:rPr>
          <w:rFonts w:ascii="Times New Roman"/>
          <w:b w:val="false"/>
          <w:i w:val="false"/>
          <w:color w:val="000000"/>
          <w:sz w:val="28"/>
        </w:rPr>
        <w:t>тізбесіне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-тармақтар мынадай редакцияда жазылсын:</w:t>
      </w:r>
    </w:p>
    <w:p>
      <w:pPr>
        <w:spacing w:after="0"/>
        <w:ind w:left="0"/>
        <w:jc w:val="both"/>
      </w:pPr>
      <w:r>
        <w:rPr>
          <w:rFonts w:ascii="Times New Roman"/>
          <w:b w:val="false"/>
          <w:i w:val="false"/>
          <w:color w:val="000000"/>
          <w:sz w:val="28"/>
        </w:rPr>
        <w:t>
      "1. Халықаралық ұшуды жүзеге асыратын әуе кеңестігінде әуе кемелеріне аэронавигациялық қызмет көрсету.</w:t>
      </w:r>
    </w:p>
    <w:bookmarkStart w:name="z5" w:id="3"/>
    <w:p>
      <w:pPr>
        <w:spacing w:after="0"/>
        <w:ind w:left="0"/>
        <w:jc w:val="both"/>
      </w:pPr>
      <w:r>
        <w:rPr>
          <w:rFonts w:ascii="Times New Roman"/>
          <w:b w:val="false"/>
          <w:i w:val="false"/>
          <w:color w:val="000000"/>
          <w:sz w:val="28"/>
        </w:rPr>
        <w:t>
      2. Халықаралық ұшуды жүзеге асыратын әуеайлақ маңындағы әуе кемелеріне аэронавигациялық қызмет көрсету.".</w:t>
      </w:r>
    </w:p>
    <w:bookmarkEnd w:id="3"/>
    <w:bookmarkStart w:name="z6" w:id="4"/>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Темір жол көлігі, азаматтық авиация және порттар саласындағы реттеу департаменті (Г.Қ.Ыбыраева) Қазақстан Республикасының заңнамасында белгіленген тәртіппен осы бұйрықты Қазақстан Республикасы Әділет министрлігіне мемлекеттік тіркеу үшін ұсынуды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(Р.Е.Сүлейменова) осы бұйрықты Қазақстан Республикасы Әділет министрлігінде мемлекеттік тіркегеннен кейін:</w:t>
      </w:r>
    </w:p>
    <w:bookmarkEnd w:id="5"/>
    <w:bookmarkStart w:name="z8" w:id="6"/>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жариялауды қамтамасыз етіп, жарияланғаны туралы мәліметтерді кейіннен Заң департаментіне (М.Ш.Мукушева) табыс етсін;</w:t>
      </w:r>
    </w:p>
    <w:bookmarkEnd w:id="6"/>
    <w:bookmarkStart w:name="z9" w:id="7"/>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және "Казаэронавигация" Республикалық мемлекеттік кәсіпорнының назарына жеткізсін.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Қ.М.Смағұловқа және Қазақстан Республикасының Көлік және коммуникация вице-министрі А.Ғ.Бектұровқа жүктелсін.</w:t>
      </w:r>
    </w:p>
    <w:bookmarkEnd w:id="8"/>
    <w:bookmarkStart w:name="z11" w:id="9"/>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615"/>
        <w:gridCol w:w="5685"/>
      </w:tblGrid>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c>
          <w:tcPr>
            <w:tcW w:w="5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агенттігінің төрағасы</w:t>
            </w:r>
          </w:p>
        </w:tc>
        <w:tc>
          <w:tcPr>
            <w:tcW w:w="5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Н.Алдабергенов</w:t>
            </w:r>
          </w:p>
        </w:tc>
        <w:tc>
          <w:tcPr>
            <w:tcW w:w="56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Б. Камалиев</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5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ақпарат</w:t>
            </w:r>
          </w:p>
        </w:tc>
        <w:tc>
          <w:tcPr>
            <w:tcW w:w="5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Жұмағалиев</w:t>
            </w:r>
          </w:p>
        </w:tc>
        <w:tc>
          <w:tcPr>
            <w:tcW w:w="5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ж. 8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