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3b47" w14:textId="9f23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1 қыркүйектегі № 18-03/496 және Қазақстан Республикасы Экономикалық даму және сауда министрінің м.а. 2011 жылғы 16 қыркүйектегі № 312 Бірлескен бұйрығы. Қазақстан Республикасы Әділет министрлігінде 2011 жылы 10 қазанда № 7250 тіркелді. Күші жойылды - Қазақстан Республикасы Ауыл шаруашылығы министрінің 2015 жылғы 24 тамыздағы № 15-02/762 және Қазақстан Республикасы Ұлттық экономика министрінің 2015 жылғы 16 қарашадағы № 697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24.08.2015 </w:t>
      </w:r>
      <w:r>
        <w:rPr>
          <w:rFonts w:ascii="Times New Roman"/>
          <w:b w:val="false"/>
          <w:i w:val="false"/>
          <w:color w:val="ff0000"/>
          <w:sz w:val="28"/>
        </w:rPr>
        <w:t>№ 15-02/762</w:t>
      </w:r>
      <w:r>
        <w:rPr>
          <w:rFonts w:ascii="Times New Roman"/>
          <w:b w:val="false"/>
          <w:i w:val="false"/>
          <w:color w:val="ff0000"/>
          <w:sz w:val="28"/>
        </w:rPr>
        <w:t xml:space="preserve"> және ҚР Ұлттық экономика министрінің 16.11.2015 № 697 бірлескен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Ауыл шаруашылығы министрінің міндетін атқарушы 2012.05.24 № 18-03/269 және ҚР Экономикалық даму және сауда министрінің 2012.05.28 № 174 (алғаш рет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саласындағы мемлекеттік бақылау бойынша асыл тұқымды мал шаруашылығы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саласындағы мемлекеттік бақылау бойынша тұқым шаруашылығы салаларындағы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саласындағы мемлекеттік бақылау бойынша өсімдіктерді қорғау саласындағы тексеру парақтарының нысандары.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Ауыл шаруашылығы министрінің міндетін атқарушы 2012.05.24 </w:t>
      </w:r>
      <w:r>
        <w:rPr>
          <w:rFonts w:ascii="Times New Roman"/>
          <w:b w:val="false"/>
          <w:i w:val="false"/>
          <w:color w:val="000000"/>
          <w:sz w:val="28"/>
        </w:rPr>
        <w:t>№ 18-03/269</w:t>
      </w:r>
      <w:r>
        <w:rPr>
          <w:rFonts w:ascii="Times New Roman"/>
          <w:b w:val="false"/>
          <w:i w:val="false"/>
          <w:color w:val="ff0000"/>
          <w:sz w:val="28"/>
        </w:rPr>
        <w:t xml:space="preserve"> және ҚР Экономикалық даму және сауда министрінің 2012.05.28 № 174 (алғаш рет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интернет-ресурсына жариялау.</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            Экономикалық даму және сауда</w:t>
      </w:r>
      <w:r>
        <w:br/>
      </w:r>
      <w:r>
        <w:rPr>
          <w:rFonts w:ascii="Times New Roman"/>
          <w:b w:val="false"/>
          <w:i w:val="false"/>
          <w:color w:val="000000"/>
          <w:sz w:val="28"/>
        </w:rPr>
        <w:t>
      </w:t>
      </w:r>
      <w:r>
        <w:rPr>
          <w:rFonts w:ascii="Times New Roman"/>
          <w:b w:val="false"/>
          <w:i/>
          <w:color w:val="000000"/>
          <w:sz w:val="28"/>
        </w:rPr>
        <w:t>министрінің міндетін        министрінің міндетін</w:t>
      </w:r>
      <w:r>
        <w:br/>
      </w:r>
      <w:r>
        <w:rPr>
          <w:rFonts w:ascii="Times New Roman"/>
          <w:b w:val="false"/>
          <w:i w:val="false"/>
          <w:color w:val="000000"/>
          <w:sz w:val="28"/>
        </w:rPr>
        <w:t>
</w:t>
      </w:r>
      <w:r>
        <w:rPr>
          <w:rFonts w:ascii="Times New Roman"/>
          <w:b w:val="false"/>
          <w:i/>
          <w:color w:val="000000"/>
          <w:sz w:val="28"/>
        </w:rPr>
        <w:t>      атқарушы                    атқарушы</w:t>
      </w:r>
    </w:p>
    <w:p>
      <w:pPr>
        <w:spacing w:after="0"/>
        <w:ind w:left="0"/>
        <w:jc w:val="both"/>
      </w:pPr>
      <w:r>
        <w:rPr>
          <w:rFonts w:ascii="Times New Roman"/>
          <w:b w:val="false"/>
          <w:i/>
          <w:color w:val="000000"/>
          <w:sz w:val="28"/>
        </w:rPr>
        <w:t>      ______________ М. Толыбаев ________________ М. Құсайынов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2011 жылғы 1 қыркүйектегі № 18-03/496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16 қыркүйектегі № 312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3" w:id="2"/>
    <w:p>
      <w:pPr>
        <w:spacing w:after="0"/>
        <w:ind w:left="0"/>
        <w:jc w:val="left"/>
      </w:pPr>
      <w:r>
        <w:rPr>
          <w:rFonts w:ascii="Times New Roman"/>
          <w:b/>
          <w:i w:val="false"/>
          <w:color w:val="000000"/>
        </w:rPr>
        <w:t xml:space="preserve"> 
Асыл тұқымды мал шаруашылығы саласындағы жеке кәсіпкерлік</w:t>
      </w:r>
      <w:r>
        <w:br/>
      </w:r>
      <w:r>
        <w:rPr>
          <w:rFonts w:ascii="Times New Roman"/>
          <w:b/>
          <w:i w:val="false"/>
          <w:color w:val="000000"/>
        </w:rPr>
        <w:t>
аясында мемлекеттік бақылау бойынша тексеру парағы</w:t>
      </w:r>
    </w:p>
    <w:bookmarkEnd w:id="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28.01.2014 № 8/72 және ҚР Өңірлік даму министрінің 10.02.2014 № 29/НҚ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тағайындау туралы акт 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жерінің мекенжайы 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53"/>
        <w:gridCol w:w="1673"/>
        <w:gridCol w:w="608"/>
        <w:gridCol w:w="2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зауыттар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немесе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материалдық-техникалық базасының болуын растайтын құқық белгілейтін құжаттардың немесе ұзақ мерзімді (кемінде бес жыл) жалға алу шартының немесе лизинг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мамандарының қатысуымен ғылыми ұйымдардың ғалымдары әзірлеген, сынақтан өткізілген немесе тұқымдары жасалып жатқан малдармен жүргізілетін селекциялық-асыл тұқымдық жұмыс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өнімділігінің сандық көрсеткіштерінің малдардың тиісті тұқымдары мен типтеріне арналған стандарттардың талаптарына сәйкестігі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өнімділігінің сапа көрсеткіштерінің малдардың тиісті тұқымдары мен типтеріне арналған стандарттар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сынақтан өткізілген, бір тұқым ішіндегі және зауыттық типті асыл тұқымды малды, белгiлi бiр тұқымның зауыттық желiлері мен кросстарын күтіп-ұстау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өзінің өнімділігі және ұрпағының сапасы бойынша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малға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тұқымның сынақтан өткізілген зауыттық және бір тұқым ішіндегі, аймақтық типті, зауыттық желідегі құндылығы жоғары малдарын желісін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өз өнiмдiлiгi және ұрпағының сапасы бойынша бағалау жөнiндегi бақылау-сынақтан өткiзу аулалары мен пункттерiнiң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сынақтан өткізілген, бір тұқым ішіндегі және зауыттық типті асыл тұқымды мал төлін, белгiлi бiр тұқымның зауыттық желiлері мен кросстарын бағытталған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куәліктер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Штатында тиісті мамандықтар бойынша мамандарының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жасалған ветеринариялық-санитариялық қорытындысының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нөмірінің берілгені туралы растаудың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шаруашылықтар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заңды тұлғаны мемлекеттік тіркеу (қайта тіркеу) туралы анықтама немесе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материалдық-техникалық базасының болуын растайтын құқық белгілейтін құжаттардың немесе ұзақ мерзімді (кемінде бес жыл) жалға алу шартының немесе лизинг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мамандарының қатысуымен ғылыми ұйымдардың ғалымдары әзірлеген, сынақтан өткізілген немесе тұқымдары, типтері, кросстары жасалып жатқан малдармен жүргізілетін селекциялық-асыл тұқымдық жұмыс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өнімділігінің сандық көрсеткіштерінің малдардың тиісті тұқымдары мен түрлеріне арналған стандарттар талаптарына сәйкестігі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өнімділігінің сапалық көрсеткіштерінің малдардың тиісті тұқымдары мен түрлеріне арналған стандарттар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малға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малдың белгiлi бiр түрін, тұқымын, желiлері мен типтерін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тиісті мамандықтар бойынша мамандарының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жасалған ветеринариялық-санитариялық қорытындының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нөмірінің берілгені туралы растаудың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реттегі асыл тұқымдық репродукторлар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немесе куәліктің** заңды тұлға үшін немесе жеке куәліктің көшірмесінің жеке тұлға үшін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құқығында материалдық-техникалық базасының болуын растайтын құқық белгілейтін құжаттардың немесе ұзақ мерзімді (кемінде бес жыл) жалға алу шартының немесе лизинг шартының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мамандарының қатысуымен ғылыми ұйымдардың ғалымдары әзірлеген, сынақтан өткізілген немесе тұқымдары, типтері, кросстары жасалып жатқан малдармен жүргізілетін селекциялық-асыл тұқымдық жұмыс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өнімділігінің сандық көрсеткіштерінің малдардың тиісті тұқымдары мен түрлеріне арналған стандарттар талаптарына сәйкестігі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өнімділігінің сапалық көрсеткіштерінің малдардың тиісті тұқымдары мен түрлеріне арналған стандарттар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малға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куәліктерді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тұқымдары мен кросстарының желілерін және (немесе) арғы ата-тектік үйiрiн өткізу (бірінші реттегі асыл тұқымдық репродукторлар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тұқымдары мен кросстарының желілерін және (немесе) ата-енелiк үйiрiн өткізу (екінші реттегі асыл тұқымдық репродукторлар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тиісті мамандықтар бойынша мамандарының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жасалған ветеринариялық-санитариялық қорытындының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нөмірінің берілгені туралы растаудың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Асылдандырушы орталықтар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немесе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мамандарының қатысуымен ғылыми ұйымдардың ғалымдары әзірлеген, сынақтан өткізілген немесе тұқымдары жасалып жатқан малдармен жүргізілетін селекциялық-асыл тұқымдық жұмыс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малының тұқымдық малын күтіп-ұстауға арналған үй-жайдың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малдың ұрығын төменгi температурада мұздатуға және сақтауға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тексеру өткізетін орынның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үй-жайдың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Криогендiк жабдықтардың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өнiмдi асыл тұқымды тұқымдық малдың болуын растайтын асыл тұқымдық куәліктердің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малдың сәйкестендіру жүргізуді растайтын ветеринариялық паспорттардың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өз өнiмдiлiгi бойынша бағалау жүргiзуі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бағалау жүргiзуі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малға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жұмыстардың ақпараттық базада тіркелгенін растайтын жергілікті атқарушы органның анықтамасы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тиісті мамандықтар бойынша мамандарының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жасалған ветеринариялық-санитариялық қорытындының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нөмірінің берілгені туралы растаудың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Дистрибьютерлік орталық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немесе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мамандарының қатысуымен ғылыми ұйымдардың ғалымдары әзірлеген, сынақтан өткізілген немесе тұқымдары жасалып жатқан малдармен жүргізілетін селекциялық-асыл тұқымдық жұмыс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биоқоймалары бар өндiрiстiк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Криогендiк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Жасартушы болып табылатын, тұқымдық бұқалардың ұрығын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Ұрығын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куәліктерді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тиісті мамандықтар бойынша мамандарының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жасалған ветеринариялық-санитариялық қорытындының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нөмірінің берілгені туралы растаудың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Бағалаушылар (сыныптаушылар)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немесе «мал шаруашылығы өнімдерін өндіру технологиясы» не «биотехнология» тиісті мамандығы бойынша білімі туралы дипломның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малының тиісті түрі бойынша бағалау курстарынан өткендігі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карточкасының, асыл тұқымды малдың карточкасының немесе асыл тұқымды малға асыл тұқымдық куәлігінің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Техник-ұрықтандырушылар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немесе «мал шаруашылығы өнімдерін өндіру технологиясы» не «биотехнология» немесе «ветеринария» тиісті мамандығы бойынша білімі туралы дипломның немесе осы бейін бойынша кемінде үш жыл жұмыс өтілін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 қолдан ұрықтандыру курстарынан өткендігі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үй-жайдың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Криогендік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материалға (ұрығына) асыл тұқымды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 телу (ауыстырып салу) жөніндегі мамандар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 немесе «мал шаруашылығы өнімдерін өндіру технологиясы» не «биотехнология» немесе «ветеринария» тиісті мамандығы бойынша білімі туралы дипломның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малының эмбриондарын телу (ауыстырып салу) бойынша курстардан өткендігі туралы сертификаттың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үй-жайдың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Құрал-саймандардың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Криогендiк жабдықтардың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материалға (эмбриондарға) асыл тұқымды куәліктің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бекiткен нысандар бойынша деректердi есепке алуды жүргiзу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Тексеруді асыл тұқымды мал шаруашылығы жөніндегі мемлекеттік инспектор жүргізді</w:t>
      </w:r>
      <w:r>
        <w:br/>
      </w:r>
      <w:r>
        <w:rPr>
          <w:rFonts w:ascii="Times New Roman"/>
          <w:b w:val="false"/>
          <w:i w:val="false"/>
          <w:color w:val="000000"/>
          <w:sz w:val="28"/>
        </w:rPr>
        <w:t>
____________________________________________________ 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Талаптардың бұзылуы анықталған жағдайда ұйғарымның нөмірі мен жасалған күні көрсетіледі</w:t>
      </w:r>
      <w:r>
        <w:br/>
      </w:r>
      <w:r>
        <w:rPr>
          <w:rFonts w:ascii="Times New Roman"/>
          <w:b w:val="false"/>
          <w:i w:val="false"/>
          <w:color w:val="000000"/>
          <w:sz w:val="28"/>
        </w:rPr>
        <w:t>
     (20 ____ жылғы «____» ___________ № _____)</w:t>
      </w:r>
    </w:p>
    <w:p>
      <w:pPr>
        <w:spacing w:after="0"/>
        <w:ind w:left="0"/>
        <w:jc w:val="both"/>
      </w:pPr>
      <w:r>
        <w:rPr>
          <w:rFonts w:ascii="Times New Roman"/>
          <w:b w:val="false"/>
          <w:i w:val="false"/>
          <w:color w:val="000000"/>
          <w:sz w:val="28"/>
        </w:rPr>
        <w:t>Тексеру нәтижесімен таныстым</w:t>
      </w:r>
      <w:r>
        <w:br/>
      </w:r>
      <w:r>
        <w:rPr>
          <w:rFonts w:ascii="Times New Roman"/>
          <w:b w:val="false"/>
          <w:i w:val="false"/>
          <w:color w:val="000000"/>
          <w:sz w:val="28"/>
        </w:rPr>
        <w:t>
(келісемін/келіспеймін) _________________________________ ___________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      (Тексеру қорытындысы бойынша тексерілген объект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мынадай объектілер санатына ауыстырылады («+» белгісімен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8"/>
        <w:gridCol w:w="4851"/>
        <w:gridCol w:w="4851"/>
      </w:tblGrid>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жоғары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орта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  ___________________________________________ ____________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  ___________________________________________ ____________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  ___________________________________________ ____________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r>
        <w:br/>
      </w:r>
      <w:r>
        <w:rPr>
          <w:rFonts w:ascii="Times New Roman"/>
          <w:b w:val="false"/>
          <w:i w:val="false"/>
          <w:color w:val="000000"/>
          <w:sz w:val="28"/>
        </w:rPr>
        <w:t>
      Ескертпе: **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күшінде болады.</w:t>
      </w:r>
    </w:p>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2011 жылғы 1 қыркүйектегі № 18-03/496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16 қыркүйектегі № 312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нысан</w:t>
      </w:r>
    </w:p>
    <w:bookmarkStart w:name="z15" w:id="4"/>
    <w:p>
      <w:pPr>
        <w:spacing w:after="0"/>
        <w:ind w:left="0"/>
        <w:jc w:val="left"/>
      </w:pPr>
      <w:r>
        <w:rPr>
          <w:rFonts w:ascii="Times New Roman"/>
          <w:b/>
          <w:i w:val="false"/>
          <w:color w:val="000000"/>
        </w:rPr>
        <w:t xml:space="preserve"> 
Тұқым шаруашылығы саласындағы</w:t>
      </w:r>
      <w:r>
        <w:br/>
      </w:r>
      <w:r>
        <w:rPr>
          <w:rFonts w:ascii="Times New Roman"/>
          <w:b/>
          <w:i w:val="false"/>
          <w:color w:val="000000"/>
        </w:rPr>
        <w:t>
мемлекеттік бақылау бойынша</w:t>
      </w:r>
      <w:r>
        <w:br/>
      </w:r>
      <w:r>
        <w:rPr>
          <w:rFonts w:ascii="Times New Roman"/>
          <w:b/>
          <w:i w:val="false"/>
          <w:color w:val="000000"/>
        </w:rPr>
        <w:t>
жеке кәсіпкерлік саласындағы тексеру парағы</w:t>
      </w:r>
    </w:p>
    <w:bookmarkEnd w:id="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28.01.2014 № 8/72 және ҚР Өңірлік даму министрінің 10.02.2014 № 29/НҚ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xml:space="preserve">
                                               (№, күні) </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558"/>
        <w:gridCol w:w="3276"/>
        <w:gridCol w:w="3440"/>
      </w:tblGrid>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тізімі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өлшем бірліктерін қамтамасыз ету мемлекеттік жүйесі тізіліміне енгізілген және Қазақстан Республикасының өлшем бірліктерін қамтамасыз ету саласындағы заңнамаға сәйкес салыстырылып тексерілген зертханалық жабдықпен және өлшем құралдарының;</w:t>
            </w:r>
            <w:r>
              <w:br/>
            </w:r>
            <w:r>
              <w:rPr>
                <w:rFonts w:ascii="Times New Roman"/>
                <w:b w:val="false"/>
                <w:i w:val="false"/>
                <w:color w:val="000000"/>
                <w:sz w:val="20"/>
              </w:rPr>
              <w:t>
</w:t>
            </w:r>
            <w:r>
              <w:rPr>
                <w:rFonts w:ascii="Times New Roman"/>
                <w:b w:val="false"/>
                <w:i w:val="false"/>
                <w:color w:val="000000"/>
                <w:sz w:val="20"/>
              </w:rPr>
              <w:t>тұқым сапасын анықтау әдістеріне нормативтік-техникалық құжаттама талаптарына сәйкес тұқымның сапа көрсеткіштерін анықтауды қамтамасыз етуге арналған химиялық реактивтермен, материалдармен және құрал-саймандардың;</w:t>
            </w:r>
            <w:r>
              <w:br/>
            </w:r>
            <w:r>
              <w:rPr>
                <w:rFonts w:ascii="Times New Roman"/>
                <w:b w:val="false"/>
                <w:i w:val="false"/>
                <w:color w:val="000000"/>
                <w:sz w:val="20"/>
              </w:rPr>
              <w:t>
</w:t>
            </w:r>
            <w:r>
              <w:rPr>
                <w:rFonts w:ascii="Times New Roman"/>
                <w:b w:val="false"/>
                <w:i w:val="false"/>
                <w:color w:val="000000"/>
                <w:sz w:val="20"/>
              </w:rPr>
              <w:t>тұқым сынамаларын сақтауға арналған сөрелермен жарақталған (тұқым сапасына сараптама жасалатын ауыл шаруашылығы дақылдарының түріне байланысты) меншік құқығындағы немесе басқа заттай құқықтағы ғимараттың (үй-жайдың)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тұқым сарапшысының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сапасына сараптама жасау кезінде қолданылатын өзекті етілген нормативтік-техникалық құжаттардың, бланктердің (тұқым сапасына сараптама жасалатын ауыл шаруашылығы дақылдарының түріне байланысты) болуы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өндірушілер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тұқымдарды өндіруге қойылатын талаптарға сәйкес оларды өндіруді жүргізу үшін егістік алаңның (суармалы жерлерде - сумен қамтамасыз етілген ауыспалы егістіктің )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алаңының 30 пайызынан кем емес тұқым шаруашылығы егістіктерінің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(бастапқы тұқым шаруашылығы) бойынша 6 жылдан кем емес жұмыс тәжірибесінің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мен сорттың биологиялық белгілері мен қасиеттерін ескеретін сызбаларға қатаң сәйкестікте бірегей тұқым өндірісін қамтамасыз етуді сақтау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буындардың негізін қалау үшін – 100 пайыз; суперэлита үшін - 50 пайыз қажеттілікте тұқым сақтандыру қорларының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 өндіру жүргізілетін ауыл шаруашылығы өсімдіктері түрлерінің бірегей тұқымдарын өндіру жөніндегі жұмыстардың бүкіл кешенін қамтамасыз ету үшін меншік, лизинг немесе мүліктік жалға алу құқындағы не сенімгерлік басқарудағы мамандандырылған арнайы селекциялық және тұқым шаруашылығы техникасының болуы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бункелердің), арнайы ыдыстың, асфальтталған жабық алаңдардың, жеміс, жидек дақылдары мен жүзімге арналған көму алаңдарының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шығару әдісін, ата-аналық нысандар, сорт белгілерінің ерекше сипаттамалары туралы мәліметтерді көрсететін сорт жөніндегі құжаттаманы жүргізудің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жөніндегі есеп материалдарының алты жылдан кем емес мерзім ішінде сақталуын қамтамасыз етудің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өсіру шаруашылықтары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егіс алаңының 25 пайызынан кем емес тұқым шаруашылығы егістіктерінің болуы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өнімділіктің орташа облыстық көрсеткіштен жоғары болуының сәйкестігін сақтау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жұмыс тәжірибесі – төрт жылдан кем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 көлеміндегі қызметтің негізгі түрінің (элиталық тұқым шаруашылығы) үлес салмағын қамтамасыз ету – 25 пайыздан кем болмауы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егілетін дақылдардың саны 4-тен көп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мәніне сәйкес тұқым шаруашылығы жүргізілетін әр дақыл бойынша сорттардың саны 3-тен көп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Суперэлиталық тұқымды егуге қажетті тұқымның сақтандыру қоры - 50 пайыз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Аудандастырылғандар тізбесіне енгізілген тұқым сорттарын өсіру схемасының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материалдарын өсіру жұмыстарының барлық түрлері мен оның сапалық көрсеткіштері көрсетілетін құжаттаманы жүргізу және есепке алуды ұйымдастырудың сақталуы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жоспарланған көлемін өндіру жөніндегі жұмыстар кешенін қамтамасыз етуге арналған меншік, лизинг немесе мүліктік жалға алу құқығындағы не сенімгерлік басқарудағы тұқым тазалайтын техниканы және тұқымды дәрілейтін техниканы қоса алғанда, ауыл шаруашылығы техникасының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 – жайлардың және (немесе) сүрлем үлгісіндегі қоймалардың және (немесе) бункелердің), арнайы ыдыстың, асфальттанған жабық алаңдардың, жеміс, жидек дақылдары мен жүзімге арналған көму алаңдарының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есеп жүргізудің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бес жыл сақталуын ұйымдастырудың орындалуын сақтау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 өсімдік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тұқымдарды өндіруге қойылатын талаптарға сәйкес оларды өндіруді жүргізу үшін егістік алаңның (суармалы жерлерде -сумен қамтамасыз етілген ауыспалы егістіктің) болуы тиіс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өсіру шаруашылықтары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жұмыс тәжірибесінің екі жылдан кем емес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алаңының 20 пайызынан кем емес тұқым шаруашылығы егістіктерінің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өңделетін дақылдардың саны 3-тен көп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мәніне сәйкес тұқым шаруашылығы жүргізілетін әр дақыл бойынша сорттардың саны 3-тен көп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кемінде үш жыл мерзімге бірінші, екінші және үшінші көбейтілген тұқым өндіру үшін элиталық тұқым жеткізу туралы элиталық тұқым жеткізу туралы тұқым өсіруші шаруашылықпен жасалған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агроэкологиялық аймақ үшін ұсынылған ауыл шаруашылығы өсімдіктерін өсіру агротехнологиясын сақтау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сондай-ақ аттестаттау сәтіне дейін кемінде үш жыл кезеңінде болмауы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агроном-тұқымшының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 сорттарын өсіру схемасының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тұқымның жоспарланған мөлшерін өндіру үшін қажетті түр-түрде және көлемде негізгі тұқым материалының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тұқымдардың жоспарланған көлемін өндіру жөніндегі жұмыстардың бүкіл кешенін қамтамасыз ету үшін меншік, лизинг немесе мүліктік жалға алу құқығындағы не сенімгерлік басқарудағы тұқым тазалайтын техниканы және тұқымды дәрілеуге арналған техниканы қоса алғанда, ауыл шаруашылығы техникасының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меншік, лизинг немесе мүліктік жалға алу құқығындағы не сениімгерлік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бункелердің), арнайы ыдыстың, асфальттанған жабық алаңдардың, жеміс, жидек дақылдары мен жүзімге арналған көму алаңдарының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аудандық аумақтық инспекциясының тұқым шаруашылығы жөніндегі мемлекеттік инспекторымен нөмірленуге, тігілуге, қолы қойылуға тиісті) есеп жүргізудің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үш жыл сақталуын қамтамасыз ету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өткізушілер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көлемін білікті түрде орындау үшін тиісті білімі бар(ортадан кейінгі немесе жоғары) штат кестесінде көзделген мамандар санының, оның ішінде кемінде бір агроном-тұқымшының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сату үшін ауыл шаруашылығы өсімдіктерінің тұқымын жеткізу туралы тұқым өндірушілермен (тұқым жеткізушілер тұқымды шеделдік жеткізушілерден сатып алған (импорт бойынша) жағдайда) жыл сайын жасалатын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бункелердің), арнайы ыдыстың, асфальтталған жабық алаңдардың, жеміс, жидек дақылдары мен жүзімге арналған көму алаңдарының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тұқымдарын сақтау, тазалау және өткізу жөніндегі барлық жұмыстар кешенін қамтамасыз ету үшін меншік құқығындағы немесе лизингке мүліктік жалға не сенімгерлік басқаруға алынған мамандырылған техниканың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тұқымының әр партиясы бойынша саны мен сапасының, өткізілетін тұқымның шыққан тегінің, тұқымды құжаттандырудың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 нөмірленген, тігілген және қолы қойылған тұқымдарды есепке алу журналын жүргізудің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сақтау және өткізу материалдарының кемінде үш жыл бойында сақталуын қамтамасыз ету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 </w:t>
            </w:r>
            <w:r>
              <w:rPr>
                <w:rFonts w:ascii="Times New Roman"/>
                <w:b w:val="false"/>
                <w:i w:val="false"/>
                <w:color w:val="000000"/>
                <w:sz w:val="20"/>
              </w:rPr>
              <w:t>Заңына</w:t>
            </w:r>
            <w:r>
              <w:rPr>
                <w:rFonts w:ascii="Times New Roman"/>
                <w:b w:val="false"/>
                <w:i w:val="false"/>
                <w:color w:val="000000"/>
                <w:sz w:val="20"/>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 туралы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Тексеруді тұқым шаруашылығы жөніндегі мемлекеттік инспектор</w:t>
      </w:r>
      <w:r>
        <w:br/>
      </w:r>
      <w:r>
        <w:rPr>
          <w:rFonts w:ascii="Times New Roman"/>
          <w:b w:val="false"/>
          <w:i w:val="false"/>
          <w:color w:val="000000"/>
          <w:sz w:val="28"/>
        </w:rPr>
        <w:t>
___________________________________________ _____________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(№_____ 20___ жылғы «__» 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 _______________ 20____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4472"/>
        <w:gridCol w:w="5336"/>
      </w:tblGrid>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bookmarkStart w:name="z27" w:id="5"/>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End w:id="5"/>
    <w:bookmarkStart w:name="z1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2011 жылғы 1 қыркүйектегі № 18-03/496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16 қыркүйектегі № 312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нысан</w:t>
      </w:r>
    </w:p>
    <w:bookmarkStart w:name="z17" w:id="7"/>
    <w:p>
      <w:pPr>
        <w:spacing w:after="0"/>
        <w:ind w:left="0"/>
        <w:jc w:val="left"/>
      </w:pPr>
      <w:r>
        <w:rPr>
          <w:rFonts w:ascii="Times New Roman"/>
          <w:b/>
          <w:i w:val="false"/>
          <w:color w:val="000000"/>
        </w:rPr>
        <w:t xml:space="preserve"> 
Пестицидтерді (улы химикаттарды) аэрозольдік және фумигациялық</w:t>
      </w:r>
      <w:r>
        <w:br/>
      </w:r>
      <w:r>
        <w:rPr>
          <w:rFonts w:ascii="Times New Roman"/>
          <w:b/>
          <w:i w:val="false"/>
          <w:color w:val="000000"/>
        </w:rPr>
        <w:t>
тәсілдерімен қолдану жөніндегі қызметті жүзеге асыратын</w:t>
      </w:r>
      <w:r>
        <w:br/>
      </w:r>
      <w:r>
        <w:rPr>
          <w:rFonts w:ascii="Times New Roman"/>
          <w:b/>
          <w:i w:val="false"/>
          <w:color w:val="000000"/>
        </w:rPr>
        <w:t>
субъектілер үшін тексеру парағы</w:t>
      </w:r>
    </w:p>
    <w:bookmarkEnd w:id="7"/>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28.01.2014 № 8/72 және ҚР Өңірлік даму министрінің 10.02.2014 № 29/НҚ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840"/>
        <w:gridCol w:w="2800"/>
        <w:gridCol w:w="280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аэрозольдік және фумигациялық тәсілмен қолдану қызметіне лицензиясы бар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пестицидтердің (улы химикаттардың) тізіміне енгізілген пестицидтерді (улы химикаттарды)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меншіктік немесе басқа да заңдық негіздегі арнаулы техникалар мен құрал жабдықтардың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Дайындаушы-зауытпен берілген фумигациялық және аэрозольдік тәсілдермен пестицидтерді (улы химикаттарды) қолданатын жабдықтар мен арнайы техникасына паспорттарының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(шығын мөлшеріне, өңдеулердің тәсілі мен еселігіне, шектеулігіне) сәйкес пайдалану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пестицидтердің (улы химикаттардың), оларды уақытша сақтау үшін тек қана арнайы арналған орындарының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жеке қорғану құралдарының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(улы химикаттармен) жұмыс істеу орындарын пестицидтерді (улы химикаттарды) қолдану жөніндегі жұмыстарды жүргізу кезіндегі қауіпсіздік шаралары туралы көрнекті оқу құралдарымен, нұсқаулықтармен, жадынамамен жабдықтау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(басшылар үшін - жоғары техникалық немесе агрономиялық білім, мамандар үшін - жоғары немесе орта арнаулы (техникалық немесе агрономиялық білім), мамандығы бойынша практикалық жұмыс тәжірибесі (басшылар үшін - 2 жылдан кем емес, мамандар үшін - 1 жылдан кем емес) бар техникалық басшылардың (2 адамнан кем емес) және мамандардың (2 адамнан кем емес) бiлiктi құрамының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 және нөмірленген пестицидтермен (улы химикаттармен) жұмыс істеуді тіркеу журналының болуы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___________________________________________    _____________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  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__________  __________________________________________       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  __________________________________________       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Start w:name="z18" w:id="8"/>
    <w:p>
      <w:pPr>
        <w:spacing w:after="0"/>
        <w:ind w:left="0"/>
        <w:jc w:val="both"/>
      </w:pPr>
      <w:r>
        <w:rPr>
          <w:rFonts w:ascii="Times New Roman"/>
          <w:b w:val="false"/>
          <w:i w:val="false"/>
          <w:color w:val="000000"/>
          <w:sz w:val="28"/>
        </w:rPr>
        <w:t>
2-нысан</w:t>
      </w:r>
    </w:p>
    <w:bookmarkEnd w:id="8"/>
    <w:bookmarkStart w:name="z19" w:id="9"/>
    <w:p>
      <w:pPr>
        <w:spacing w:after="0"/>
        <w:ind w:left="0"/>
        <w:jc w:val="left"/>
      </w:pPr>
      <w:r>
        <w:rPr>
          <w:rFonts w:ascii="Times New Roman"/>
          <w:b/>
          <w:i w:val="false"/>
          <w:color w:val="000000"/>
        </w:rPr>
        <w:t xml:space="preserve"> 
Пестицидтерді (улы химикаттарды) (аэрозольдік және фумигациялық</w:t>
      </w:r>
      <w:r>
        <w:br/>
      </w:r>
      <w:r>
        <w:rPr>
          <w:rFonts w:ascii="Times New Roman"/>
          <w:b/>
          <w:i w:val="false"/>
          <w:color w:val="000000"/>
        </w:rPr>
        <w:t>
тәсілдерін қоспағанда) авиациялық және жер үсті тәсілімен</w:t>
      </w:r>
      <w:r>
        <w:br/>
      </w:r>
      <w:r>
        <w:rPr>
          <w:rFonts w:ascii="Times New Roman"/>
          <w:b/>
          <w:i w:val="false"/>
          <w:color w:val="000000"/>
        </w:rPr>
        <w:t>
қолдану қызметін жүзеге асыратын субъектілер үшін тексеру</w:t>
      </w:r>
      <w:r>
        <w:br/>
      </w:r>
      <w:r>
        <w:rPr>
          <w:rFonts w:ascii="Times New Roman"/>
          <w:b/>
          <w:i w:val="false"/>
          <w:color w:val="000000"/>
        </w:rPr>
        <w:t>
парағы</w:t>
      </w:r>
    </w:p>
    <w:bookmarkEnd w:id="9"/>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143"/>
        <w:gridCol w:w="3000"/>
        <w:gridCol w:w="3286"/>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пестицидтердің (улы химикаттардың) тізіміне енгізілген пестицидтерді (улы химикаттарды) пайдалану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Дайындаушы-зауытпен берілген пестицидтерді (улы химикаттарды) қолданатын жабдықтар мен арнайы техникасына паспорттарының болуы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(шығын мөлшеріне, өңдеулердің тәсілі мен еселігіне, шектеулігіне) сәйкес пайдалану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(улы химикаттармен) өсімдіктерді бүркуді жүзеге асыру ерте таңғы және кешкі сағаттарда жер үсті аппаратураларын қолданған кезде желдің жылдамдығы секундына 3 метрден аспауы керек, авиацияны қолданған кезде желдің жылдамдығы секундына 2 метрден аспауы керек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пестицидтердің (улы химикаттардың), оларды уақытша сақтау үшін тек қана арнайы арналған орындарында болуы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жеке қорғану құралдарының болуы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Пестицидтермен (улы химикаттармен) жұмыс істеу орындарын пестицидтерді (улы химикаттарды) қолдану жөніндегі жұмыстарды жүргізу кезіндегі қауіпсіздік шаралары туралы көрнекті оқу құралдарымен, нұсқаулықтармен, жадынамамен жабдықтау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 және нөмірленген пестицидтермен (улы химикаттармен) жұмыс істеуді тіркеу журналының болуы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___________________________________________   ________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Start w:name="z20" w:id="10"/>
    <w:p>
      <w:pPr>
        <w:spacing w:after="0"/>
        <w:ind w:left="0"/>
        <w:jc w:val="both"/>
      </w:pPr>
      <w:r>
        <w:rPr>
          <w:rFonts w:ascii="Times New Roman"/>
          <w:b w:val="false"/>
          <w:i w:val="false"/>
          <w:color w:val="000000"/>
          <w:sz w:val="28"/>
        </w:rPr>
        <w:t>
3-нысан</w:t>
      </w:r>
    </w:p>
    <w:bookmarkEnd w:id="10"/>
    <w:bookmarkStart w:name="z21" w:id="11"/>
    <w:p>
      <w:pPr>
        <w:spacing w:after="0"/>
        <w:ind w:left="0"/>
        <w:jc w:val="left"/>
      </w:pPr>
      <w:r>
        <w:rPr>
          <w:rFonts w:ascii="Times New Roman"/>
          <w:b/>
          <w:i w:val="false"/>
          <w:color w:val="000000"/>
        </w:rPr>
        <w:t xml:space="preserve"> 
Пестицидтерді (улы химикаттарды) тіркеу және өндірістік сынағы</w:t>
      </w:r>
      <w:r>
        <w:br/>
      </w:r>
      <w:r>
        <w:rPr>
          <w:rFonts w:ascii="Times New Roman"/>
          <w:b/>
          <w:i w:val="false"/>
          <w:color w:val="000000"/>
        </w:rPr>
        <w:t>
қызметін жүзеге асыратын субъектілер үшін тексеру парағы</w:t>
      </w:r>
    </w:p>
    <w:bookmarkEnd w:id="11"/>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649"/>
        <w:gridCol w:w="2598"/>
        <w:gridCol w:w="317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тіркеу және өндірістік сынақтарын жүргізу үшін тәжірибелік үлгілерінің, эталондық пестицидтердің (улы химикаттардың) және пестицидтердің (улы химикаттардың) әсер етуші заттарының сараптамалық стандарттарының болуы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2011 жылғы 30 қарашадағы № 1396-қаулысымен бекітілген, пестицидтерді (улы химикаттарды) тіркеулік, өндірістік сынақтау және мемлекеттік тіркеу жүргізу Қағидасына </w:t>
            </w:r>
            <w:r>
              <w:rPr>
                <w:rFonts w:ascii="Times New Roman"/>
                <w:b w:val="false"/>
                <w:i w:val="false"/>
                <w:color w:val="000000"/>
                <w:sz w:val="20"/>
              </w:rPr>
              <w:t>3-қосымшаға</w:t>
            </w:r>
            <w:r>
              <w:rPr>
                <w:rFonts w:ascii="Times New Roman"/>
                <w:b w:val="false"/>
                <w:i w:val="false"/>
                <w:color w:val="000000"/>
                <w:sz w:val="20"/>
              </w:rPr>
              <w:t xml:space="preserve"> сәйкес ауыл шаруашылығы өсімдіктерін өсіретін аудандарда зиянды организмдердің ерекшеліктерін (ұрпақ санын, зияндылығын, резистенттігін, экономикалық әсерін, таралу ареалын) ескере отырып пестицидтердің (улы химикаттардың) тіркеулік сынақтарын, өндiрiстiк сынақтарды дақылға және зиянды организмге қарай бір-төрт топырақтық-климаттық аймақта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тіркеулік және өндірістік сынақтарын өсімдіктерді саласындағы уәкілетті ведомствомен бекітілген пестицидтердің (улы химикаттардың) тіркеулік және өндірістік сынақтарын жүргізу жоспарына сәйкес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тіркеулік және өндірістік сынақтарын пестицидтердің (улы химикаттардың) қолдану өтініміндегі регламенттерге сәйкес жүзеге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тіркеу және өндірістік сынақтарды жүргізу мерзімдерін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жеке қорғану құралдарының болуы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___________________________________________  __________ жүргізді</w:t>
      </w:r>
      <w:r>
        <w:br/>
      </w: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 _________  ___________________________________________      _______</w:t>
      </w:r>
      <w:r>
        <w:br/>
      </w:r>
      <w:r>
        <w:rPr>
          <w:rFonts w:ascii="Times New Roman"/>
          <w:b w:val="false"/>
          <w:i w:val="false"/>
          <w:color w:val="000000"/>
          <w:sz w:val="28"/>
        </w:rPr>
        <w:t>
(лауазымы) (тегі, аты (бар болған кезде) әкесінің аты)      (қолы) Органның басшысы: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Start w:name="z22" w:id="12"/>
    <w:p>
      <w:pPr>
        <w:spacing w:after="0"/>
        <w:ind w:left="0"/>
        <w:jc w:val="both"/>
      </w:pPr>
      <w:r>
        <w:rPr>
          <w:rFonts w:ascii="Times New Roman"/>
          <w:b w:val="false"/>
          <w:i w:val="false"/>
          <w:color w:val="000000"/>
          <w:sz w:val="28"/>
        </w:rPr>
        <w:t>
                                             4-нысан</w:t>
      </w:r>
    </w:p>
    <w:bookmarkEnd w:id="12"/>
    <w:bookmarkStart w:name="z23" w:id="13"/>
    <w:p>
      <w:pPr>
        <w:spacing w:after="0"/>
        <w:ind w:left="0"/>
        <w:jc w:val="left"/>
      </w:pPr>
      <w:r>
        <w:rPr>
          <w:rFonts w:ascii="Times New Roman"/>
          <w:b/>
          <w:i w:val="false"/>
          <w:color w:val="000000"/>
        </w:rPr>
        <w:t xml:space="preserve"> 
Пестицидтерді (улы химикаттарды) сақтау жөніндегі қызметті</w:t>
      </w:r>
      <w:r>
        <w:br/>
      </w:r>
      <w:r>
        <w:rPr>
          <w:rFonts w:ascii="Times New Roman"/>
          <w:b/>
          <w:i w:val="false"/>
          <w:color w:val="000000"/>
        </w:rPr>
        <w:t>
жүзеге асыратын субъектілер үшін тексеру парағы</w:t>
      </w:r>
    </w:p>
    <w:bookmarkEnd w:id="13"/>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428"/>
        <w:gridCol w:w="2857"/>
        <w:gridCol w:w="314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 үшін арнайы қоймалық үй-жайлардың болуы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үй-жайларға пестицидтерді (улы химикаттарды) сақтау үшін санитарлық - эпидимиологиялық қортындысының болуы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пестицидтерді (улы химикаттарды) қолдану жөніндегі нұсқаулыққа сәйкес, ыдыстардың этикеткасында көрсетілген талаптарды сақтай отырып пестицидтерді (улы химикаттарды)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физико-химиялық қасиеттері (ұшпалылығы, тотықтануына), өрт қауіптілігіне және жарылу қауіптілігіне, реакциялық белсенділігіне, сақтаудың температуралық режимі бойынша қосылмайтын пестицидтерді жеке-жеке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қойманың еденінде араластырып сақтауға жол бермеу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Тұғырықтар мен сөрелерді пайдалана отырып пестицидтерді (улы химикаттарды)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пестицидтердің (улы химикаттардың) ыдыстарының этикеткаларында көрсетілген залалсыздандыру құралдарының қажетті мөлшерінде болуы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 және нөмірленген сақтауға келіп түскен пестицидтерді (улы химикаттарды) есепке алу журналының болуы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___________________________________________   _________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  ___________________________________________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Start w:name="z24" w:id="14"/>
    <w:p>
      <w:pPr>
        <w:spacing w:after="0"/>
        <w:ind w:left="0"/>
        <w:jc w:val="both"/>
      </w:pPr>
      <w:r>
        <w:rPr>
          <w:rFonts w:ascii="Times New Roman"/>
          <w:b w:val="false"/>
          <w:i w:val="false"/>
          <w:color w:val="000000"/>
          <w:sz w:val="28"/>
        </w:rPr>
        <w:t>
5-нысан</w:t>
      </w:r>
    </w:p>
    <w:bookmarkEnd w:id="14"/>
    <w:bookmarkStart w:name="z25" w:id="15"/>
    <w:p>
      <w:pPr>
        <w:spacing w:after="0"/>
        <w:ind w:left="0"/>
        <w:jc w:val="left"/>
      </w:pPr>
      <w:r>
        <w:rPr>
          <w:rFonts w:ascii="Times New Roman"/>
          <w:b/>
          <w:i w:val="false"/>
          <w:color w:val="000000"/>
        </w:rPr>
        <w:t xml:space="preserve"> 
Пестицидтерді (улы химикаттарды) тасымалдау жөніндегі қызметті</w:t>
      </w:r>
      <w:r>
        <w:br/>
      </w:r>
      <w:r>
        <w:rPr>
          <w:rFonts w:ascii="Times New Roman"/>
          <w:b/>
          <w:i w:val="false"/>
          <w:color w:val="000000"/>
        </w:rPr>
        <w:t>
жүзеге асыратын субъектілер үшін тексеру парағы</w:t>
      </w:r>
    </w:p>
    <w:bookmarkEnd w:id="15"/>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649"/>
        <w:gridCol w:w="2598"/>
        <w:gridCol w:w="317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саласындағы уәкілетті органмен берілген 6.1 кластағы қауіпті жүктерді тасымалдау құқығына лицензияның болуы, көлік құралдарын жалдау жағдайында - қауіпті жүктерді тасымалдауға арналған көлік құралдарын жалдау келісім шартының нотариалды куәландырылған көшірмесі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тасымалдауға арналған көлік құралдарында арнайы жабдықталмаған және тиісті белгілерінің бар болмауы, қауіпті жүктерді тасымалдау ережесінің талаптарына сәйкес әртүрлі көлік түрлеріне қолданылатын, («Сақ бол -пестицидтер-(улы химикаттар)») тасымалдау кезіндегі қауіпсіздік туралы ақпараттандыру жүйесінің апат карточкаларының бар болуы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кұралдарында тасымалданатын пестицидтерді (улы химикаттарды) бейтараптандыру құралдарының, өрт сөндірушілердің, құм қорының және жүргізуші мен бірге жүруші қызметкерде жеке қорғау құралдарының жабдықталуы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 және нөмірленген тасымалданатын пестицидтерді (улы химикаттарды) есепке алу журналының болуы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___________________________________________    _________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w:t>
      </w:r>
      <w:r>
        <w:br/>
      </w:r>
      <w:r>
        <w:rPr>
          <w:rFonts w:ascii="Times New Roman"/>
          <w:b w:val="false"/>
          <w:i w:val="false"/>
          <w:color w:val="000000"/>
          <w:sz w:val="28"/>
        </w:rPr>
        <w:t>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 ___________________________________________      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__________ __________________________________________       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 __________________________________________       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Start w:name="z26" w:id="16"/>
    <w:p>
      <w:pPr>
        <w:spacing w:after="0"/>
        <w:ind w:left="0"/>
        <w:jc w:val="both"/>
      </w:pPr>
      <w:r>
        <w:rPr>
          <w:rFonts w:ascii="Times New Roman"/>
          <w:b w:val="false"/>
          <w:i w:val="false"/>
          <w:color w:val="000000"/>
          <w:sz w:val="28"/>
        </w:rPr>
        <w:t>
6-нысан</w:t>
      </w:r>
    </w:p>
    <w:bookmarkEnd w:id="16"/>
    <w:bookmarkStart w:name="z28" w:id="17"/>
    <w:p>
      <w:pPr>
        <w:spacing w:after="0"/>
        <w:ind w:left="0"/>
        <w:jc w:val="left"/>
      </w:pPr>
      <w:r>
        <w:rPr>
          <w:rFonts w:ascii="Times New Roman"/>
          <w:b/>
          <w:i w:val="false"/>
          <w:color w:val="000000"/>
        </w:rPr>
        <w:t xml:space="preserve"> 
Пестицидтерді (улы химикаттарды) және ыдыстарын залалсыздандыру</w:t>
      </w:r>
      <w:r>
        <w:br/>
      </w:r>
      <w:r>
        <w:rPr>
          <w:rFonts w:ascii="Times New Roman"/>
          <w:b/>
          <w:i w:val="false"/>
          <w:color w:val="000000"/>
        </w:rPr>
        <w:t>
жөніндегі қызметті жүзеге асыратын субъектілер үшін тексеру</w:t>
      </w:r>
      <w:r>
        <w:br/>
      </w:r>
      <w:r>
        <w:rPr>
          <w:rFonts w:ascii="Times New Roman"/>
          <w:b/>
          <w:i w:val="false"/>
          <w:color w:val="000000"/>
        </w:rPr>
        <w:t>
парағы</w:t>
      </w:r>
    </w:p>
    <w:bookmarkEnd w:id="17"/>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__________________________________________________________</w:t>
      </w:r>
      <w:r>
        <w:br/>
      </w:r>
      <w:r>
        <w:rPr>
          <w:rFonts w:ascii="Times New Roman"/>
          <w:b w:val="false"/>
          <w:i w:val="false"/>
          <w:color w:val="000000"/>
          <w:sz w:val="28"/>
        </w:rPr>
        <w:t>
Субъектінің орналасқан мекен-жайы 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85"/>
        <w:gridCol w:w="2571"/>
        <w:gridCol w:w="3144"/>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олардың бос ыдыстарын сақтау үшін арнайы қоймалардың (көмбелердің)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жеткізушілермен (өндірушілер, импортаушылар, сатушылар) әзірленетін және ұсынылатын, пестицидтерді (улы химикаттарды) және олардың бос ыдыстарын залалсыздандыру әдістемелері мен технологияларының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Бүтінділікті қамтамасыз ететін және қоршаған ортаны пестицидтермен (улы химикаттармен) ластандыру мүмкіндігі жоқ қажеттілігі бойынша әрі қарай қолдануға жарамсыз болып қалған бірінші класты қауіптілікті пестицидтерді (улы химикаттарды) сақтау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екінші классқа жататын пестицидтерді (улы химикаттарды) арнаулы қабаттары бар, полимерден жасалынған көп қабатты ыдысқа пестицидтің (улы химикаттың) ерекшелігіне байланысты) салу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Ыдыстары бұзылған пестицидтерді (улы химикаттарды) нормативтік құжаттардың талаптарына сәйкес келетін, бір тұтастығы бұзылмаған ыдыстарға қайтадан салу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қағаз немесе ағаш ыдыстарын жағу арқылы құрту үшін, заңға сәйкес экологиялық және елдің санитарлық-эпидемиологиялық жағдайын қадағалайтын мемлекеттік орган белгілеп берген жерде, жағылатын қосылымдардың улы емес (қауіпсіз) заттарға дейін ыдырауын қамтамасыз ететін, жоғары температуралы құрылғылардың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(улы химикаттардың) ыдыстарын өртеу барысында бөлінетін газ және күл түріндегі ластағыштарға жүйелі бақылау мен мониторингтің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Тиым салынған, қолдануға жарамсыз болып қалған пестицидтерді (улы химикаттарды) және олардың бос ыдыстарын арту, тасу және түсіру жұмыстарының механизациялануы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 (утилизациялауға, жоюға) жататын пестицидтерді (улы химикаттарды) тиісті жағдайы бар бір орталықта сақтауға арналған қоймаға бөтен адамдарды кіргізбеу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 залалсыздандырылатын пестицидтің аты, мөлшері, залалсыздандыру тәсілі мен орны, жұмысты жүргізуге жауапты тұлғаның фамилиясы көрсетілген, әрі қарай қолдануға жарамсыз болып қалған пестицидтерді (улы химикаттарды) залалсыздандыру (утилизациялау, жою) актісінің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залалсыздандыруға қатысушы жұмыскерлердің жеке қорғау құралдарының болуы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өсімдіктерді қорғау жөніндегі мемлекеттік инспектор</w:t>
      </w:r>
      <w:r>
        <w:br/>
      </w:r>
      <w:r>
        <w:rPr>
          <w:rFonts w:ascii="Times New Roman"/>
          <w:b w:val="false"/>
          <w:i w:val="false"/>
          <w:color w:val="000000"/>
          <w:sz w:val="28"/>
        </w:rPr>
        <w:t>
__________________________________________      _______ жүргізді</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Талаптардың бұзылуы анықталған жағдайда жасалған нұсқаманың нөмірі мен күні көрсетіледі</w:t>
      </w:r>
      <w:r>
        <w:br/>
      </w:r>
      <w:r>
        <w:rPr>
          <w:rFonts w:ascii="Times New Roman"/>
          <w:b w:val="false"/>
          <w:i w:val="false"/>
          <w:color w:val="000000"/>
          <w:sz w:val="28"/>
        </w:rPr>
        <w:t>
(№ _____ 20 ____ жылғы «____» ______________)</w:t>
      </w:r>
    </w:p>
    <w:p>
      <w:pPr>
        <w:spacing w:after="0"/>
        <w:ind w:left="0"/>
        <w:jc w:val="both"/>
      </w:pPr>
      <w:r>
        <w:rPr>
          <w:rFonts w:ascii="Times New Roman"/>
          <w:b w:val="false"/>
          <w:i w:val="false"/>
          <w:color w:val="000000"/>
          <w:sz w:val="28"/>
        </w:rPr>
        <w:t>Тексерудің қорытындысымен таныстым</w:t>
      </w:r>
      <w:r>
        <w:br/>
      </w:r>
      <w:r>
        <w:rPr>
          <w:rFonts w:ascii="Times New Roman"/>
          <w:b w:val="false"/>
          <w:i w:val="false"/>
          <w:color w:val="000000"/>
          <w:sz w:val="28"/>
        </w:rPr>
        <w:t>
(келісемін/келіспеймін) ________________________________ __________</w:t>
      </w:r>
      <w:r>
        <w:br/>
      </w:r>
      <w:r>
        <w:rPr>
          <w:rFonts w:ascii="Times New Roman"/>
          <w:b w:val="false"/>
          <w:i w:val="false"/>
          <w:color w:val="000000"/>
          <w:sz w:val="28"/>
        </w:rPr>
        <w:t>
              (тегі, аты (бар болған кезде) әкесінің аты)  (қолы)</w:t>
      </w:r>
    </w:p>
    <w:p>
      <w:pPr>
        <w:spacing w:after="0"/>
        <w:ind w:left="0"/>
        <w:jc w:val="both"/>
      </w:pPr>
      <w:r>
        <w:rPr>
          <w:rFonts w:ascii="Times New Roman"/>
          <w:b w:val="false"/>
          <w:i w:val="false"/>
          <w:color w:val="000000"/>
          <w:sz w:val="28"/>
        </w:rPr>
        <w:t>«____» _______________ 20____ жыл</w:t>
      </w:r>
    </w:p>
    <w:p>
      <w:pPr>
        <w:spacing w:after="0"/>
        <w:ind w:left="0"/>
        <w:jc w:val="both"/>
      </w:pPr>
      <w:r>
        <w:rPr>
          <w:rFonts w:ascii="Times New Roman"/>
          <w:b w:val="false"/>
          <w:i w:val="false"/>
          <w:color w:val="000000"/>
          <w:sz w:val="28"/>
        </w:rPr>
        <w:t>Тексерілген субъект тексерудің қорытындысы бойынша __________________</w:t>
      </w:r>
      <w:r>
        <w:br/>
      </w: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келесі субъектілер санатына ауыстырылады («+» белгісімен белгілеп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4808"/>
        <w:gridCol w:w="4809"/>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дәрежедегі тәуекел</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дәрежедегі тәуекел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дәрежедегі тәуекел</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 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__________ __________________________________________       _______</w:t>
      </w:r>
      <w:r>
        <w:br/>
      </w:r>
      <w:r>
        <w:rPr>
          <w:rFonts w:ascii="Times New Roman"/>
          <w:b w:val="false"/>
          <w:i w:val="false"/>
          <w:color w:val="000000"/>
          <w:sz w:val="28"/>
        </w:rPr>
        <w:t>
(лауазымы) (тегі, аты (бар болған кезде) әкесінің аты)      (қолы)</w:t>
      </w:r>
    </w:p>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 __________________________________________       _______</w:t>
      </w:r>
      <w:r>
        <w:br/>
      </w:r>
      <w:r>
        <w:rPr>
          <w:rFonts w:ascii="Times New Roman"/>
          <w:b w:val="false"/>
          <w:i w:val="false"/>
          <w:color w:val="000000"/>
          <w:sz w:val="28"/>
        </w:rPr>
        <w:t>
(лауазымы) (тегі, аты (бар болған кезде) әкесінің аты)      (қолы)</w:t>
      </w:r>
    </w:p>
    <w:bookmarkStart w:name="z29" w:id="18"/>
    <w:p>
      <w:pPr>
        <w:spacing w:after="0"/>
        <w:ind w:left="0"/>
        <w:jc w:val="both"/>
      </w:pPr>
      <w:r>
        <w:rPr>
          <w:rFonts w:ascii="Times New Roman"/>
          <w:b w:val="false"/>
          <w:i w:val="false"/>
          <w:color w:val="000000"/>
          <w:sz w:val="28"/>
        </w:rPr>
        <w:t>
      Ескертпе: * - ЖСН - жеке сәйкестендіру нөмірі, БСН - бизнес сәйкестендіру нөмірі.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