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1d59" w14:textId="4711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есептеу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2011 жылғы 26 тамыздағы № 306 Бұйрығы. Қазақстан Республикасы Әділет министрлігінде 2011 жылы 6 қазанда № 7232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10-2-бабының</w:t>
      </w:r>
      <w:r>
        <w:rPr>
          <w:rFonts w:ascii="Times New Roman"/>
          <w:b w:val="false"/>
          <w:i w:val="false"/>
          <w:color w:val="000000"/>
          <w:sz w:val="28"/>
        </w:rPr>
        <w:t> 10-2) тармақшасына сәйкес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тұрғын үй қорындағы тұрғын үйді пайдаланғаны үшін төлемақы мөлшерін есептеу 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 үй-коммуналдық шаруашылық департаменті осы бұйрықты Қазақстан Республикасы Әділет министрлігінде мемлекеттік тіркеуден өткен соң осы бұйрықты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Құрылыс және тұрғын үй-коммуналдық шаруашылық істері агенттігі төрағасының орынбасары Н.П.Тихонюкке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 С. Нокин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2011 жылғы «___»_____________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Құрылыс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істері агенттігінің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306 бұйрығымен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тұрғын үй қорындағы тұрғын үйді пайдаланғаны үшін төлемақы мөлшерін есептеу әдістемесі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тұрғын үй қорындағы тұрғын үйді пайдаланғаны үшін төлемақы мөлшерін есептеу әдістемесі (бұдан әрі - Әдістеме) «Тұрғын үй қатынастары туралы» Қазақстан Республикасының 1997 жылғы 16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Әдістеме мемлекеттік тұрғын үй қорындағы тұрғын үйді пайдаланғаны үшін өндіріп алынатын төлемақы мөлшерін есептеу үшін тұрғын үй қатынастары саласында қолдануға ұсыным ретінде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тұрғын үй қорындағы тұрғын үйді пайдаланғаны үшін төлемақы мөлшеріне коммуналдық қызметтер үшін төлемақы кірмейді.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жатпайтын мемлекеттік тұрғын үй қорындағы тұрғын үйді пайдаланғаны үшін төлемақы мөлшері (айына 1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 – пайдалануға, тұрғын үйдің ағымдағы және күрделі жөнделуіне, сондай-ақ жер учаскесін күтуіне қажетті көлемнің сомасы (айына 1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333333"/>
          <w:sz w:val="28"/>
        </w:rPr>
        <w:t>Ғимараттың қызмет көрсету есептік мерзімі (Т) «Тұрғын және қоғамдық ғимараттарды қайта жаңарту, күрделі және ағымдық жөндеу»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Пайдалануды, тұрғын үйді ағымдағы және күрделі жөндеуді, сондай-ақ жер учаскесін күтуді қамтамасыз ету үшін қажетті көлемнің сомасы (Р) мынадай формула бойынша анықталады: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Р=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/12/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 Г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жергілікті атқарушы органы (мемлекеттік кәсіпорыны) тартқан немесе құрған тұрғын үй-пайдалану қызметінің тұрғын үйді пайдалануға, ағымдағы және күрделі жөндеуге, сондай-ақ жер учаскесінің күтіміне арналған шығынының жылдық сметасы, қажетті көлемінің жылдық сомасы (жылына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1524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п – тұрғын үй ғимаратындағы тұрғын үйдің жалпы алаңының сомасы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өзгерістер енгізілді - ҚР Премьер-Министрінің бірінші орынбасары - ҚР Өңірлік даму министрінің 26.10.2013 </w:t>
      </w:r>
      <w:r>
        <w:rPr>
          <w:rFonts w:ascii="Times New Roman"/>
          <w:b w:val="false"/>
          <w:i w:val="false"/>
          <w:color w:val="000000"/>
          <w:sz w:val="28"/>
        </w:rPr>
        <w:t>№ 274/НҚ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жарияланғанынан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А= Ц/Т/12+Р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ҚР Премьер-Министрінің бірінші орынбасары - ҚР Өңірлік даму министрінің 26.10.2013 </w:t>
      </w:r>
      <w:r>
        <w:rPr>
          <w:rFonts w:ascii="Times New Roman"/>
          <w:b w:val="false"/>
          <w:i w:val="false"/>
          <w:color w:val="000000"/>
          <w:sz w:val="28"/>
        </w:rPr>
        <w:t>№ 274/НҚ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жарияланғанынан сәттен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Кондоминиум объектісінің құрамына кіретін мемлекеттік тұрғын үй қорындағы үйді пайдаланғаны үшін алынатын төлемақының мөлшерін есептеу кезінде мынадай көрсеткіштер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кондоминиум объектісінің құрамына кіретін мемлекеттік тұрғын үй қорындағы тұрғын үйді пайдаланғаны үшін төлемақы мөлшері (айына 1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үйдің жалпы көлемінің 1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ғимараттың қызмет көрсету есептік мерзімі,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үйдің жалпы көлемінің 1 шаршы метрін салудың (сатып алудың) құны (Ц) ғимараттың құрылысына арналған жобалау-сметалық құжаттамаға сәйкес немесе ғимаратты мемлекеттік сатып алу қорытындылары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қызмет көрсету есептік мерзімі (Т) «Тұрғын және қоғамдық ғимараттарды қайта жаңарту, күрделі және ағымдық жөндеу»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объектісінің құрамына кіретін мемлекеттік тұрғын үй қорындағы үйді пайдаланғаны үшін айына алынатын төлемақының мөлшері мынадай формула бойынша есептеледі: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А= Ц/Т/12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6-тармаққа өзгеріс енгізілді - ҚР Премьер-Министрінің бірінші орынбасары - ҚР Өңірлік даму министрінің 26.10.2013 </w:t>
      </w:r>
      <w:r>
        <w:rPr>
          <w:rFonts w:ascii="Times New Roman"/>
          <w:b w:val="false"/>
          <w:i w:val="false"/>
          <w:color w:val="ff0000"/>
          <w:sz w:val="28"/>
        </w:rPr>
        <w:t>№ 274/НҚ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жарияланғанынан сәттен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