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5196" w14:textId="5105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Құрылатын арнайы экономикалық аймақтың техникалық-экономикалық негіздемесіне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2011 жылғы 16 қыркүйектегі № 326 бұйрығы. Қазақстан Республикасы Әділет министрлігінде 2011 жылы 29 қыркүйекте № 7212 тіркелді</w:t>
      </w:r>
    </w:p>
    <w:p>
      <w:pPr>
        <w:spacing w:after="0"/>
        <w:ind w:left="0"/>
        <w:jc w:val="both"/>
      </w:pPr>
      <w:bookmarkStart w:name="z1" w:id="0"/>
      <w:r>
        <w:rPr>
          <w:rFonts w:ascii="Times New Roman"/>
          <w:b w:val="false"/>
          <w:i w:val="false"/>
          <w:color w:val="000000"/>
          <w:sz w:val="28"/>
        </w:rPr>
        <w:t>
      «Қазақстан Республикасындағы арнайы экономикалық аймақтар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Құрылатын арнайы экономикалық аймақтың техникалық-экономикалық негіздемесіне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Инвестиция комитеті (А.Ж. Серіков) осы бұйрықтың заңнамада белгіленген тәртіппен Қазақстан Республикасының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министрлігінің Инвестиция комитетіне (А.Ж. Серіков)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он күнтізбелік күн өткен соң қолданысқа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326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Құрылатын арнайы экономикалық аймақтың</w:t>
      </w:r>
      <w:r>
        <w:br/>
      </w:r>
      <w:r>
        <w:rPr>
          <w:rFonts w:ascii="Times New Roman"/>
          <w:b/>
          <w:i w:val="false"/>
          <w:color w:val="000000"/>
        </w:rPr>
        <w:t>
техникалық-экономикалық негiздемесiне қойылатын талаптар</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Құрылатын арнайы экономикалық аймақтың техникалық-экономикалық негiздемесiне қойылатын талаптар (бұдан әрi - Талаптар) «Қазақстан Республикасындағы арнайы экономикалық аймақтар туралы» Қазақстан Республикасы Заңы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Арнайы экономикалық аймақтың (бұдан әрі - АЭА) техникалық-экономикалық негіздемесі Қазақстан Республикасының арнайы экономикалық аймақтар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осы Талаптарға сәйкес әзiрленедi.</w:t>
      </w:r>
    </w:p>
    <w:bookmarkEnd w:id="4"/>
    <w:bookmarkStart w:name="z10" w:id="5"/>
    <w:p>
      <w:pPr>
        <w:spacing w:after="0"/>
        <w:ind w:left="0"/>
        <w:jc w:val="left"/>
      </w:pPr>
      <w:r>
        <w:rPr>
          <w:rFonts w:ascii="Times New Roman"/>
          <w:b/>
          <w:i w:val="false"/>
          <w:color w:val="000000"/>
        </w:rPr>
        <w:t xml:space="preserve"> 
2. Техникалық-экономикалық негіздеменің құрылымы</w:t>
      </w:r>
    </w:p>
    <w:bookmarkEnd w:id="5"/>
    <w:bookmarkStart w:name="z11" w:id="6"/>
    <w:p>
      <w:pPr>
        <w:spacing w:after="0"/>
        <w:ind w:left="0"/>
        <w:jc w:val="both"/>
      </w:pPr>
      <w:r>
        <w:rPr>
          <w:rFonts w:ascii="Times New Roman"/>
          <w:b w:val="false"/>
          <w:i w:val="false"/>
          <w:color w:val="000000"/>
          <w:sz w:val="28"/>
        </w:rPr>
        <w:t>
      1. АЭА құрудың технико-экономикалық негіздемесі мынандай бөлімдерді қамтиды:</w:t>
      </w:r>
      <w:r>
        <w:br/>
      </w:r>
      <w:r>
        <w:rPr>
          <w:rFonts w:ascii="Times New Roman"/>
          <w:b w:val="false"/>
          <w:i w:val="false"/>
          <w:color w:val="000000"/>
          <w:sz w:val="28"/>
        </w:rPr>
        <w:t>
</w:t>
      </w:r>
      <w:r>
        <w:rPr>
          <w:rFonts w:ascii="Times New Roman"/>
          <w:b w:val="false"/>
          <w:i w:val="false"/>
          <w:color w:val="000000"/>
          <w:sz w:val="28"/>
        </w:rPr>
        <w:t>
      1) АЭА түйiндемесi;</w:t>
      </w:r>
      <w:r>
        <w:br/>
      </w:r>
      <w:r>
        <w:rPr>
          <w:rFonts w:ascii="Times New Roman"/>
          <w:b w:val="false"/>
          <w:i w:val="false"/>
          <w:color w:val="000000"/>
          <w:sz w:val="28"/>
        </w:rPr>
        <w:t>
</w:t>
      </w:r>
      <w:r>
        <w:rPr>
          <w:rFonts w:ascii="Times New Roman"/>
          <w:b w:val="false"/>
          <w:i w:val="false"/>
          <w:color w:val="000000"/>
          <w:sz w:val="28"/>
        </w:rPr>
        <w:t>
      2) кiрiспе;</w:t>
      </w:r>
      <w:r>
        <w:br/>
      </w:r>
      <w:r>
        <w:rPr>
          <w:rFonts w:ascii="Times New Roman"/>
          <w:b w:val="false"/>
          <w:i w:val="false"/>
          <w:color w:val="000000"/>
          <w:sz w:val="28"/>
        </w:rPr>
        <w:t>
</w:t>
      </w:r>
      <w:r>
        <w:rPr>
          <w:rFonts w:ascii="Times New Roman"/>
          <w:b w:val="false"/>
          <w:i w:val="false"/>
          <w:color w:val="000000"/>
          <w:sz w:val="28"/>
        </w:rPr>
        <w:t>
      3) маркетингтiк бөлiм;</w:t>
      </w:r>
      <w:r>
        <w:br/>
      </w:r>
      <w:r>
        <w:rPr>
          <w:rFonts w:ascii="Times New Roman"/>
          <w:b w:val="false"/>
          <w:i w:val="false"/>
          <w:color w:val="000000"/>
          <w:sz w:val="28"/>
        </w:rPr>
        <w:t>
</w:t>
      </w:r>
      <w:r>
        <w:rPr>
          <w:rFonts w:ascii="Times New Roman"/>
          <w:b w:val="false"/>
          <w:i w:val="false"/>
          <w:color w:val="000000"/>
          <w:sz w:val="28"/>
        </w:rPr>
        <w:t>
      4) техникалық-технологиялық бөлiм;</w:t>
      </w:r>
      <w:r>
        <w:br/>
      </w:r>
      <w:r>
        <w:rPr>
          <w:rFonts w:ascii="Times New Roman"/>
          <w:b w:val="false"/>
          <w:i w:val="false"/>
          <w:color w:val="000000"/>
          <w:sz w:val="28"/>
        </w:rPr>
        <w:t>
</w:t>
      </w:r>
      <w:r>
        <w:rPr>
          <w:rFonts w:ascii="Times New Roman"/>
          <w:b w:val="false"/>
          <w:i w:val="false"/>
          <w:color w:val="000000"/>
          <w:sz w:val="28"/>
        </w:rPr>
        <w:t>
      5) экологиялық бөлiм;</w:t>
      </w:r>
      <w:r>
        <w:br/>
      </w:r>
      <w:r>
        <w:rPr>
          <w:rFonts w:ascii="Times New Roman"/>
          <w:b w:val="false"/>
          <w:i w:val="false"/>
          <w:color w:val="000000"/>
          <w:sz w:val="28"/>
        </w:rPr>
        <w:t>
</w:t>
      </w:r>
      <w:r>
        <w:rPr>
          <w:rFonts w:ascii="Times New Roman"/>
          <w:b w:val="false"/>
          <w:i w:val="false"/>
          <w:color w:val="000000"/>
          <w:sz w:val="28"/>
        </w:rPr>
        <w:t>
      6) институттық бөлiм;</w:t>
      </w:r>
      <w:r>
        <w:br/>
      </w:r>
      <w:r>
        <w:rPr>
          <w:rFonts w:ascii="Times New Roman"/>
          <w:b w:val="false"/>
          <w:i w:val="false"/>
          <w:color w:val="000000"/>
          <w:sz w:val="28"/>
        </w:rPr>
        <w:t>
</w:t>
      </w:r>
      <w:r>
        <w:rPr>
          <w:rFonts w:ascii="Times New Roman"/>
          <w:b w:val="false"/>
          <w:i w:val="false"/>
          <w:color w:val="000000"/>
          <w:sz w:val="28"/>
        </w:rPr>
        <w:t>
      7) қаржылық бөлiм;</w:t>
      </w:r>
      <w:r>
        <w:br/>
      </w:r>
      <w:r>
        <w:rPr>
          <w:rFonts w:ascii="Times New Roman"/>
          <w:b w:val="false"/>
          <w:i w:val="false"/>
          <w:color w:val="000000"/>
          <w:sz w:val="28"/>
        </w:rPr>
        <w:t>
</w:t>
      </w:r>
      <w:r>
        <w:rPr>
          <w:rFonts w:ascii="Times New Roman"/>
          <w:b w:val="false"/>
          <w:i w:val="false"/>
          <w:color w:val="000000"/>
          <w:sz w:val="28"/>
        </w:rPr>
        <w:t>
      8) экономикалық бөлiм;</w:t>
      </w:r>
      <w:r>
        <w:br/>
      </w:r>
      <w:r>
        <w:rPr>
          <w:rFonts w:ascii="Times New Roman"/>
          <w:b w:val="false"/>
          <w:i w:val="false"/>
          <w:color w:val="000000"/>
          <w:sz w:val="28"/>
        </w:rPr>
        <w:t>
</w:t>
      </w:r>
      <w:r>
        <w:rPr>
          <w:rFonts w:ascii="Times New Roman"/>
          <w:b w:val="false"/>
          <w:i w:val="false"/>
          <w:color w:val="000000"/>
          <w:sz w:val="28"/>
        </w:rPr>
        <w:t>
      9) әлеуметтiк бөлiм;</w:t>
      </w:r>
      <w:r>
        <w:br/>
      </w:r>
      <w:r>
        <w:rPr>
          <w:rFonts w:ascii="Times New Roman"/>
          <w:b w:val="false"/>
          <w:i w:val="false"/>
          <w:color w:val="000000"/>
          <w:sz w:val="28"/>
        </w:rPr>
        <w:t>
</w:t>
      </w:r>
      <w:r>
        <w:rPr>
          <w:rFonts w:ascii="Times New Roman"/>
          <w:b w:val="false"/>
          <w:i w:val="false"/>
          <w:color w:val="000000"/>
          <w:sz w:val="28"/>
        </w:rPr>
        <w:t>
      10) АЭА-ның нәтижелілік көрсеткіштері;</w:t>
      </w:r>
      <w:r>
        <w:br/>
      </w:r>
      <w:r>
        <w:rPr>
          <w:rFonts w:ascii="Times New Roman"/>
          <w:b w:val="false"/>
          <w:i w:val="false"/>
          <w:color w:val="000000"/>
          <w:sz w:val="28"/>
        </w:rPr>
        <w:t>
</w:t>
      </w:r>
      <w:r>
        <w:rPr>
          <w:rFonts w:ascii="Times New Roman"/>
          <w:b w:val="false"/>
          <w:i w:val="false"/>
          <w:color w:val="000000"/>
          <w:sz w:val="28"/>
        </w:rPr>
        <w:t>
      11) АЭА туралы жалпы қорытынды;</w:t>
      </w:r>
      <w:r>
        <w:br/>
      </w:r>
      <w:r>
        <w:rPr>
          <w:rFonts w:ascii="Times New Roman"/>
          <w:b w:val="false"/>
          <w:i w:val="false"/>
          <w:color w:val="000000"/>
          <w:sz w:val="28"/>
        </w:rPr>
        <w:t>
</w:t>
      </w:r>
      <w:r>
        <w:rPr>
          <w:rFonts w:ascii="Times New Roman"/>
          <w:b w:val="false"/>
          <w:i w:val="false"/>
          <w:color w:val="000000"/>
          <w:sz w:val="28"/>
        </w:rPr>
        <w:t>
      12) қосымшалар.</w:t>
      </w:r>
      <w:r>
        <w:br/>
      </w:r>
      <w:r>
        <w:rPr>
          <w:rFonts w:ascii="Times New Roman"/>
          <w:b w:val="false"/>
          <w:i w:val="false"/>
          <w:color w:val="000000"/>
          <w:sz w:val="28"/>
        </w:rPr>
        <w:t>
</w:t>
      </w:r>
      <w:r>
        <w:rPr>
          <w:rFonts w:ascii="Times New Roman"/>
          <w:b w:val="false"/>
          <w:i w:val="false"/>
          <w:color w:val="000000"/>
          <w:sz w:val="28"/>
        </w:rPr>
        <w:t>
      2. «АЭА түйiндемесi» бөлімінде АЭА атауы, АЭА қызметiнiң негiзгi бағыттары, АЭА мақсаттары мен мiндеттерi, АЭА орналасу орны (шекарасын көрсете облыс, қала), АЭА масштабы, оның iшiнде АЭА қуаты, олардың әрбiреуiнiң құнын көрсете отырып, АЭА компоненттері, болжанатын қаржыландыру көздері мен схемалары, АЭА-ны iске асыру кезеңi сипатталады.</w:t>
      </w:r>
      <w:r>
        <w:br/>
      </w:r>
      <w:r>
        <w:rPr>
          <w:rFonts w:ascii="Times New Roman"/>
          <w:b w:val="false"/>
          <w:i w:val="false"/>
          <w:color w:val="000000"/>
          <w:sz w:val="28"/>
        </w:rPr>
        <w:t>
</w:t>
      </w:r>
      <w:r>
        <w:rPr>
          <w:rFonts w:ascii="Times New Roman"/>
          <w:b w:val="false"/>
          <w:i w:val="false"/>
          <w:color w:val="000000"/>
          <w:sz w:val="28"/>
        </w:rPr>
        <w:t>
      3. «Кiрiспе» бөлiмiнде қолда бар саяси, әлеуметтiк-экономикалық, табиғи-климаттық, географиялық, инженерлiк-геологиялық және АЭА-ны iске асыру болжанған басқа шарттар сипатталады, оның iшiнде халық өмiрiнiң қазiргi және болжанатын деңгейiнiң көрсеткiштерi, инфрақұрылыммен қамтамасыз етуi, АЭА болжанатын орналасу орны мен әсер ету облысын сипаттайтын инвестициялық ахуал және басқа әлеуметтік-экономикалық көрсеткiштерi көрсетiледi</w:t>
      </w:r>
      <w:r>
        <w:br/>
      </w:r>
      <w:r>
        <w:rPr>
          <w:rFonts w:ascii="Times New Roman"/>
          <w:b w:val="false"/>
          <w:i w:val="false"/>
          <w:color w:val="000000"/>
          <w:sz w:val="28"/>
        </w:rPr>
        <w:t>
</w:t>
      </w:r>
      <w:r>
        <w:rPr>
          <w:rFonts w:ascii="Times New Roman"/>
          <w:b w:val="false"/>
          <w:i w:val="false"/>
          <w:color w:val="000000"/>
          <w:sz w:val="28"/>
        </w:rPr>
        <w:t>
      Сондай-ақ, осы бөлiмде АЭА-ны құру арқылы толықтай немесе ішінара шешілуі мүмкін проблемелар көрсетiледi.</w:t>
      </w:r>
      <w:r>
        <w:br/>
      </w:r>
      <w:r>
        <w:rPr>
          <w:rFonts w:ascii="Times New Roman"/>
          <w:b w:val="false"/>
          <w:i w:val="false"/>
          <w:color w:val="000000"/>
          <w:sz w:val="28"/>
        </w:rPr>
        <w:t>
</w:t>
      </w:r>
      <w:r>
        <w:rPr>
          <w:rFonts w:ascii="Times New Roman"/>
          <w:b w:val="false"/>
          <w:i w:val="false"/>
          <w:color w:val="000000"/>
          <w:sz w:val="28"/>
        </w:rPr>
        <w:t>
      4. «Маркетингтiк бөлiм» АЭА-ны iске асыру нәтижесінде өндiрiлетiн (ұсынылатын) өнім (қызмет) түрлеріне қолда бар және перспективалық сұранысты бағалауды (АЭА-ның даму және қалыптасу кезеңiнде) көрсетеді.</w:t>
      </w:r>
      <w:r>
        <w:br/>
      </w:r>
      <w:r>
        <w:rPr>
          <w:rFonts w:ascii="Times New Roman"/>
          <w:b w:val="false"/>
          <w:i w:val="false"/>
          <w:color w:val="000000"/>
          <w:sz w:val="28"/>
        </w:rPr>
        <w:t>
</w:t>
      </w:r>
      <w:r>
        <w:rPr>
          <w:rFonts w:ascii="Times New Roman"/>
          <w:b w:val="false"/>
          <w:i w:val="false"/>
          <w:color w:val="000000"/>
          <w:sz w:val="28"/>
        </w:rPr>
        <w:t>
      Осы бөлiм:</w:t>
      </w:r>
      <w:r>
        <w:br/>
      </w:r>
      <w:r>
        <w:rPr>
          <w:rFonts w:ascii="Times New Roman"/>
          <w:b w:val="false"/>
          <w:i w:val="false"/>
          <w:color w:val="000000"/>
          <w:sz w:val="28"/>
        </w:rPr>
        <w:t>
</w:t>
      </w:r>
      <w:r>
        <w:rPr>
          <w:rFonts w:ascii="Times New Roman"/>
          <w:b w:val="false"/>
          <w:i w:val="false"/>
          <w:color w:val="000000"/>
          <w:sz w:val="28"/>
        </w:rPr>
        <w:t>
      1) сұраныстың сандық параметрлерiнiң бағасын және негiздемесiн, оның үрдісі мен өніміне (қызметi) бағасын немесе әлеуметтiк қызметтерге қажеттiлiгіне бағасын білдіретін АЭА құруға сұранысты немесе әлеуметтiк-экономикалық қажеттiлiгiн талдауды;</w:t>
      </w:r>
      <w:r>
        <w:br/>
      </w:r>
      <w:r>
        <w:rPr>
          <w:rFonts w:ascii="Times New Roman"/>
          <w:b w:val="false"/>
          <w:i w:val="false"/>
          <w:color w:val="000000"/>
          <w:sz w:val="28"/>
        </w:rPr>
        <w:t>
</w:t>
      </w:r>
      <w:r>
        <w:rPr>
          <w:rFonts w:ascii="Times New Roman"/>
          <w:b w:val="false"/>
          <w:i w:val="false"/>
          <w:color w:val="000000"/>
          <w:sz w:val="28"/>
        </w:rPr>
        <w:t>
      2) елдiң, өңiрдiң экспорттық әлеуетiнiң өсуiне АЭА-ның әсерін бағалауды;</w:t>
      </w:r>
      <w:r>
        <w:br/>
      </w:r>
      <w:r>
        <w:rPr>
          <w:rFonts w:ascii="Times New Roman"/>
          <w:b w:val="false"/>
          <w:i w:val="false"/>
          <w:color w:val="000000"/>
          <w:sz w:val="28"/>
        </w:rPr>
        <w:t>
</w:t>
      </w:r>
      <w:r>
        <w:rPr>
          <w:rFonts w:ascii="Times New Roman"/>
          <w:b w:val="false"/>
          <w:i w:val="false"/>
          <w:color w:val="000000"/>
          <w:sz w:val="28"/>
        </w:rPr>
        <w:t>
      3) АЭА-ны қалыптастырумен байланысты өндiрiс шикiзаты, материалдары мен басқа факторлар нарығын талдауды;</w:t>
      </w:r>
      <w:r>
        <w:br/>
      </w:r>
      <w:r>
        <w:rPr>
          <w:rFonts w:ascii="Times New Roman"/>
          <w:b w:val="false"/>
          <w:i w:val="false"/>
          <w:color w:val="000000"/>
          <w:sz w:val="28"/>
        </w:rPr>
        <w:t>
</w:t>
      </w:r>
      <w:r>
        <w:rPr>
          <w:rFonts w:ascii="Times New Roman"/>
          <w:b w:val="false"/>
          <w:i w:val="false"/>
          <w:color w:val="000000"/>
          <w:sz w:val="28"/>
        </w:rPr>
        <w:t>
      4) АЭА шеңберiнде сатып алынатын, тауарлар, жұмыстар және қызметтер бағасын және нарығын талдауды;</w:t>
      </w:r>
      <w:r>
        <w:br/>
      </w:r>
      <w:r>
        <w:rPr>
          <w:rFonts w:ascii="Times New Roman"/>
          <w:b w:val="false"/>
          <w:i w:val="false"/>
          <w:color w:val="000000"/>
          <w:sz w:val="28"/>
        </w:rPr>
        <w:t>
</w:t>
      </w:r>
      <w:r>
        <w:rPr>
          <w:rFonts w:ascii="Times New Roman"/>
          <w:b w:val="false"/>
          <w:i w:val="false"/>
          <w:color w:val="000000"/>
          <w:sz w:val="28"/>
        </w:rPr>
        <w:t>
      5) осы салада қолданыстағы объектiлердiң жұмысын талдауды, оның iшiнде осы салада көрсетiлген дамудың негiзгi үрдiстерiн қоса алғанда, бәсекелестiкті талдауды;</w:t>
      </w:r>
      <w:r>
        <w:br/>
      </w:r>
      <w:r>
        <w:rPr>
          <w:rFonts w:ascii="Times New Roman"/>
          <w:b w:val="false"/>
          <w:i w:val="false"/>
          <w:color w:val="000000"/>
          <w:sz w:val="28"/>
        </w:rPr>
        <w:t>
</w:t>
      </w:r>
      <w:r>
        <w:rPr>
          <w:rFonts w:ascii="Times New Roman"/>
          <w:b w:val="false"/>
          <w:i w:val="false"/>
          <w:color w:val="000000"/>
          <w:sz w:val="28"/>
        </w:rPr>
        <w:t>
      6) өнiмдi (қызметтi) өткiзуге жәрдемдесу жөнiнде ұсынылатын iс-шараларды;</w:t>
      </w:r>
      <w:r>
        <w:br/>
      </w:r>
      <w:r>
        <w:rPr>
          <w:rFonts w:ascii="Times New Roman"/>
          <w:b w:val="false"/>
          <w:i w:val="false"/>
          <w:color w:val="000000"/>
          <w:sz w:val="28"/>
        </w:rPr>
        <w:t>
</w:t>
      </w:r>
      <w:r>
        <w:rPr>
          <w:rFonts w:ascii="Times New Roman"/>
          <w:b w:val="false"/>
          <w:i w:val="false"/>
          <w:color w:val="000000"/>
          <w:sz w:val="28"/>
        </w:rPr>
        <w:t>
      7) негiзгi тәуекел факторларын, ұзақтық сипатын және өзгерiстер диапазонын, қатерлерді төмендету бойынша ұсынылған iс-шараларды айқындайтын, коммерциялық қатерді бағалауды;</w:t>
      </w:r>
      <w:r>
        <w:br/>
      </w:r>
      <w:r>
        <w:rPr>
          <w:rFonts w:ascii="Times New Roman"/>
          <w:b w:val="false"/>
          <w:i w:val="false"/>
          <w:color w:val="000000"/>
          <w:sz w:val="28"/>
        </w:rPr>
        <w:t>
</w:t>
      </w:r>
      <w:r>
        <w:rPr>
          <w:rFonts w:ascii="Times New Roman"/>
          <w:b w:val="false"/>
          <w:i w:val="false"/>
          <w:color w:val="000000"/>
          <w:sz w:val="28"/>
        </w:rPr>
        <w:t>
      8) маркетингтiк зерттеулердi өткiзуде қолданылатын ақпарат және әдiстеме көздерiн қамтиды.</w:t>
      </w:r>
      <w:r>
        <w:br/>
      </w:r>
      <w:r>
        <w:rPr>
          <w:rFonts w:ascii="Times New Roman"/>
          <w:b w:val="false"/>
          <w:i w:val="false"/>
          <w:color w:val="000000"/>
          <w:sz w:val="28"/>
        </w:rPr>
        <w:t>
</w:t>
      </w:r>
      <w:r>
        <w:rPr>
          <w:rFonts w:ascii="Times New Roman"/>
          <w:b w:val="false"/>
          <w:i w:val="false"/>
          <w:color w:val="000000"/>
          <w:sz w:val="28"/>
        </w:rPr>
        <w:t>
      5. «Техника-технологиялық бөлiм» АЭА-ның құрылымын, АЭА компоненттерiнiң параметрлерiн айқындайтын техникалық шешiмiн, сондай-ақ оның құнын сипаттай отырып АЭА-ны iске асырудың әр түрлi технологиялық шешiмдерiн көрсетедi.</w:t>
      </w:r>
      <w:r>
        <w:br/>
      </w:r>
      <w:r>
        <w:rPr>
          <w:rFonts w:ascii="Times New Roman"/>
          <w:b w:val="false"/>
          <w:i w:val="false"/>
          <w:color w:val="000000"/>
          <w:sz w:val="28"/>
        </w:rPr>
        <w:t>
</w:t>
      </w:r>
      <w:r>
        <w:rPr>
          <w:rFonts w:ascii="Times New Roman"/>
          <w:b w:val="false"/>
          <w:i w:val="false"/>
          <w:color w:val="000000"/>
          <w:sz w:val="28"/>
        </w:rPr>
        <w:t>
      Осы бөлiм:</w:t>
      </w:r>
      <w:r>
        <w:br/>
      </w:r>
      <w:r>
        <w:rPr>
          <w:rFonts w:ascii="Times New Roman"/>
          <w:b w:val="false"/>
          <w:i w:val="false"/>
          <w:color w:val="000000"/>
          <w:sz w:val="28"/>
        </w:rPr>
        <w:t>
</w:t>
      </w:r>
      <w:r>
        <w:rPr>
          <w:rFonts w:ascii="Times New Roman"/>
          <w:b w:val="false"/>
          <w:i w:val="false"/>
          <w:color w:val="000000"/>
          <w:sz w:val="28"/>
        </w:rPr>
        <w:t>
      1) АЭА-ны iске асыруда әртүрлi технологиялық шешiмдердi, олардың басымдығы мен жетiспеушiлiктерiн, таңдалған нұсқаның негiздемесiн талдауды;</w:t>
      </w:r>
      <w:r>
        <w:br/>
      </w:r>
      <w:r>
        <w:rPr>
          <w:rFonts w:ascii="Times New Roman"/>
          <w:b w:val="false"/>
          <w:i w:val="false"/>
          <w:color w:val="000000"/>
          <w:sz w:val="28"/>
        </w:rPr>
        <w:t>
</w:t>
      </w:r>
      <w:r>
        <w:rPr>
          <w:rFonts w:ascii="Times New Roman"/>
          <w:b w:val="false"/>
          <w:i w:val="false"/>
          <w:color w:val="000000"/>
          <w:sz w:val="28"/>
        </w:rPr>
        <w:t>
      2) АЭА-ны орналастырудың орнын таңдауды, шикiзаттың көздерi мен жеткiзушiлерiне, өнiмдер мен қызметтердi тұтынушыларға, көлiк магистралдарына жақындығына, географиялық ерекшелiктерiне қатысты орналасуын негiздейтiн АЭА-ның орналасқан жерiн;</w:t>
      </w:r>
      <w:r>
        <w:br/>
      </w:r>
      <w:r>
        <w:rPr>
          <w:rFonts w:ascii="Times New Roman"/>
          <w:b w:val="false"/>
          <w:i w:val="false"/>
          <w:color w:val="000000"/>
          <w:sz w:val="28"/>
        </w:rPr>
        <w:t>
</w:t>
      </w:r>
      <w:r>
        <w:rPr>
          <w:rFonts w:ascii="Times New Roman"/>
          <w:b w:val="false"/>
          <w:i w:val="false"/>
          <w:color w:val="000000"/>
          <w:sz w:val="28"/>
        </w:rPr>
        <w:t>
      3) АЭА жобасының қуаттылығын, АЭА қуаттылығын игеру қарқынының есептiк негiздемесiн айқындайтын АЭА ауқымын;</w:t>
      </w:r>
      <w:r>
        <w:br/>
      </w:r>
      <w:r>
        <w:rPr>
          <w:rFonts w:ascii="Times New Roman"/>
          <w:b w:val="false"/>
          <w:i w:val="false"/>
          <w:color w:val="000000"/>
          <w:sz w:val="28"/>
        </w:rPr>
        <w:t>
</w:t>
      </w:r>
      <w:r>
        <w:rPr>
          <w:rFonts w:ascii="Times New Roman"/>
          <w:b w:val="false"/>
          <w:i w:val="false"/>
          <w:color w:val="000000"/>
          <w:sz w:val="28"/>
        </w:rPr>
        <w:t>
      4) АЭА-ның өңiрдiң инфрақұрылымына және бiрлескен (аралас) салаларды дамытуға әсерiн бағалауды;</w:t>
      </w:r>
      <w:r>
        <w:br/>
      </w:r>
      <w:r>
        <w:rPr>
          <w:rFonts w:ascii="Times New Roman"/>
          <w:b w:val="false"/>
          <w:i w:val="false"/>
          <w:color w:val="000000"/>
          <w:sz w:val="28"/>
        </w:rPr>
        <w:t>
</w:t>
      </w:r>
      <w:r>
        <w:rPr>
          <w:rFonts w:ascii="Times New Roman"/>
          <w:b w:val="false"/>
          <w:i w:val="false"/>
          <w:color w:val="000000"/>
          <w:sz w:val="28"/>
        </w:rPr>
        <w:t>
      5) АЭА орналасатын аумақтың инженерлiк құрылыстарымен, яғни көлiктiк кiреберiс пен құралдар, энергия, жылу, су құбыры мен кәрiз, қойма үй-жайларымен қамтамасыз етiлуiн;</w:t>
      </w:r>
      <w:r>
        <w:br/>
      </w:r>
      <w:r>
        <w:rPr>
          <w:rFonts w:ascii="Times New Roman"/>
          <w:b w:val="false"/>
          <w:i w:val="false"/>
          <w:color w:val="000000"/>
          <w:sz w:val="28"/>
        </w:rPr>
        <w:t>
</w:t>
      </w:r>
      <w:r>
        <w:rPr>
          <w:rFonts w:ascii="Times New Roman"/>
          <w:b w:val="false"/>
          <w:i w:val="false"/>
          <w:color w:val="000000"/>
          <w:sz w:val="28"/>
        </w:rPr>
        <w:t>
      6) уақыты бойынша iс-шаралардың реттiлiгi мен ұзақтылығын кестелік кескiнде көрсете отырып, АЭА-ның iске асыру жылдары бойынша және технологиялық сатылары бойынша инвестициялық кезеңiн көрсететiн алға қойылған мiндеттердi iске асыру кестесiн (жоспар-кесте);</w:t>
      </w:r>
      <w:r>
        <w:br/>
      </w:r>
      <w:r>
        <w:rPr>
          <w:rFonts w:ascii="Times New Roman"/>
          <w:b w:val="false"/>
          <w:i w:val="false"/>
          <w:color w:val="000000"/>
          <w:sz w:val="28"/>
        </w:rPr>
        <w:t>
</w:t>
      </w:r>
      <w:r>
        <w:rPr>
          <w:rFonts w:ascii="Times New Roman"/>
          <w:b w:val="false"/>
          <w:i w:val="false"/>
          <w:color w:val="000000"/>
          <w:sz w:val="28"/>
        </w:rPr>
        <w:t>
      7) қатердiң негiзгi факторларын, болжамды сипаты мен өзгерiс диапазонын, қатерлердi төмендету жөнiндегi болжамды iс-шараларды айқындайтын техникалық қатерлердi бағалауды қамтиды.</w:t>
      </w:r>
      <w:r>
        <w:br/>
      </w:r>
      <w:r>
        <w:rPr>
          <w:rFonts w:ascii="Times New Roman"/>
          <w:b w:val="false"/>
          <w:i w:val="false"/>
          <w:color w:val="000000"/>
          <w:sz w:val="28"/>
        </w:rPr>
        <w:t>
</w:t>
      </w:r>
      <w:r>
        <w:rPr>
          <w:rFonts w:ascii="Times New Roman"/>
          <w:b w:val="false"/>
          <w:i w:val="false"/>
          <w:color w:val="000000"/>
          <w:sz w:val="28"/>
        </w:rPr>
        <w:t>
      6. «Экологиялық бөлiм» АЭА-ны құрудың және жұмыс істеуінің экологиялық аспектiлерiн көрсетедi.</w:t>
      </w:r>
      <w:r>
        <w:br/>
      </w:r>
      <w:r>
        <w:rPr>
          <w:rFonts w:ascii="Times New Roman"/>
          <w:b w:val="false"/>
          <w:i w:val="false"/>
          <w:color w:val="000000"/>
          <w:sz w:val="28"/>
        </w:rPr>
        <w:t>
</w:t>
      </w:r>
      <w:r>
        <w:rPr>
          <w:rFonts w:ascii="Times New Roman"/>
          <w:b w:val="false"/>
          <w:i w:val="false"/>
          <w:color w:val="000000"/>
          <w:sz w:val="28"/>
        </w:rPr>
        <w:t>
      Осы бөлім:</w:t>
      </w:r>
      <w:r>
        <w:br/>
      </w:r>
      <w:r>
        <w:rPr>
          <w:rFonts w:ascii="Times New Roman"/>
          <w:b w:val="false"/>
          <w:i w:val="false"/>
          <w:color w:val="000000"/>
          <w:sz w:val="28"/>
        </w:rPr>
        <w:t>
</w:t>
      </w:r>
      <w:r>
        <w:rPr>
          <w:rFonts w:ascii="Times New Roman"/>
          <w:b w:val="false"/>
          <w:i w:val="false"/>
          <w:color w:val="000000"/>
          <w:sz w:val="28"/>
        </w:rPr>
        <w:t>
      1) қоршаған орта жағдайына АЭА әсерiн бағалауды, АЭА-ны iске асырудан экологиялық зиянды сандық бағалауды және оның зиянды әсерiн азайту бойынша болжамды iс-шараларды;</w:t>
      </w:r>
      <w:r>
        <w:br/>
      </w:r>
      <w:r>
        <w:rPr>
          <w:rFonts w:ascii="Times New Roman"/>
          <w:b w:val="false"/>
          <w:i w:val="false"/>
          <w:color w:val="000000"/>
          <w:sz w:val="28"/>
        </w:rPr>
        <w:t>
</w:t>
      </w:r>
      <w:r>
        <w:rPr>
          <w:rFonts w:ascii="Times New Roman"/>
          <w:b w:val="false"/>
          <w:i w:val="false"/>
          <w:color w:val="000000"/>
          <w:sz w:val="28"/>
        </w:rPr>
        <w:t>
      2) өңiрдiң де, тұтастай алғанда елдiң де экологиялық жағдайын жақсарту үшiн болжанатын iс-шаралары мен олардың сандық сипаттағы нәтижесiн;</w:t>
      </w:r>
      <w:r>
        <w:br/>
      </w:r>
      <w:r>
        <w:rPr>
          <w:rFonts w:ascii="Times New Roman"/>
          <w:b w:val="false"/>
          <w:i w:val="false"/>
          <w:color w:val="000000"/>
          <w:sz w:val="28"/>
        </w:rPr>
        <w:t>
</w:t>
      </w:r>
      <w:r>
        <w:rPr>
          <w:rFonts w:ascii="Times New Roman"/>
          <w:b w:val="false"/>
          <w:i w:val="false"/>
          <w:color w:val="000000"/>
          <w:sz w:val="28"/>
        </w:rPr>
        <w:t>
      3) қатердің негiзгi факторларын айқындайтын экологиялық қатерлердi бағалау, болжамды сипаты мен өзгеру диапазоны, қатерлердi азайту бойынша болжамды iс-шараларды қамтуы тиіс.</w:t>
      </w:r>
      <w:r>
        <w:br/>
      </w:r>
      <w:r>
        <w:rPr>
          <w:rFonts w:ascii="Times New Roman"/>
          <w:b w:val="false"/>
          <w:i w:val="false"/>
          <w:color w:val="000000"/>
          <w:sz w:val="28"/>
        </w:rPr>
        <w:t>
</w:t>
      </w:r>
      <w:r>
        <w:rPr>
          <w:rFonts w:ascii="Times New Roman"/>
          <w:b w:val="false"/>
          <w:i w:val="false"/>
          <w:color w:val="000000"/>
          <w:sz w:val="28"/>
        </w:rPr>
        <w:t>
      7. «Институттық бөлiм» АЭА-ның өмiршеңдiк кезеңiнiң өң бойында басқарудың құқықтық негiздерiн, құрылымы мен қаржылық шығындарын бағалауды, сондай-ақ қаржыландыру көздерiн сипаттай отырып, басқару сызбасын қамтиды. Жаңа институттық сызбаны жасаған жағдайда, балама нұсқаларды келтiре отырып, осы сызбаны жасаудың егжей-тегжейлi негiздемесiн көрсету қажет.</w:t>
      </w:r>
      <w:r>
        <w:br/>
      </w:r>
      <w:r>
        <w:rPr>
          <w:rFonts w:ascii="Times New Roman"/>
          <w:b w:val="false"/>
          <w:i w:val="false"/>
          <w:color w:val="000000"/>
          <w:sz w:val="28"/>
        </w:rPr>
        <w:t>
</w:t>
      </w:r>
      <w:r>
        <w:rPr>
          <w:rFonts w:ascii="Times New Roman"/>
          <w:b w:val="false"/>
          <w:i w:val="false"/>
          <w:color w:val="000000"/>
          <w:sz w:val="28"/>
        </w:rPr>
        <w:t>
      8. «Қаржылық бөлiм» АЭА-ның балама кестелерi мен қаржыландыру көздерiн бағалаумен қатар қаржылық шығындар мен кiрiстердi бағалауды қамтиды.</w:t>
      </w:r>
      <w:r>
        <w:br/>
      </w:r>
      <w:r>
        <w:rPr>
          <w:rFonts w:ascii="Times New Roman"/>
          <w:b w:val="false"/>
          <w:i w:val="false"/>
          <w:color w:val="000000"/>
          <w:sz w:val="28"/>
        </w:rPr>
        <w:t>
</w:t>
      </w:r>
      <w:r>
        <w:rPr>
          <w:rFonts w:ascii="Times New Roman"/>
          <w:b w:val="false"/>
          <w:i w:val="false"/>
          <w:color w:val="000000"/>
          <w:sz w:val="28"/>
        </w:rPr>
        <w:t xml:space="preserve">
      Осы бөлiм: </w:t>
      </w:r>
      <w:r>
        <w:br/>
      </w:r>
      <w:r>
        <w:rPr>
          <w:rFonts w:ascii="Times New Roman"/>
          <w:b w:val="false"/>
          <w:i w:val="false"/>
          <w:color w:val="000000"/>
          <w:sz w:val="28"/>
        </w:rPr>
        <w:t>
</w:t>
      </w:r>
      <w:r>
        <w:rPr>
          <w:rFonts w:ascii="Times New Roman"/>
          <w:b w:val="false"/>
          <w:i w:val="false"/>
          <w:color w:val="000000"/>
          <w:sz w:val="28"/>
        </w:rPr>
        <w:t>
      1) инфрақұрылым объектiлерiнiң құрылысына арналған шығындарды қоса алғанда, АЭА құруға арналған болжамды шығындарды бағалауды;</w:t>
      </w:r>
      <w:r>
        <w:br/>
      </w:r>
      <w:r>
        <w:rPr>
          <w:rFonts w:ascii="Times New Roman"/>
          <w:b w:val="false"/>
          <w:i w:val="false"/>
          <w:color w:val="000000"/>
          <w:sz w:val="28"/>
        </w:rPr>
        <w:t>
</w:t>
      </w:r>
      <w:r>
        <w:rPr>
          <w:rFonts w:ascii="Times New Roman"/>
          <w:b w:val="false"/>
          <w:i w:val="false"/>
          <w:color w:val="000000"/>
          <w:sz w:val="28"/>
        </w:rPr>
        <w:t>
      2) жалпы инвестициялық шығындарды есептеудi, қаржыландырудағы қажеттiлiктерiн бөлудi;</w:t>
      </w:r>
      <w:r>
        <w:br/>
      </w:r>
      <w:r>
        <w:rPr>
          <w:rFonts w:ascii="Times New Roman"/>
          <w:b w:val="false"/>
          <w:i w:val="false"/>
          <w:color w:val="000000"/>
          <w:sz w:val="28"/>
        </w:rPr>
        <w:t>
</w:t>
      </w:r>
      <w:r>
        <w:rPr>
          <w:rFonts w:ascii="Times New Roman"/>
          <w:b w:val="false"/>
          <w:i w:val="false"/>
          <w:color w:val="000000"/>
          <w:sz w:val="28"/>
        </w:rPr>
        <w:t>
      3) өндiрiстiк шығындарды (пайдалану шығындарын) есептеудi;</w:t>
      </w:r>
      <w:r>
        <w:br/>
      </w:r>
      <w:r>
        <w:rPr>
          <w:rFonts w:ascii="Times New Roman"/>
          <w:b w:val="false"/>
          <w:i w:val="false"/>
          <w:color w:val="000000"/>
          <w:sz w:val="28"/>
        </w:rPr>
        <w:t>
</w:t>
      </w:r>
      <w:r>
        <w:rPr>
          <w:rFonts w:ascii="Times New Roman"/>
          <w:b w:val="false"/>
          <w:i w:val="false"/>
          <w:color w:val="000000"/>
          <w:sz w:val="28"/>
        </w:rPr>
        <w:t xml:space="preserve">
      4) мыналарды: </w:t>
      </w:r>
      <w:r>
        <w:br/>
      </w:r>
      <w:r>
        <w:rPr>
          <w:rFonts w:ascii="Times New Roman"/>
          <w:b w:val="false"/>
          <w:i w:val="false"/>
          <w:color w:val="000000"/>
          <w:sz w:val="28"/>
        </w:rPr>
        <w:t>
</w:t>
      </w:r>
      <w:r>
        <w:rPr>
          <w:rFonts w:ascii="Times New Roman"/>
          <w:b w:val="false"/>
          <w:i w:val="false"/>
          <w:color w:val="000000"/>
          <w:sz w:val="28"/>
        </w:rPr>
        <w:t>
      - қаржылық бағалаудың қарапайым әдiстерiнiң, оның iшiнде өтiмдiлiк мерзiмiн, табыстың қарапайым нормасын, берешектi жабудың коэффициентiн есептеудiң көмегiмен АЭА-ның талдауын;</w:t>
      </w:r>
      <w:r>
        <w:br/>
      </w:r>
      <w:r>
        <w:rPr>
          <w:rFonts w:ascii="Times New Roman"/>
          <w:b w:val="false"/>
          <w:i w:val="false"/>
          <w:color w:val="000000"/>
          <w:sz w:val="28"/>
        </w:rPr>
        <w:t>
</w:t>
      </w:r>
      <w:r>
        <w:rPr>
          <w:rFonts w:ascii="Times New Roman"/>
          <w:b w:val="false"/>
          <w:i w:val="false"/>
          <w:color w:val="000000"/>
          <w:sz w:val="28"/>
        </w:rPr>
        <w:t>
      - дисконттау әдiстерiнiң, оның iшiнде дисконтталған таза табысты (Net Present Value – NPV), табыстылықтың iшкi нормасын (Internal Rate of Return – IRR), дисконтталған пайда мен шығынның ара қатынасын (Вenefits/Сosts – B/C), өтiмдiлiктiң дисконтталған мерзiмiн есептеу арқылы АЭА-ның талдауын;</w:t>
      </w:r>
      <w:r>
        <w:br/>
      </w:r>
      <w:r>
        <w:rPr>
          <w:rFonts w:ascii="Times New Roman"/>
          <w:b w:val="false"/>
          <w:i w:val="false"/>
          <w:color w:val="000000"/>
          <w:sz w:val="28"/>
        </w:rPr>
        <w:t>
</w:t>
      </w:r>
      <w:r>
        <w:rPr>
          <w:rFonts w:ascii="Times New Roman"/>
          <w:b w:val="false"/>
          <w:i w:val="false"/>
          <w:color w:val="000000"/>
          <w:sz w:val="28"/>
        </w:rPr>
        <w:t>
      - қаржыландыру мен олардың балама нұсқаларының сызбаларын, көздерiн, шарттарын талдауды;</w:t>
      </w:r>
      <w:r>
        <w:br/>
      </w:r>
      <w:r>
        <w:rPr>
          <w:rFonts w:ascii="Times New Roman"/>
          <w:b w:val="false"/>
          <w:i w:val="false"/>
          <w:color w:val="000000"/>
          <w:sz w:val="28"/>
        </w:rPr>
        <w:t>
</w:t>
      </w:r>
      <w:r>
        <w:rPr>
          <w:rFonts w:ascii="Times New Roman"/>
          <w:b w:val="false"/>
          <w:i w:val="false"/>
          <w:color w:val="000000"/>
          <w:sz w:val="28"/>
        </w:rPr>
        <w:t>
      - қатердiң негiзгi факторларын айқындайтын қатерлердi қаржылық бағалауды, болжамды сипаты мен өзгеру ауқымын, тәуекелдердiң төмендеуi бойынша болжамды iс-шараларын АЭА қаржылық талдауын қамтитын АЭА қаржылық талдауын қамтиды.</w:t>
      </w:r>
      <w:r>
        <w:br/>
      </w:r>
      <w:r>
        <w:rPr>
          <w:rFonts w:ascii="Times New Roman"/>
          <w:b w:val="false"/>
          <w:i w:val="false"/>
          <w:color w:val="000000"/>
          <w:sz w:val="28"/>
        </w:rPr>
        <w:t>
</w:t>
      </w:r>
      <w:r>
        <w:rPr>
          <w:rFonts w:ascii="Times New Roman"/>
          <w:b w:val="false"/>
          <w:i w:val="false"/>
          <w:color w:val="000000"/>
          <w:sz w:val="28"/>
        </w:rPr>
        <w:t>
      9. «Экономикалық бөлiм» тұтастай республика (өңiр) экономикасының тұрғысынан алғанда АЭА құрудың талдауын көрсетедi.</w:t>
      </w:r>
      <w:r>
        <w:br/>
      </w:r>
      <w:r>
        <w:rPr>
          <w:rFonts w:ascii="Times New Roman"/>
          <w:b w:val="false"/>
          <w:i w:val="false"/>
          <w:color w:val="000000"/>
          <w:sz w:val="28"/>
        </w:rPr>
        <w:t>
</w:t>
      </w:r>
      <w:r>
        <w:rPr>
          <w:rFonts w:ascii="Times New Roman"/>
          <w:b w:val="false"/>
          <w:i w:val="false"/>
          <w:color w:val="000000"/>
          <w:sz w:val="28"/>
        </w:rPr>
        <w:t>
      Осы бөлiм:</w:t>
      </w:r>
      <w:r>
        <w:br/>
      </w:r>
      <w:r>
        <w:rPr>
          <w:rFonts w:ascii="Times New Roman"/>
          <w:b w:val="false"/>
          <w:i w:val="false"/>
          <w:color w:val="000000"/>
          <w:sz w:val="28"/>
        </w:rPr>
        <w:t>
</w:t>
      </w:r>
      <w:r>
        <w:rPr>
          <w:rFonts w:ascii="Times New Roman"/>
          <w:b w:val="false"/>
          <w:i w:val="false"/>
          <w:color w:val="000000"/>
          <w:sz w:val="28"/>
        </w:rPr>
        <w:t>
      1) өңiрдiң АЭА-мен және АЭА-сыз экономикалық жағдайын;</w:t>
      </w:r>
      <w:r>
        <w:br/>
      </w:r>
      <w:r>
        <w:rPr>
          <w:rFonts w:ascii="Times New Roman"/>
          <w:b w:val="false"/>
          <w:i w:val="false"/>
          <w:color w:val="000000"/>
          <w:sz w:val="28"/>
        </w:rPr>
        <w:t>
</w:t>
      </w:r>
      <w:r>
        <w:rPr>
          <w:rFonts w:ascii="Times New Roman"/>
          <w:b w:val="false"/>
          <w:i w:val="false"/>
          <w:color w:val="000000"/>
          <w:sz w:val="28"/>
        </w:rPr>
        <w:t>
      2) экономикалық пайда мен шығынды, оның iшiнде нәтижелердiң талдауын, салдарлары мен әсерлерiн, шығындар мен өлшенбейтiн пайданың тиiмдiлiгiн талдауды, өсiрiлген пайда мен шығынды, тұтынушының қосымша пайдасын, қайтымсыз шығында, сыртқы әсердi, халықаралық әсердi, жанама пайданы бағалауды;</w:t>
      </w:r>
      <w:r>
        <w:br/>
      </w:r>
      <w:r>
        <w:rPr>
          <w:rFonts w:ascii="Times New Roman"/>
          <w:b w:val="false"/>
          <w:i w:val="false"/>
          <w:color w:val="000000"/>
          <w:sz w:val="28"/>
        </w:rPr>
        <w:t>
</w:t>
      </w:r>
      <w:r>
        <w:rPr>
          <w:rFonts w:ascii="Times New Roman"/>
          <w:b w:val="false"/>
          <w:i w:val="false"/>
          <w:color w:val="000000"/>
          <w:sz w:val="28"/>
        </w:rPr>
        <w:t>
      3) неғұрлым аз шығынды талдауды;</w:t>
      </w:r>
      <w:r>
        <w:br/>
      </w:r>
      <w:r>
        <w:rPr>
          <w:rFonts w:ascii="Times New Roman"/>
          <w:b w:val="false"/>
          <w:i w:val="false"/>
          <w:color w:val="000000"/>
          <w:sz w:val="28"/>
        </w:rPr>
        <w:t>
</w:t>
      </w:r>
      <w:r>
        <w:rPr>
          <w:rFonts w:ascii="Times New Roman"/>
          <w:b w:val="false"/>
          <w:i w:val="false"/>
          <w:color w:val="000000"/>
          <w:sz w:val="28"/>
        </w:rPr>
        <w:t>
      4) АЭА-ның бюджеттiк тиiмдiлiгiн есептеуді;</w:t>
      </w:r>
      <w:r>
        <w:br/>
      </w:r>
      <w:r>
        <w:rPr>
          <w:rFonts w:ascii="Times New Roman"/>
          <w:b w:val="false"/>
          <w:i w:val="false"/>
          <w:color w:val="000000"/>
          <w:sz w:val="28"/>
        </w:rPr>
        <w:t>
</w:t>
      </w:r>
      <w:r>
        <w:rPr>
          <w:rFonts w:ascii="Times New Roman"/>
          <w:b w:val="false"/>
          <w:i w:val="false"/>
          <w:color w:val="000000"/>
          <w:sz w:val="28"/>
        </w:rPr>
        <w:t>
      5) АЭА-ның экономикалық тиiмдiлiк көрсеткiшiн, оның iшiнде экономикалық дисконтталған таза табысты (Economic Net Present Value – ENPV) және экономикалық табыстылықтың iшкi нормасын (Economic Internal Rate of Return – ЕIRR) қамтиды.</w:t>
      </w:r>
      <w:r>
        <w:br/>
      </w:r>
      <w:r>
        <w:rPr>
          <w:rFonts w:ascii="Times New Roman"/>
          <w:b w:val="false"/>
          <w:i w:val="false"/>
          <w:color w:val="000000"/>
          <w:sz w:val="28"/>
        </w:rPr>
        <w:t>
</w:t>
      </w:r>
      <w:r>
        <w:rPr>
          <w:rFonts w:ascii="Times New Roman"/>
          <w:b w:val="false"/>
          <w:i w:val="false"/>
          <w:color w:val="000000"/>
          <w:sz w:val="28"/>
        </w:rPr>
        <w:t>
      10. «Әлеуметтiк бөлiм» АЭА-ның әлеуметтiк аспектiлерiн және бенефициарлары бойынша АЭА-ның мiндеттерiн iске асырудан түсетiн пайданы көрсетеді.</w:t>
      </w:r>
      <w:r>
        <w:br/>
      </w:r>
      <w:r>
        <w:rPr>
          <w:rFonts w:ascii="Times New Roman"/>
          <w:b w:val="false"/>
          <w:i w:val="false"/>
          <w:color w:val="000000"/>
          <w:sz w:val="28"/>
        </w:rPr>
        <w:t>
</w:t>
      </w:r>
      <w:r>
        <w:rPr>
          <w:rFonts w:ascii="Times New Roman"/>
          <w:b w:val="false"/>
          <w:i w:val="false"/>
          <w:color w:val="000000"/>
          <w:sz w:val="28"/>
        </w:rPr>
        <w:t>
      Осы бөлiм:</w:t>
      </w:r>
      <w:r>
        <w:br/>
      </w:r>
      <w:r>
        <w:rPr>
          <w:rFonts w:ascii="Times New Roman"/>
          <w:b w:val="false"/>
          <w:i w:val="false"/>
          <w:color w:val="000000"/>
          <w:sz w:val="28"/>
        </w:rPr>
        <w:t>
</w:t>
      </w:r>
      <w:r>
        <w:rPr>
          <w:rFonts w:ascii="Times New Roman"/>
          <w:b w:val="false"/>
          <w:i w:val="false"/>
          <w:color w:val="000000"/>
          <w:sz w:val="28"/>
        </w:rPr>
        <w:t>
      1) халықтың әлеуметтiк-мәдени және демографиялық сипаты тұрғысынан алғанда АЭА-ны құрудың негiздемелiгiн;</w:t>
      </w:r>
      <w:r>
        <w:br/>
      </w:r>
      <w:r>
        <w:rPr>
          <w:rFonts w:ascii="Times New Roman"/>
          <w:b w:val="false"/>
          <w:i w:val="false"/>
          <w:color w:val="000000"/>
          <w:sz w:val="28"/>
        </w:rPr>
        <w:t>
</w:t>
      </w:r>
      <w:r>
        <w:rPr>
          <w:rFonts w:ascii="Times New Roman"/>
          <w:b w:val="false"/>
          <w:i w:val="false"/>
          <w:color w:val="000000"/>
          <w:sz w:val="28"/>
        </w:rPr>
        <w:t>
      2) еңбек ресурстарындағы АЭА-ның қажеттiлiгiн және оның халықты жұмыспен қамтуға әсерiн;</w:t>
      </w:r>
      <w:r>
        <w:br/>
      </w:r>
      <w:r>
        <w:rPr>
          <w:rFonts w:ascii="Times New Roman"/>
          <w:b w:val="false"/>
          <w:i w:val="false"/>
          <w:color w:val="000000"/>
          <w:sz w:val="28"/>
        </w:rPr>
        <w:t>
</w:t>
      </w:r>
      <w:r>
        <w:rPr>
          <w:rFonts w:ascii="Times New Roman"/>
          <w:b w:val="false"/>
          <w:i w:val="false"/>
          <w:color w:val="000000"/>
          <w:sz w:val="28"/>
        </w:rPr>
        <w:t>
      3) тиiстi бiлiктiлiктердi еңбек ресурстарымен нақты қамтамасыз етушiлiгiн;</w:t>
      </w:r>
      <w:r>
        <w:br/>
      </w:r>
      <w:r>
        <w:rPr>
          <w:rFonts w:ascii="Times New Roman"/>
          <w:b w:val="false"/>
          <w:i w:val="false"/>
          <w:color w:val="000000"/>
          <w:sz w:val="28"/>
        </w:rPr>
        <w:t>
</w:t>
      </w:r>
      <w:r>
        <w:rPr>
          <w:rFonts w:ascii="Times New Roman"/>
          <w:b w:val="false"/>
          <w:i w:val="false"/>
          <w:color w:val="000000"/>
          <w:sz w:val="28"/>
        </w:rPr>
        <w:t>
      4) қызметкерлер мен мамандарды оқыту мен қайта даярлаудың қажеттiлiгiн;</w:t>
      </w:r>
      <w:r>
        <w:br/>
      </w:r>
      <w:r>
        <w:rPr>
          <w:rFonts w:ascii="Times New Roman"/>
          <w:b w:val="false"/>
          <w:i w:val="false"/>
          <w:color w:val="000000"/>
          <w:sz w:val="28"/>
        </w:rPr>
        <w:t>
</w:t>
      </w:r>
      <w:r>
        <w:rPr>
          <w:rFonts w:ascii="Times New Roman"/>
          <w:b w:val="false"/>
          <w:i w:val="false"/>
          <w:color w:val="000000"/>
          <w:sz w:val="28"/>
        </w:rPr>
        <w:t>
      5) еңбектi қорғау мен қауiпсiздiк техникасының нормаларын;</w:t>
      </w:r>
      <w:r>
        <w:br/>
      </w:r>
      <w:r>
        <w:rPr>
          <w:rFonts w:ascii="Times New Roman"/>
          <w:b w:val="false"/>
          <w:i w:val="false"/>
          <w:color w:val="000000"/>
          <w:sz w:val="28"/>
        </w:rPr>
        <w:t>
</w:t>
      </w:r>
      <w:r>
        <w:rPr>
          <w:rFonts w:ascii="Times New Roman"/>
          <w:b w:val="false"/>
          <w:i w:val="false"/>
          <w:color w:val="000000"/>
          <w:sz w:val="28"/>
        </w:rPr>
        <w:t>
      6) халықтың өмiр деңгейiнiң көрсеткiштерiн есептеудi (демографиялық көрсеткiштер, халықтың табыстары, жұмыспен қамтудың деңгейi, бiлiм деңгейiн арттыруға әсерi және т.с.с);</w:t>
      </w:r>
      <w:r>
        <w:br/>
      </w:r>
      <w:r>
        <w:rPr>
          <w:rFonts w:ascii="Times New Roman"/>
          <w:b w:val="false"/>
          <w:i w:val="false"/>
          <w:color w:val="000000"/>
          <w:sz w:val="28"/>
        </w:rPr>
        <w:t>
</w:t>
      </w:r>
      <w:r>
        <w:rPr>
          <w:rFonts w:ascii="Times New Roman"/>
          <w:b w:val="false"/>
          <w:i w:val="false"/>
          <w:color w:val="000000"/>
          <w:sz w:val="28"/>
        </w:rPr>
        <w:t>
      7) қатердiң негiзгi факторларын айқындайтын әлеуметтiк тәуекелдердi бағалау, болжамды сипаты мен өзгеру диапазоны, қатерлердi азайту бойынша болжамды iс-шараларды қамтиды.</w:t>
      </w:r>
      <w:r>
        <w:br/>
      </w:r>
      <w:r>
        <w:rPr>
          <w:rFonts w:ascii="Times New Roman"/>
          <w:b w:val="false"/>
          <w:i w:val="false"/>
          <w:color w:val="000000"/>
          <w:sz w:val="28"/>
        </w:rPr>
        <w:t>
</w:t>
      </w:r>
      <w:r>
        <w:rPr>
          <w:rFonts w:ascii="Times New Roman"/>
          <w:b w:val="false"/>
          <w:i w:val="false"/>
          <w:color w:val="000000"/>
          <w:sz w:val="28"/>
        </w:rPr>
        <w:t>
      11. «АЭА-ның нәтижелілік көрсекіштері» бөлімінде АЭА-ның жұмыс істеуінің негізгі экономикалық, қаржылық және басқа көрсеткіштер көрсетіледі. Осы көрсеткіштер АЭА-ның құру мақсаттарына қолжеткізу нәтижелерінен, АЭА-ны құруға болжанатын дамыту үшін экономиканың салаларының ерекшеліктерінен, сондай-ақ АЭА-ны құруға болжанатын аумағының өңір ерекшеліктерінен шыға отырып жазылады.</w:t>
      </w:r>
      <w:r>
        <w:br/>
      </w:r>
      <w:r>
        <w:rPr>
          <w:rFonts w:ascii="Times New Roman"/>
          <w:b w:val="false"/>
          <w:i w:val="false"/>
          <w:color w:val="000000"/>
          <w:sz w:val="28"/>
        </w:rPr>
        <w:t>
</w:t>
      </w:r>
      <w:r>
        <w:rPr>
          <w:rFonts w:ascii="Times New Roman"/>
          <w:b w:val="false"/>
          <w:i w:val="false"/>
          <w:color w:val="000000"/>
          <w:sz w:val="28"/>
        </w:rPr>
        <w:t>
      12. «Жалпы қорытынды» бөлiмiнде АЭА-ның негiзгi құндылықтары мен жетiспеушiлiктерi, АЭА-ны iске асырудың оңтайлы нұсқаларын таңдау бойынша түйiндер мен қисынды сипаттау, АЭА-ны құру жобасы бойынша негiзгi қатерлер, басқа да қорытындылар беріледі.</w:t>
      </w:r>
      <w:r>
        <w:br/>
      </w:r>
      <w:r>
        <w:rPr>
          <w:rFonts w:ascii="Times New Roman"/>
          <w:b w:val="false"/>
          <w:i w:val="false"/>
          <w:color w:val="000000"/>
          <w:sz w:val="28"/>
        </w:rPr>
        <w:t>
</w:t>
      </w:r>
      <w:r>
        <w:rPr>
          <w:rFonts w:ascii="Times New Roman"/>
          <w:b w:val="false"/>
          <w:i w:val="false"/>
          <w:color w:val="000000"/>
          <w:sz w:val="28"/>
        </w:rPr>
        <w:t>
      13. АЭА-ның техникалық-экономкалық негіздемесіне «Қосымшалар» бөлімі АЭА-ны iске асырудың әрбiр қаралатын нұсқалары бойынша қаржы-экономикалық моделiн, шығыстар кестесiн, қырқын, өтiмдiлiк сызбасын, диаграммаларды, суреттердi, жергiлiктi жердiң картасы мен басқа да материалдарды және АЭА-ның техникалық-экономкалық негіздемесінде келтiрiлген ақпараттарды растайтын және ашатын құжаттарды қамтиды.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