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6465" w14:textId="a3f6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 саласында кәсіпкерлік қызметті жүзеге асыратын ветеринария мамандарын тіркеу жүргізу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министрлігінің 2011 жылғы 22 қыркүйектегі № 08-3/534 Бұйрығы. Қазақстан Республикасы Әділет министрлігінде 2011 жылы 26 қыркүйекте № 7206 тіркелді. Күші жойылды - Қазақстан Республикасы Ауыл шаруашылығы министрінің 2014 жылғы 17 шілдедегі № 7-1/369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Ауыл шаруашылығы министрінің 17.07.2014 </w:t>
      </w:r>
      <w:r>
        <w:rPr>
          <w:rFonts w:ascii="Times New Roman"/>
          <w:b w:val="false"/>
          <w:i w:val="false"/>
          <w:color w:val="ff0000"/>
          <w:sz w:val="28"/>
        </w:rPr>
        <w:t>№ 7-1/369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2002 жылғы 10 шілдедегі «Ветеринария туралы» Заңының 8 бабы </w:t>
      </w:r>
      <w:r>
        <w:rPr>
          <w:rFonts w:ascii="Times New Roman"/>
          <w:b w:val="false"/>
          <w:i w:val="false"/>
          <w:color w:val="000000"/>
          <w:sz w:val="28"/>
        </w:rPr>
        <w:t>46)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 берілген Ветеринария саласында кәсіпкерлік қызметті жүзеге асыратын ветеринария мамандарын тіркеу жүргізу </w:t>
      </w:r>
      <w:r>
        <w:rPr>
          <w:rFonts w:ascii="Times New Roman"/>
          <w:b w:val="false"/>
          <w:i w:val="false"/>
          <w:color w:val="000000"/>
          <w:sz w:val="28"/>
        </w:rPr>
        <w:t>ережелері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шаруашылығын дамыту және ветеринариялық қауіпсіздік департаменті (Тоқсеитова Р.Ә.)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рет ресми жарияланған күнінен бастап он күнтiзбелiк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А. Мамытбеков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08-3/534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Ветеринария саласында кәсіпкерлік қызметті жүзеге асыратын ветеринария мамандарын тіркеу жүргізу ережелері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Ветеринария саласында кәсіпкерлік қызметті жүзеге асыратын ветеринария мамандарын тіркеу жүргізу қағидасы (бұдан әрі - Қағида) Қазақстан Республикасы «</w:t>
      </w:r>
      <w:r>
        <w:rPr>
          <w:rFonts w:ascii="Times New Roman"/>
          <w:b w:val="false"/>
          <w:i w:val="false"/>
          <w:color w:val="000000"/>
          <w:sz w:val="28"/>
        </w:rPr>
        <w:t>Лицензиялау туралы</w:t>
      </w:r>
      <w:r>
        <w:rPr>
          <w:rFonts w:ascii="Times New Roman"/>
          <w:b w:val="false"/>
          <w:i w:val="false"/>
          <w:color w:val="000000"/>
          <w:sz w:val="28"/>
        </w:rPr>
        <w:t>» Заңымен белгіленген қызметті қоспағанда, «Ветеринария туралы» Қазақстан Республикасының 2002 жылғы 10 шілдедегі Заңының 8-бабы </w:t>
      </w:r>
      <w:r>
        <w:rPr>
          <w:rFonts w:ascii="Times New Roman"/>
          <w:b w:val="false"/>
          <w:i w:val="false"/>
          <w:color w:val="000000"/>
          <w:sz w:val="28"/>
        </w:rPr>
        <w:t>46)-тармақшасына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ветеринария саласында кәсіпкерлік қызметті жүзеге асыратын ветеринария мамандарына тіркеу жүргізу тәртібін,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Қағидада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мамандар – ветеринария мамандығы бойынша жоғары, орта оқу орнынан кейінгі немесе техникалық және кәсіби білімі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тізілім – ветеринария саласында кәсіпкерлік қызметті жүзеге асыратын мамандар туралы мәліметті және олардың тіркеу нөмірін қамтитын ЖАО бөлімшелерінің ақпараттық жүйесі (бұдан әрі - Тізілім).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Ветеринария мамандарын тіркеу республикалық маңызы бар қаланың, астананың, аудандардың (облыстық маңызы бар қалалардың), ветеринария саласындағы қызметті жүзеге асыратын жергілікті атқарушы органдарының бөлімшелерімен (бұдан әрі – ЖАО бөлімшелері) ақысыз мерзімсіз негізде жүргізіледі.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Тіркеу жүргізу тәртібі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Тiркеуге ветеринария саласындағы ветеринариялық мамандармен жүзеге асырылатын келесi кәсiпкерлiк қызмет түрлерi кiредi: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емдеу-профилактикалау;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ветеринариялық мақсаттарға арналған дәрілік заттарды, биологиялық препараттарды, ветеринариялық және зоогигиеналық мақсаттағы атрибуттардың бұйымдарын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дезинфекция, дезинсекция, деразитация, дегельминтизация,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Ауыл шаруашылығы министрінің 03.04.2013 </w:t>
      </w:r>
      <w:r>
        <w:rPr>
          <w:rFonts w:ascii="Times New Roman"/>
          <w:b w:val="false"/>
          <w:i w:val="false"/>
          <w:color w:val="000000"/>
          <w:sz w:val="28"/>
        </w:rPr>
        <w:t>№ 16-07/145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Тіркелген мамандар туралы мәлімет ветеринария саласында кәсіпкерлік қызметті іске асыратын мамандар Тізіліміне осы Қағидаға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Тізілім: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маманның тіркеу нөмірін, күнін (реттік нөмір);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маманның аты-жөнін, жеке сәйкестендіру нөмірін (ЖСН);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Ауыл шаруашылығы министрінің 03.04.2013  </w:t>
      </w:r>
      <w:r>
        <w:rPr>
          <w:rFonts w:ascii="Times New Roman"/>
          <w:b w:val="false"/>
          <w:i w:val="false"/>
          <w:color w:val="000000"/>
          <w:sz w:val="28"/>
        </w:rPr>
        <w:t>№ 16-07/145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бұйрығымен (алғаш ресми жарияланғанынан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ветеринариялық қызметті жүзеге асыратын орнын;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 түрлерін;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мамандардың білімі туралы мәліметтерді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ҚР Ауыл шаруашылығы министрінің 03.04.2013 </w:t>
      </w:r>
      <w:r>
        <w:rPr>
          <w:rFonts w:ascii="Times New Roman"/>
          <w:b w:val="false"/>
          <w:i w:val="false"/>
          <w:color w:val="000000"/>
          <w:sz w:val="28"/>
        </w:rPr>
        <w:t>№ 16-07/145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Тіркеу рәсімі: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Қағиданың 8-тармағында көрсетілген құжаттарды қабылдау және тексеруді;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Тізілімге жазба енгізуді;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маманды енгізілгені/енгізілмегені туралы хабардар етуді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 xml:space="preserve">      8. Тіркеу осы Қағидаға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222222"/>
          <w:sz w:val="28"/>
        </w:rPr>
        <w:t xml:space="preserve"> сәйкес нысан бойынша маманның тікелей немесе пошта (электрондық) арқылы ұсынған өтінішінің негізінде жүргізіледі, мынадай құжаттарды қосып: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жеке басын куәландыратын құжаттың көшірмесі</w:t>
      </w:r>
      <w:r>
        <w:rPr>
          <w:rFonts w:ascii="Times New Roman"/>
          <w:b w:val="false"/>
          <w:i w:val="false"/>
          <w:color w:val="222222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маманның білімі туралы дипломның көшірмелері.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Нотариалды расталмаған құжаттардың көшірмелері түпнұсқасын көрсетіп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ҚР Ауыл шаруашылығы министрінің 03.04.2013 </w:t>
      </w:r>
      <w:r>
        <w:rPr>
          <w:rFonts w:ascii="Times New Roman"/>
          <w:b w:val="false"/>
          <w:i w:val="false"/>
          <w:color w:val="000000"/>
          <w:sz w:val="28"/>
        </w:rPr>
        <w:t>№ 16-07/145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 xml:space="preserve">      9. Маманға немесе оның өкіліне құжаттарды дербес ұсынғанда қабылдау және орындау күні көрсетілген осы Қағидаға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222222"/>
          <w:sz w:val="28"/>
        </w:rPr>
        <w:t xml:space="preserve"> сәйкес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10. ЖАО бөлімшесі, өтініш берілген күннен бастап үш жұмыс күннен кешікпей, тіркеуді жүзеге асырады және маманға Тізілімге енгізілгені /енгізілмегені туралы хабарлама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Тіркелген мамандар туралы мәліметті жоғары тұрған ЖАО бөлімшесіне және уәкілетті орган ведомствосының аумақтық бөлімшесіне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11. Маман ЖАО бөлімшесін: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бес күнтізбелік күннің ішінде - осы Қағиданың 6-тармағында көрсетілген құжаттардағы мәліметтер өзгерген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үш күнтізбелік күннің ішінде - басқа аумақта ветеринариялық қызметпен айналысар алдында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12. Маманды Тізілімнен алып тастау үшін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маманның кәсіпкер ретінде ветеринариялық қызметті тоқтату туралы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маманның кәсіпкерлік қызметін тоқтату туралы соттың шешімі.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Ветеринария саласында кәсіпкерлік қызметті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асыратын ветеринария мамандарын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жүргізу қағидасына 1-қосымша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 </w:t>
      </w:r>
    </w:p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Ветеринария саласында кәсiпкерлiк қызметтi iске асыратын мамандар тiзiлiмi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ҚР Ауыл шаруашылығы министрінің 03.04.2013 </w:t>
      </w:r>
      <w:r>
        <w:rPr>
          <w:rFonts w:ascii="Times New Roman"/>
          <w:b w:val="false"/>
          <w:i w:val="false"/>
          <w:color w:val="ff0000"/>
          <w:sz w:val="28"/>
        </w:rPr>
        <w:t>№ 16-07/145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жарияланғанынан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1974"/>
        <w:gridCol w:w="3462"/>
        <w:gridCol w:w="2686"/>
        <w:gridCol w:w="2881"/>
      </w:tblGrid>
      <w:tr>
        <w:trPr>
          <w:trHeight w:val="555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Реттiк №, күнi (тiркеу нөмiрi)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аты-жөнi, ЖСН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қызметтi жүзеге асыратын орны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Көрсетiлетiн қызмет түрлерi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бiлiмi туралы мәлiмет</w:t>
            </w:r>
          </w:p>
        </w:tc>
      </w:tr>
      <w:tr>
        <w:trPr>
          <w:trHeight w:val="9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Ветеринария саласында кәсіпкерлік қызметті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асыратын ветеринария мамандарын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жүргізу қағидасына 2-қосымша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(өтiнiш берушiнiң тегi, аты, әкесiнiң аты, жеке 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куәләндыратын құжаттың нөмiрi, ЖСН)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ӨТIНIШ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ҚР Ауыл шаруашылығы министрінің 03.04.2013 </w:t>
      </w:r>
      <w:r>
        <w:rPr>
          <w:rFonts w:ascii="Times New Roman"/>
          <w:b w:val="false"/>
          <w:i w:val="false"/>
          <w:color w:val="ff0000"/>
          <w:sz w:val="28"/>
        </w:rPr>
        <w:t>№ 16-07/145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жарияланғанынан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Ветеринария саласында кәсiпкерлiк қызметтi жүзеге асыратын ветеринария маманы ретiнде тiркеудi өтiнемiн.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түрлерi:________________________________________________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Келесi құжаттарды қоса берiп отырмын: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құжаттың көшiрмесi:___________________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бiлiм туралы дипломның көшiрмесi:______________________________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Жалған мәлiмет және дұрыс емес құжаттарды ұсынғаны үшiн жауапкершiлiк туралы ескертiлдiм. Мен ұсынған мәлiметтерi мен құжаттардың тексерiлуiне қарсы емеспiн.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жүзеге асырылатын орын:________________________________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 20___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(өтiнiш берушiнiң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Қосымша: ______ парақта. Құжаттар қабылданды________ 20 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(құжат қабылдаған тұлғаның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Өтiнiш берушiнiң тiркеу №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(жырту сызығы)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Өтiнiш берушiнiң тiркеу 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Азаматтың өтiнiшi және құжаттары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Қабылдадым ____________ 20 ___ жыл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(қолы) (қолдың талдауы)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саны _______________ дана _________ парақ.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Орындалу мерзiмi __________________________ 20 ___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