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6fb6" w14:textId="8b56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2011 жылғы 22 шілдедегі № 83 Қаулысы. Қазақстан Республикасының Әділет министрлігінде 2011 жылы 22 қыркүйекте № 7194 тіркелді. Күші жойылды - Қазақстан Республикасы Ұлттық Банкі Басқармасының 2015 жылғы 20 наурыздағы № 38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20.03.2015 </w:t>
      </w:r>
      <w:r>
        <w:rPr>
          <w:rFonts w:ascii="Times New Roman"/>
          <w:b w:val="false"/>
          <w:i w:val="false"/>
          <w:color w:val="ff0000"/>
          <w:sz w:val="28"/>
        </w:rPr>
        <w:t>№ 38</w:t>
      </w:r>
      <w:r>
        <w:rPr>
          <w:rFonts w:ascii="Times New Roman"/>
          <w:b w:val="false"/>
          <w:i w:val="false"/>
          <w:color w:val="ff0000"/>
          <w:sz w:val="28"/>
        </w:rPr>
        <w:t xml:space="preserve"> (12.05.2015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ең төменгі резервтік талаптардың нормативтерін белгілеу және олардың орындалуын бақылауды жүзеге асыру тәртібін жетілдіру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«Ең төменгі резервтік талаптар туралы ережені бекіту жөнінде» 2006 жылғы 27 мамырдағы № 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4268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Ең төменгі резервтік талаптар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Банк ең төменгі резервтік талаптардың нормативтерін есептеу үшін Қазақстан Республикасының Ұлттық Банкі Басқармасының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6772 тіркелген) сәйкес мәліметтерді (бұдан әрі – Мәліметтер) электрондық тасымалдағышта Ұлттық Банкке ұсынады.</w:t>
      </w:r>
      <w:r>
        <w:br/>
      </w:r>
      <w:r>
        <w:rPr>
          <w:rFonts w:ascii="Times New Roman"/>
          <w:b w:val="false"/>
          <w:i w:val="false"/>
          <w:color w:val="000000"/>
          <w:sz w:val="28"/>
        </w:rPr>
        <w:t>
</w:t>
      </w:r>
      <w:r>
        <w:rPr>
          <w:rFonts w:ascii="Times New Roman"/>
          <w:b w:val="false"/>
          <w:i w:val="false"/>
          <w:color w:val="000000"/>
          <w:sz w:val="28"/>
        </w:rPr>
        <w:t>
      11. Мәліметтерді:</w:t>
      </w:r>
      <w:r>
        <w:br/>
      </w:r>
      <w:r>
        <w:rPr>
          <w:rFonts w:ascii="Times New Roman"/>
          <w:b w:val="false"/>
          <w:i w:val="false"/>
          <w:color w:val="000000"/>
          <w:sz w:val="28"/>
        </w:rPr>
        <w:t>
</w:t>
      </w:r>
      <w:r>
        <w:rPr>
          <w:rFonts w:ascii="Times New Roman"/>
          <w:b w:val="false"/>
          <w:i w:val="false"/>
          <w:color w:val="000000"/>
          <w:sz w:val="28"/>
        </w:rPr>
        <w:t>
      1) филиалының саны оннан аспайтын банк, күн сайын (бұдан әрі - күн сайынғы мәліметтер) - есепті күннен кейінгі екі жұмыс күнінен кешіктірмей (ай сайынғы есеппен бір мезгілде ұсынылатын айдың алғашқы есепті күндерін қоспағанда); ай сайын (бұдан әрі - ай сайынғы мәліметтер) - есепті айдың соңғы күнінен кейінгі үш жұмыс күнінен кешіктірмей;</w:t>
      </w:r>
      <w:r>
        <w:br/>
      </w:r>
      <w:r>
        <w:rPr>
          <w:rFonts w:ascii="Times New Roman"/>
          <w:b w:val="false"/>
          <w:i w:val="false"/>
          <w:color w:val="000000"/>
          <w:sz w:val="28"/>
        </w:rPr>
        <w:t>
</w:t>
      </w:r>
      <w:r>
        <w:rPr>
          <w:rFonts w:ascii="Times New Roman"/>
          <w:b w:val="false"/>
          <w:i w:val="false"/>
          <w:color w:val="000000"/>
          <w:sz w:val="28"/>
        </w:rPr>
        <w:t>
      2) он және одан көп филиалы бар банк күн сайынғы мәліметтерді - есепті күннен кейінгі үш жұмыс күнінен кешіктірмей (ай сайынғы есеппен бір мезгілде ұсынылатын айдың алғашқы есепті күндерін қоспағанда) және ай сайынғы мәліметтерді - есепті айдың соңғы күнінен кейінгі бес жұмыс күнінен кешіктірмей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Банк банктің бірінші басшысы не оның орнындағы тұлға және бас бухгалтері қол қойған, банктің мөрімен куәландырылған ең төменгі резервтік талаптардың орындалуы туралы ақпаратты қағаз тасымалдауышта банктің резервтік активтерді қалыптастыруының есепті кезеңінің соңғы күнінен кейінгі бесінші күнтізбелік күннен кешіктірілмейтін мерзімде ұсынады.</w:t>
      </w:r>
      <w:r>
        <w:br/>
      </w:r>
      <w:r>
        <w:rPr>
          <w:rFonts w:ascii="Times New Roman"/>
          <w:b w:val="false"/>
          <w:i w:val="false"/>
          <w:color w:val="000000"/>
          <w:sz w:val="28"/>
        </w:rPr>
        <w:t>
</w:t>
      </w:r>
      <w:r>
        <w:rPr>
          <w:rFonts w:ascii="Times New Roman"/>
          <w:b w:val="false"/>
          <w:i w:val="false"/>
          <w:color w:val="000000"/>
          <w:sz w:val="28"/>
        </w:rPr>
        <w:t>
      Банктің резервтік активтерді қалыптастыруының есепті кезеңінің соңғы күні айдың бірінші немесе соңғы жұмыс күніне сәйкес келген жағдайда, банк ең төменгі резервтік талаптар нормативтерінің орындалуы туралы ақпаратты банктің резервтік активтерді қалыптастыруының есепті кезеңінің соңғы күнінен кейінгі күнтізбелік жетінші күнінен кешіктірілмейтін мерзімде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Банк Ережеге сәйкес талап етілетін ең төменгі резервтік талаптар нормативтерінің орындалуы туралы ақпаратты ұсынбаған, уақтылы ұсынбаған не шынайы емес ақпарат ұсынған, сондай-ақ осы Ереженің өзге талаптарын орындамаған жағдайда, Ұлттық Банк Қазақстан Республикасының заңнамалық актілеріне сәйкес банкке шектеулі ықпал ету шараларын немесе санкциялар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агенттiгi</w:t>
      </w:r>
      <w:r>
        <w:br/>
      </w:r>
      <w:r>
        <w:rPr>
          <w:rFonts w:ascii="Times New Roman"/>
          <w:b w:val="false"/>
          <w:i w:val="false"/>
          <w:color w:val="000000"/>
          <w:sz w:val="28"/>
        </w:rPr>
        <w:t>
</w:t>
      </w:r>
      <w:r>
        <w:rPr>
          <w:rFonts w:ascii="Times New Roman"/>
          <w:b w:val="false"/>
          <w:i/>
          <w:color w:val="000000"/>
          <w:sz w:val="28"/>
        </w:rPr>
        <w:t>      Төраға______________Ә.Смайылов</w:t>
      </w:r>
      <w:r>
        <w:br/>
      </w:r>
      <w:r>
        <w:rPr>
          <w:rFonts w:ascii="Times New Roman"/>
          <w:b w:val="false"/>
          <w:i w:val="false"/>
          <w:color w:val="000000"/>
          <w:sz w:val="28"/>
        </w:rPr>
        <w:t>
</w:t>
      </w:r>
      <w:r>
        <w:rPr>
          <w:rFonts w:ascii="Times New Roman"/>
          <w:b w:val="false"/>
          <w:i/>
          <w:color w:val="000000"/>
          <w:sz w:val="28"/>
        </w:rPr>
        <w:t>      2011 жылғы 23 тамыз</w:t>
      </w:r>
    </w:p>
    <w:bookmarkStart w:name="z1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83 қаулысына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p>
    <w:bookmarkEnd w:id="1"/>
    <w:bookmarkStart w:name="z17" w:id="2"/>
    <w:p>
      <w:pPr>
        <w:spacing w:after="0"/>
        <w:ind w:left="0"/>
        <w:jc w:val="both"/>
      </w:pPr>
      <w:r>
        <w:rPr>
          <w:rFonts w:ascii="Times New Roman"/>
          <w:b w:val="false"/>
          <w:i w:val="false"/>
          <w:color w:val="000000"/>
          <w:sz w:val="28"/>
        </w:rPr>
        <w:t>
«Ең төменгі резервтік</w:t>
      </w:r>
      <w:r>
        <w:br/>
      </w:r>
      <w:r>
        <w:rPr>
          <w:rFonts w:ascii="Times New Roman"/>
          <w:b w:val="false"/>
          <w:i w:val="false"/>
          <w:color w:val="000000"/>
          <w:sz w:val="28"/>
        </w:rPr>
        <w:t>
талаптар туралы ереженің</w:t>
      </w:r>
      <w:r>
        <w:br/>
      </w:r>
      <w:r>
        <w:rPr>
          <w:rFonts w:ascii="Times New Roman"/>
          <w:b w:val="false"/>
          <w:i w:val="false"/>
          <w:color w:val="000000"/>
          <w:sz w:val="28"/>
        </w:rPr>
        <w:t>
1-қосымшасы</w:t>
      </w:r>
    </w:p>
    <w:bookmarkEnd w:id="2"/>
    <w:p>
      <w:pPr>
        <w:spacing w:after="0"/>
        <w:ind w:left="0"/>
        <w:jc w:val="both"/>
      </w:pPr>
      <w:r>
        <w:rPr>
          <w:rFonts w:ascii="Times New Roman"/>
          <w:b w:val="false"/>
          <w:i w:val="false"/>
          <w:color w:val="000000"/>
          <w:sz w:val="28"/>
        </w:rPr>
        <w:t>Банктiң iшкi мiндеттемелерi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9999"/>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w:t>
            </w:r>
            <w:r>
              <w:rPr>
                <w:rFonts w:ascii="Times New Roman"/>
                <w:b w:val="false"/>
                <w:i w:val="false"/>
                <w:color w:val="000000"/>
                <w:sz w:val="20"/>
              </w:rPr>
              <w:t xml:space="preserve">қ </w:t>
            </w:r>
            <w:r>
              <w:rPr>
                <w:rFonts w:ascii="Times New Roman"/>
                <w:b w:val="false"/>
                <w:i w:val="false"/>
                <w:color w:val="000000"/>
                <w:sz w:val="20"/>
              </w:rPr>
              <w:t>шот</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рсеткiштi</w:t>
            </w:r>
            <w:r>
              <w:rPr>
                <w:rFonts w:ascii="Times New Roman"/>
                <w:b w:val="false"/>
                <w:i w:val="false"/>
                <w:color w:val="000000"/>
                <w:sz w:val="20"/>
              </w:rPr>
              <w:t>ң</w:t>
            </w:r>
            <w:r>
              <w:rPr>
                <w:rFonts w:ascii="Times New Roman"/>
                <w:b w:val="false"/>
                <w:i w:val="false"/>
                <w:color w:val="000000"/>
                <w:sz w:val="20"/>
              </w:rPr>
              <w:t xml:space="preserve"> атауы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рлерін ж</w:t>
            </w:r>
            <w:r>
              <w:rPr>
                <w:rFonts w:ascii="Times New Roman"/>
                <w:b w:val="false"/>
                <w:i w:val="false"/>
                <w:color w:val="000000"/>
                <w:sz w:val="20"/>
              </w:rPr>
              <w:t>ү</w:t>
            </w:r>
            <w:r>
              <w:rPr>
                <w:rFonts w:ascii="Times New Roman"/>
                <w:b w:val="false"/>
                <w:i w:val="false"/>
                <w:color w:val="000000"/>
                <w:sz w:val="20"/>
              </w:rPr>
              <w:t>зеге асыратын ұйымдарды</w:t>
            </w:r>
            <w:r>
              <w:rPr>
                <w:rFonts w:ascii="Times New Roman"/>
                <w:b w:val="false"/>
                <w:i w:val="false"/>
                <w:color w:val="000000"/>
                <w:sz w:val="20"/>
              </w:rPr>
              <w:t>ң</w:t>
            </w:r>
            <w:r>
              <w:rPr>
                <w:rFonts w:ascii="Times New Roman"/>
                <w:b w:val="false"/>
                <w:i w:val="false"/>
                <w:color w:val="000000"/>
                <w:sz w:val="20"/>
              </w:rPr>
              <w:t xml:space="preserve"> корреспонденттік шоттары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атқару органдарынан алынған қысқа мерзімді заемдар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 органдарынан және ұлттық басқарушы холдингтен алынған ұзақ мерзімді заемдар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 Ү</w:t>
            </w:r>
            <w:r>
              <w:rPr>
                <w:rFonts w:ascii="Times New Roman"/>
                <w:b w:val="false"/>
                <w:i w:val="false"/>
                <w:color w:val="000000"/>
                <w:sz w:val="20"/>
              </w:rPr>
              <w:t>кіметінен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жергілікті ат</w:t>
            </w:r>
            <w:r>
              <w:rPr>
                <w:rFonts w:ascii="Times New Roman"/>
                <w:b w:val="false"/>
                <w:i w:val="false"/>
                <w:color w:val="000000"/>
                <w:sz w:val="20"/>
              </w:rPr>
              <w:t>қ</w:t>
            </w:r>
            <w:r>
              <w:rPr>
                <w:rFonts w:ascii="Times New Roman"/>
                <w:b w:val="false"/>
                <w:i w:val="false"/>
                <w:color w:val="000000"/>
                <w:sz w:val="20"/>
              </w:rPr>
              <w:t>ару органдарынан алын</w:t>
            </w:r>
            <w:r>
              <w:rPr>
                <w:rFonts w:ascii="Times New Roman"/>
                <w:b w:val="false"/>
                <w:i w:val="false"/>
                <w:color w:val="000000"/>
                <w:sz w:val="20"/>
              </w:rPr>
              <w:t>ғ</w:t>
            </w:r>
            <w:r>
              <w:rPr>
                <w:rFonts w:ascii="Times New Roman"/>
                <w:b w:val="false"/>
                <w:i w:val="false"/>
                <w:color w:val="000000"/>
                <w:sz w:val="20"/>
              </w:rPr>
              <w:t xml:space="preserve">ан заемдар бойынша мерзімі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мерзiмдi заемдар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мерзiмдi заемдар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лизингi</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ан заемдар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 лизингi бойынша мерзiмi өткен берешек</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шасы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банктерді</w:t>
            </w:r>
            <w:r>
              <w:rPr>
                <w:rFonts w:ascii="Times New Roman"/>
                <w:b w:val="false"/>
                <w:i w:val="false"/>
                <w:color w:val="000000"/>
                <w:sz w:val="20"/>
              </w:rPr>
              <w:t>ң</w:t>
            </w:r>
            <w:r>
              <w:rPr>
                <w:rFonts w:ascii="Times New Roman"/>
                <w:b w:val="false"/>
                <w:i w:val="false"/>
                <w:color w:val="000000"/>
                <w:sz w:val="20"/>
              </w:rPr>
              <w:t xml:space="preserve"> жина</w:t>
            </w:r>
            <w:r>
              <w:rPr>
                <w:rFonts w:ascii="Times New Roman"/>
                <w:b w:val="false"/>
                <w:i w:val="false"/>
                <w:color w:val="000000"/>
                <w:sz w:val="20"/>
              </w:rPr>
              <w:t>қ</w:t>
            </w:r>
            <w:r>
              <w:rPr>
                <w:rFonts w:ascii="Times New Roman"/>
                <w:b w:val="false"/>
                <w:i w:val="false"/>
                <w:color w:val="000000"/>
                <w:sz w:val="20"/>
              </w:rPr>
              <w:t>таушы зейнета</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орларына ж</w:t>
            </w:r>
            <w:r>
              <w:rPr>
                <w:rFonts w:ascii="Times New Roman"/>
                <w:b w:val="false"/>
                <w:i w:val="false"/>
                <w:color w:val="000000"/>
                <w:sz w:val="20"/>
              </w:rPr>
              <w:t>ә</w:t>
            </w:r>
            <w:r>
              <w:rPr>
                <w:rFonts w:ascii="Times New Roman"/>
                <w:b w:val="false"/>
                <w:i w:val="false"/>
                <w:color w:val="000000"/>
                <w:sz w:val="20"/>
              </w:rPr>
              <w:t>не инвестициялы</w:t>
            </w:r>
            <w:r>
              <w:rPr>
                <w:rFonts w:ascii="Times New Roman"/>
                <w:b w:val="false"/>
                <w:i w:val="false"/>
                <w:color w:val="000000"/>
                <w:sz w:val="20"/>
              </w:rPr>
              <w:t>қ</w:t>
            </w:r>
            <w:r>
              <w:rPr>
                <w:rFonts w:ascii="Times New Roman"/>
                <w:b w:val="false"/>
                <w:i w:val="false"/>
                <w:color w:val="000000"/>
                <w:sz w:val="20"/>
              </w:rPr>
              <w:t xml:space="preserve"> портфельді бас</w:t>
            </w:r>
            <w:r>
              <w:rPr>
                <w:rFonts w:ascii="Times New Roman"/>
                <w:b w:val="false"/>
                <w:i w:val="false"/>
                <w:color w:val="000000"/>
                <w:sz w:val="20"/>
              </w:rPr>
              <w:t>қ</w:t>
            </w:r>
            <w:r>
              <w:rPr>
                <w:rFonts w:ascii="Times New Roman"/>
                <w:b w:val="false"/>
                <w:i w:val="false"/>
                <w:color w:val="000000"/>
                <w:sz w:val="20"/>
              </w:rPr>
              <w:t>аруды ж</w:t>
            </w:r>
            <w:r>
              <w:rPr>
                <w:rFonts w:ascii="Times New Roman"/>
                <w:b w:val="false"/>
                <w:i w:val="false"/>
                <w:color w:val="000000"/>
                <w:sz w:val="20"/>
              </w:rPr>
              <w:t>ү</w:t>
            </w:r>
            <w:r>
              <w:rPr>
                <w:rFonts w:ascii="Times New Roman"/>
                <w:b w:val="false"/>
                <w:i w:val="false"/>
                <w:color w:val="000000"/>
                <w:sz w:val="20"/>
              </w:rPr>
              <w:t xml:space="preserve">зеге асыратын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а ашқан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шоттарда</w:t>
            </w:r>
            <w:r>
              <w:rPr>
                <w:rFonts w:ascii="Times New Roman"/>
                <w:b w:val="false"/>
                <w:i w:val="false"/>
                <w:color w:val="000000"/>
                <w:sz w:val="20"/>
              </w:rPr>
              <w:t>ғ</w:t>
            </w:r>
            <w:r>
              <w:rPr>
                <w:rFonts w:ascii="Times New Roman"/>
                <w:b w:val="false"/>
                <w:i w:val="false"/>
                <w:color w:val="000000"/>
                <w:sz w:val="20"/>
              </w:rPr>
              <w:t>ы инвестицияланба</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 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 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шартты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карт-шоттары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w:t>
            </w:r>
            <w:r>
              <w:rPr>
                <w:rFonts w:ascii="Times New Roman"/>
                <w:b w:val="false"/>
                <w:i w:val="false"/>
                <w:color w:val="000000"/>
                <w:sz w:val="20"/>
              </w:rPr>
              <w:t>қ</w:t>
            </w:r>
            <w:r>
              <w:rPr>
                <w:rFonts w:ascii="Times New Roman"/>
                <w:b w:val="false"/>
                <w:i w:val="false"/>
                <w:color w:val="000000"/>
                <w:sz w:val="20"/>
              </w:rPr>
              <w:t>ару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активтері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металл шоттары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міндеттемелерін </w:t>
            </w:r>
            <w:r>
              <w:rPr>
                <w:rFonts w:ascii="Times New Roman"/>
                <w:b w:val="false"/>
                <w:i w:val="false"/>
                <w:color w:val="000000"/>
                <w:sz w:val="20"/>
              </w:rPr>
              <w:t>қ</w:t>
            </w:r>
            <w:r>
              <w:rPr>
                <w:rFonts w:ascii="Times New Roman"/>
                <w:b w:val="false"/>
                <w:i w:val="false"/>
                <w:color w:val="000000"/>
                <w:sz w:val="20"/>
              </w:rPr>
              <w:t>амтамасыз ету болып табылатын салым</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 xml:space="preserve">ң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мерзiмдi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 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шартты салымдары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карт-шоттары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міндеттемелерін </w:t>
            </w:r>
            <w:r>
              <w:rPr>
                <w:rFonts w:ascii="Times New Roman"/>
                <w:b w:val="false"/>
                <w:i w:val="false"/>
                <w:color w:val="000000"/>
                <w:sz w:val="20"/>
              </w:rPr>
              <w:t>қ</w:t>
            </w:r>
            <w:r>
              <w:rPr>
                <w:rFonts w:ascii="Times New Roman"/>
                <w:b w:val="false"/>
                <w:i w:val="false"/>
                <w:color w:val="000000"/>
                <w:sz w:val="20"/>
              </w:rPr>
              <w:t>амтамасыз ету болып табылатын салым</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 бойынша мерзiмi өткен берешек</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бас</w:t>
            </w:r>
            <w:r>
              <w:rPr>
                <w:rFonts w:ascii="Times New Roman"/>
                <w:b w:val="false"/>
                <w:i w:val="false"/>
                <w:color w:val="000000"/>
                <w:sz w:val="20"/>
              </w:rPr>
              <w:t>қ</w:t>
            </w:r>
            <w:r>
              <w:rPr>
                <w:rFonts w:ascii="Times New Roman"/>
                <w:b w:val="false"/>
                <w:i w:val="false"/>
                <w:color w:val="000000"/>
                <w:sz w:val="20"/>
              </w:rPr>
              <w:t xml:space="preserve">а да операциялар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мерзiмдi салымдары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лизингi</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Мерзiмiнде орындалма</w:t>
            </w:r>
            <w:r>
              <w:rPr>
                <w:rFonts w:ascii="Times New Roman"/>
                <w:b w:val="false"/>
                <w:i w:val="false"/>
                <w:color w:val="000000"/>
                <w:sz w:val="20"/>
              </w:rPr>
              <w:t>ғ</w:t>
            </w:r>
            <w:r>
              <w:rPr>
                <w:rFonts w:ascii="Times New Roman"/>
                <w:b w:val="false"/>
                <w:i w:val="false"/>
                <w:color w:val="000000"/>
                <w:sz w:val="20"/>
              </w:rPr>
              <w:t>ан 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аулар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аржы лизингi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шартты салымдары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валюталы</w:t>
            </w:r>
            <w:r>
              <w:rPr>
                <w:rFonts w:ascii="Times New Roman"/>
                <w:b w:val="false"/>
                <w:i w:val="false"/>
                <w:color w:val="000000"/>
                <w:sz w:val="20"/>
              </w:rPr>
              <w:t xml:space="preserve">қ </w:t>
            </w: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намасына с</w:t>
            </w:r>
            <w:r>
              <w:rPr>
                <w:rFonts w:ascii="Times New Roman"/>
                <w:b w:val="false"/>
                <w:i w:val="false"/>
                <w:color w:val="000000"/>
                <w:sz w:val="20"/>
              </w:rPr>
              <w:t>ә</w:t>
            </w:r>
            <w:r>
              <w:rPr>
                <w:rFonts w:ascii="Times New Roman"/>
                <w:b w:val="false"/>
                <w:i w:val="false"/>
                <w:color w:val="000000"/>
                <w:sz w:val="20"/>
              </w:rPr>
              <w:t>йкес жiберушiнi</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ауларын са</w:t>
            </w:r>
            <w:r>
              <w:rPr>
                <w:rFonts w:ascii="Times New Roman"/>
                <w:b w:val="false"/>
                <w:i w:val="false"/>
                <w:color w:val="000000"/>
                <w:sz w:val="20"/>
              </w:rPr>
              <w:t>қ</w:t>
            </w:r>
            <w:r>
              <w:rPr>
                <w:rFonts w:ascii="Times New Roman"/>
                <w:b w:val="false"/>
                <w:i w:val="false"/>
                <w:color w:val="000000"/>
                <w:sz w:val="20"/>
              </w:rPr>
              <w:t>тау шоты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мiндеттемелерiн </w:t>
            </w:r>
            <w:r>
              <w:rPr>
                <w:rFonts w:ascii="Times New Roman"/>
                <w:b w:val="false"/>
                <w:i w:val="false"/>
                <w:color w:val="000000"/>
                <w:sz w:val="20"/>
              </w:rPr>
              <w:t>қ</w:t>
            </w:r>
            <w:r>
              <w:rPr>
                <w:rFonts w:ascii="Times New Roman"/>
                <w:b w:val="false"/>
                <w:i w:val="false"/>
                <w:color w:val="000000"/>
                <w:sz w:val="20"/>
              </w:rPr>
              <w:t>амтамасыз ету (кепiлзат, кепiла</w:t>
            </w:r>
            <w:r>
              <w:rPr>
                <w:rFonts w:ascii="Times New Roman"/>
                <w:b w:val="false"/>
                <w:i w:val="false"/>
                <w:color w:val="000000"/>
                <w:sz w:val="20"/>
              </w:rPr>
              <w:t>қ</w:t>
            </w:r>
            <w:r>
              <w:rPr>
                <w:rFonts w:ascii="Times New Roman"/>
                <w:b w:val="false"/>
                <w:i w:val="false"/>
                <w:color w:val="000000"/>
                <w:sz w:val="20"/>
              </w:rPr>
              <w:t xml:space="preserve">ы) ретiнде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шаны са</w:t>
            </w:r>
            <w:r>
              <w:rPr>
                <w:rFonts w:ascii="Times New Roman"/>
                <w:b w:val="false"/>
                <w:i w:val="false"/>
                <w:color w:val="000000"/>
                <w:sz w:val="20"/>
              </w:rPr>
              <w:t>қ</w:t>
            </w:r>
            <w:r>
              <w:rPr>
                <w:rFonts w:ascii="Times New Roman"/>
                <w:b w:val="false"/>
                <w:i w:val="false"/>
                <w:color w:val="000000"/>
                <w:sz w:val="20"/>
              </w:rPr>
              <w:t>тау шоты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 органдарынан және ұлттық басқарушы холдингтен алынған заемдар бойынша есептелген шығыстар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ұйымдардан алынған заемдар және қаржы лизингi бойынша есептелген шығыстар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(кепілзат, кепiлақы) ретінде қабылданған ақша сомасына сыйақы төлеумен байланысты есептелген шығыстар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металл шоттары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шартты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мерзiмдi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мiндеттемелерiн </w:t>
            </w:r>
            <w:r>
              <w:rPr>
                <w:rFonts w:ascii="Times New Roman"/>
                <w:b w:val="false"/>
                <w:i w:val="false"/>
                <w:color w:val="000000"/>
                <w:sz w:val="20"/>
              </w:rPr>
              <w:t>қ</w:t>
            </w:r>
            <w:r>
              <w:rPr>
                <w:rFonts w:ascii="Times New Roman"/>
                <w:b w:val="false"/>
                <w:i w:val="false"/>
                <w:color w:val="000000"/>
                <w:sz w:val="20"/>
              </w:rPr>
              <w:t>амтамасыз ету болып табылатын салым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карт-шоттары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құ</w:t>
            </w:r>
            <w:r>
              <w:rPr>
                <w:rFonts w:ascii="Times New Roman"/>
                <w:b w:val="false"/>
                <w:i w:val="false"/>
                <w:color w:val="000000"/>
                <w:sz w:val="20"/>
              </w:rPr>
              <w:t>ралдарымен операциялар бойынша есептелген шығыстар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операциялар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 заемдар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аржы лизингi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салымдар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лизингi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клиенттердi</w:t>
            </w:r>
            <w:r>
              <w:rPr>
                <w:rFonts w:ascii="Times New Roman"/>
                <w:b w:val="false"/>
                <w:i w:val="false"/>
                <w:color w:val="000000"/>
                <w:sz w:val="20"/>
              </w:rPr>
              <w:t>ң</w:t>
            </w:r>
            <w:r>
              <w:rPr>
                <w:rFonts w:ascii="Times New Roman"/>
                <w:b w:val="false"/>
                <w:i w:val="false"/>
                <w:color w:val="000000"/>
                <w:sz w:val="20"/>
              </w:rPr>
              <w:t xml:space="preserve"> мiндеттемелерiн қамтамасыз ету болып табылатын салым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 xml:space="preserve">ы шоттар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w:t>
            </w:r>
            <w:r>
              <w:rPr>
                <w:rFonts w:ascii="Times New Roman"/>
                <w:b w:val="false"/>
                <w:i w:val="false"/>
                <w:color w:val="000000"/>
                <w:sz w:val="20"/>
              </w:rPr>
              <w:t>қ</w:t>
            </w:r>
            <w:r>
              <w:rPr>
                <w:rFonts w:ascii="Times New Roman"/>
                <w:b w:val="false"/>
                <w:i w:val="false"/>
                <w:color w:val="000000"/>
                <w:sz w:val="20"/>
              </w:rPr>
              <w:t>ару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активтерi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жаттандырыл</w:t>
            </w:r>
            <w:r>
              <w:rPr>
                <w:rFonts w:ascii="Times New Roman"/>
                <w:b w:val="false"/>
                <w:i w:val="false"/>
                <w:color w:val="000000"/>
                <w:sz w:val="20"/>
              </w:rPr>
              <w:t>ғ</w:t>
            </w:r>
            <w:r>
              <w:rPr>
                <w:rFonts w:ascii="Times New Roman"/>
                <w:b w:val="false"/>
                <w:i w:val="false"/>
                <w:color w:val="000000"/>
                <w:sz w:val="20"/>
              </w:rPr>
              <w:t>ан есеп айырысулар бойынша кредиторлар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мiндеттемелер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мiндеттемелер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операциялары бойынша мiндеттемелер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мiндеттемелер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мiндеттемелер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туынды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құ</w:t>
            </w:r>
            <w:r>
              <w:rPr>
                <w:rFonts w:ascii="Times New Roman"/>
                <w:b w:val="false"/>
                <w:i w:val="false"/>
                <w:color w:val="000000"/>
                <w:sz w:val="20"/>
              </w:rPr>
              <w:t>ралдарымен операциялар бойынша міндеттемелер</w:t>
            </w:r>
          </w:p>
        </w:tc>
      </w:tr>
    </w:tbl>
    <w:p>
      <w:pPr>
        <w:spacing w:after="0"/>
        <w:ind w:left="0"/>
        <w:jc w:val="both"/>
      </w:pP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83 қаулысына        </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3"/>
    <w:bookmarkStart w:name="z19" w:id="4"/>
    <w:p>
      <w:pPr>
        <w:spacing w:after="0"/>
        <w:ind w:left="0"/>
        <w:jc w:val="both"/>
      </w:pPr>
      <w:r>
        <w:rPr>
          <w:rFonts w:ascii="Times New Roman"/>
          <w:b w:val="false"/>
          <w:i w:val="false"/>
          <w:color w:val="000000"/>
          <w:sz w:val="28"/>
        </w:rPr>
        <w:t xml:space="preserve">
«Ең төменгі резервтік  </w:t>
      </w:r>
      <w:r>
        <w:br/>
      </w:r>
      <w:r>
        <w:rPr>
          <w:rFonts w:ascii="Times New Roman"/>
          <w:b w:val="false"/>
          <w:i w:val="false"/>
          <w:color w:val="000000"/>
          <w:sz w:val="28"/>
        </w:rPr>
        <w:t>
талаптар туралы ереженің</w:t>
      </w:r>
      <w:r>
        <w:br/>
      </w:r>
      <w:r>
        <w:rPr>
          <w:rFonts w:ascii="Times New Roman"/>
          <w:b w:val="false"/>
          <w:i w:val="false"/>
          <w:color w:val="000000"/>
          <w:sz w:val="28"/>
        </w:rPr>
        <w:t xml:space="preserve">
2-қосымшасы      </w:t>
      </w:r>
    </w:p>
    <w:bookmarkEnd w:id="4"/>
    <w:p>
      <w:pPr>
        <w:spacing w:after="0"/>
        <w:ind w:left="0"/>
        <w:jc w:val="left"/>
      </w:pPr>
      <w:r>
        <w:rPr>
          <w:rFonts w:ascii="Times New Roman"/>
          <w:b/>
          <w:i w:val="false"/>
          <w:color w:val="000000"/>
        </w:rPr>
        <w:t xml:space="preserve"> Банктiң резидент еместер алдындағы өзге мiндеттемелерi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10568"/>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w:t>
            </w:r>
            <w:r>
              <w:rPr>
                <w:rFonts w:ascii="Times New Roman"/>
                <w:b w:val="false"/>
                <w:i w:val="false"/>
                <w:color w:val="000000"/>
                <w:sz w:val="20"/>
              </w:rPr>
              <w:t>қ</w:t>
            </w:r>
            <w:r>
              <w:rPr>
                <w:rFonts w:ascii="Times New Roman"/>
                <w:b w:val="false"/>
                <w:i w:val="false"/>
                <w:color w:val="000000"/>
                <w:sz w:val="20"/>
              </w:rPr>
              <w:t xml:space="preserve"> шот</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рсеткішті</w:t>
            </w:r>
            <w:r>
              <w:rPr>
                <w:rFonts w:ascii="Times New Roman"/>
                <w:b w:val="false"/>
                <w:i w:val="false"/>
                <w:color w:val="000000"/>
                <w:sz w:val="20"/>
              </w:rPr>
              <w:t>ң</w:t>
            </w:r>
            <w:r>
              <w:rPr>
                <w:rFonts w:ascii="Times New Roman"/>
                <w:b w:val="false"/>
                <w:i w:val="false"/>
                <w:color w:val="000000"/>
                <w:sz w:val="20"/>
              </w:rPr>
              <w:t xml:space="preserve"> атауы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w:t>
            </w:r>
            <w:r>
              <w:rPr>
                <w:rFonts w:ascii="Times New Roman"/>
                <w:b w:val="false"/>
                <w:i w:val="false"/>
                <w:color w:val="000000"/>
                <w:sz w:val="20"/>
              </w:rPr>
              <w:t>қ</w:t>
            </w:r>
            <w:r>
              <w:rPr>
                <w:rFonts w:ascii="Times New Roman"/>
                <w:b w:val="false"/>
                <w:i w:val="false"/>
                <w:color w:val="000000"/>
                <w:sz w:val="20"/>
              </w:rPr>
              <w:t xml:space="preserve"> банктердi</w:t>
            </w:r>
            <w:r>
              <w:rPr>
                <w:rFonts w:ascii="Times New Roman"/>
                <w:b w:val="false"/>
                <w:i w:val="false"/>
                <w:color w:val="000000"/>
                <w:sz w:val="20"/>
              </w:rPr>
              <w:t>ң</w:t>
            </w:r>
            <w:r>
              <w:rPr>
                <w:rFonts w:ascii="Times New Roman"/>
                <w:b w:val="false"/>
                <w:i w:val="false"/>
                <w:color w:val="000000"/>
                <w:sz w:val="20"/>
              </w:rPr>
              <w:t xml:space="preserve"> корреспонденттiк 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корреспонденттiк 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ұйымдарды</w:t>
            </w:r>
            <w:r>
              <w:rPr>
                <w:rFonts w:ascii="Times New Roman"/>
                <w:b w:val="false"/>
                <w:i w:val="false"/>
                <w:color w:val="000000"/>
                <w:sz w:val="20"/>
              </w:rPr>
              <w:t>ң</w:t>
            </w:r>
            <w:r>
              <w:rPr>
                <w:rFonts w:ascii="Times New Roman"/>
                <w:b w:val="false"/>
                <w:i w:val="false"/>
                <w:color w:val="000000"/>
                <w:sz w:val="20"/>
              </w:rPr>
              <w:t xml:space="preserve"> корреспонденттiк 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металл 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w:t>
            </w:r>
            <w:r>
              <w:rPr>
                <w:rFonts w:ascii="Times New Roman"/>
                <w:b w:val="false"/>
                <w:i w:val="false"/>
                <w:color w:val="000000"/>
                <w:sz w:val="20"/>
              </w:rPr>
              <w:t>қ</w:t>
            </w:r>
            <w:r>
              <w:rPr>
                <w:rFonts w:ascii="Times New Roman"/>
                <w:b w:val="false"/>
                <w:i w:val="false"/>
                <w:color w:val="000000"/>
                <w:sz w:val="20"/>
              </w:rPr>
              <w:t xml:space="preserve"> банктердi</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 бойынша мерзiмi өткен берешегi</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 қ</w:t>
            </w:r>
            <w:r>
              <w:rPr>
                <w:rFonts w:ascii="Times New Roman"/>
                <w:b w:val="false"/>
                <w:i w:val="false"/>
                <w:color w:val="000000"/>
                <w:sz w:val="20"/>
              </w:rPr>
              <w:t>аржылы</w:t>
            </w:r>
            <w:r>
              <w:rPr>
                <w:rFonts w:ascii="Times New Roman"/>
                <w:b w:val="false"/>
                <w:i w:val="false"/>
                <w:color w:val="000000"/>
                <w:sz w:val="20"/>
              </w:rPr>
              <w:t>қ 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мерзiмдi заемдар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 қ</w:t>
            </w:r>
            <w:r>
              <w:rPr>
                <w:rFonts w:ascii="Times New Roman"/>
                <w:b w:val="false"/>
                <w:i w:val="false"/>
                <w:color w:val="000000"/>
                <w:sz w:val="20"/>
              </w:rPr>
              <w:t>аржылы</w:t>
            </w:r>
            <w:r>
              <w:rPr>
                <w:rFonts w:ascii="Times New Roman"/>
                <w:b w:val="false"/>
                <w:i w:val="false"/>
                <w:color w:val="000000"/>
                <w:sz w:val="20"/>
              </w:rPr>
              <w:t>қ 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мерзiмдi заемдар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 қ</w:t>
            </w:r>
            <w:r>
              <w:rPr>
                <w:rFonts w:ascii="Times New Roman"/>
                <w:b w:val="false"/>
                <w:i w:val="false"/>
                <w:color w:val="000000"/>
                <w:sz w:val="20"/>
              </w:rPr>
              <w:t>аржылы</w:t>
            </w:r>
            <w:r>
              <w:rPr>
                <w:rFonts w:ascii="Times New Roman"/>
                <w:b w:val="false"/>
                <w:i w:val="false"/>
                <w:color w:val="000000"/>
                <w:sz w:val="20"/>
              </w:rPr>
              <w:t>қ ұ</w:t>
            </w:r>
            <w:r>
              <w:rPr>
                <w:rFonts w:ascii="Times New Roman"/>
                <w:b w:val="false"/>
                <w:i w:val="false"/>
                <w:color w:val="000000"/>
                <w:sz w:val="20"/>
              </w:rPr>
              <w:t>йымдардан алын</w:t>
            </w:r>
            <w:r>
              <w:rPr>
                <w:rFonts w:ascii="Times New Roman"/>
                <w:b w:val="false"/>
                <w:i w:val="false"/>
                <w:color w:val="000000"/>
                <w:sz w:val="20"/>
              </w:rPr>
              <w:t>ғ</w:t>
            </w:r>
            <w:r>
              <w:rPr>
                <w:rFonts w:ascii="Times New Roman"/>
                <w:b w:val="false"/>
                <w:i w:val="false"/>
                <w:color w:val="000000"/>
                <w:sz w:val="20"/>
              </w:rPr>
              <w:t>ан заемдар бойынша мерзiмi өткен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w:t>
            </w:r>
            <w:r>
              <w:rPr>
                <w:rFonts w:ascii="Times New Roman"/>
                <w:b w:val="false"/>
                <w:i w:val="false"/>
                <w:color w:val="000000"/>
                <w:sz w:val="20"/>
              </w:rPr>
              <w:t>қ</w:t>
            </w:r>
            <w:r>
              <w:rPr>
                <w:rFonts w:ascii="Times New Roman"/>
                <w:b w:val="false"/>
                <w:i w:val="false"/>
                <w:color w:val="000000"/>
                <w:sz w:val="20"/>
              </w:rPr>
              <w:t xml:space="preserve"> банктерден алын</w:t>
            </w:r>
            <w:r>
              <w:rPr>
                <w:rFonts w:ascii="Times New Roman"/>
                <w:b w:val="false"/>
                <w:i w:val="false"/>
                <w:color w:val="000000"/>
                <w:sz w:val="20"/>
              </w:rPr>
              <w:t>ғ</w:t>
            </w:r>
            <w:r>
              <w:rPr>
                <w:rFonts w:ascii="Times New Roman"/>
                <w:b w:val="false"/>
                <w:i w:val="false"/>
                <w:color w:val="000000"/>
                <w:sz w:val="20"/>
              </w:rPr>
              <w:t>ан заемдар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мерзiмдi заемдар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мерзiмдi заемдар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лизингi</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ан заемдар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аржы лизингi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мерзiмдi заемдар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мерзiмдi заемдар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лизингi</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ан заемдар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 лизингi бойынша мерзiмi өткен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w:t>
            </w:r>
            <w:r>
              <w:rPr>
                <w:rFonts w:ascii="Times New Roman"/>
                <w:b w:val="false"/>
                <w:i w:val="false"/>
                <w:color w:val="000000"/>
                <w:sz w:val="20"/>
              </w:rPr>
              <w:t>қ</w:t>
            </w:r>
            <w:r>
              <w:rPr>
                <w:rFonts w:ascii="Times New Roman"/>
                <w:b w:val="false"/>
                <w:i w:val="false"/>
                <w:color w:val="000000"/>
                <w:sz w:val="20"/>
              </w:rPr>
              <w:t xml:space="preserve"> банктердi</w:t>
            </w:r>
            <w:r>
              <w:rPr>
                <w:rFonts w:ascii="Times New Roman"/>
                <w:b w:val="false"/>
                <w:i w:val="false"/>
                <w:color w:val="000000"/>
                <w:sz w:val="20"/>
              </w:rPr>
              <w:t>ң</w:t>
            </w:r>
            <w:r>
              <w:rPr>
                <w:rFonts w:ascii="Times New Roman"/>
                <w:b w:val="false"/>
                <w:i w:val="false"/>
                <w:color w:val="000000"/>
                <w:sz w:val="20"/>
              </w:rPr>
              <w:t xml:space="preserve"> мерзiмдi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 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мерзiмдi салымдары (бiр ай</w:t>
            </w:r>
            <w:r>
              <w:rPr>
                <w:rFonts w:ascii="Times New Roman"/>
                <w:b w:val="false"/>
                <w:i w:val="false"/>
                <w:color w:val="000000"/>
                <w:sz w:val="20"/>
              </w:rPr>
              <w:t>ғ</w:t>
            </w:r>
            <w:r>
              <w:rPr>
                <w:rFonts w:ascii="Times New Roman"/>
                <w:b w:val="false"/>
                <w:i w:val="false"/>
                <w:color w:val="000000"/>
                <w:sz w:val="20"/>
              </w:rPr>
              <w:t>а дейiнгi)</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 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мерзiмдi салымдары (бiр жыл</w:t>
            </w:r>
            <w:r>
              <w:rPr>
                <w:rFonts w:ascii="Times New Roman"/>
                <w:b w:val="false"/>
                <w:i w:val="false"/>
                <w:color w:val="000000"/>
                <w:sz w:val="20"/>
              </w:rPr>
              <w:t>ғ</w:t>
            </w:r>
            <w:r>
              <w:rPr>
                <w:rFonts w:ascii="Times New Roman"/>
                <w:b w:val="false"/>
                <w:i w:val="false"/>
                <w:color w:val="000000"/>
                <w:sz w:val="20"/>
              </w:rPr>
              <w:t>а дейiнгi)</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бiр т</w:t>
            </w:r>
            <w:r>
              <w:rPr>
                <w:rFonts w:ascii="Times New Roman"/>
                <w:b w:val="false"/>
                <w:i w:val="false"/>
                <w:color w:val="000000"/>
                <w:sz w:val="20"/>
              </w:rPr>
              <w:t>ү</w:t>
            </w:r>
            <w:r>
              <w:rPr>
                <w:rFonts w:ascii="Times New Roman"/>
                <w:b w:val="false"/>
                <w:i w:val="false"/>
                <w:color w:val="000000"/>
                <w:sz w:val="20"/>
              </w:rPr>
              <w:t>нге тартыл</w:t>
            </w:r>
            <w:r>
              <w:rPr>
                <w:rFonts w:ascii="Times New Roman"/>
                <w:b w:val="false"/>
                <w:i w:val="false"/>
                <w:color w:val="000000"/>
                <w:sz w:val="20"/>
              </w:rPr>
              <w:t>ғ</w:t>
            </w:r>
            <w:r>
              <w:rPr>
                <w:rFonts w:ascii="Times New Roman"/>
                <w:b w:val="false"/>
                <w:i w:val="false"/>
                <w:color w:val="000000"/>
                <w:sz w:val="20"/>
              </w:rPr>
              <w:t>ан салымдар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мерзiмдi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 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мерзiмдi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мiндеттемелерiн </w:t>
            </w:r>
            <w:r>
              <w:rPr>
                <w:rFonts w:ascii="Times New Roman"/>
                <w:b w:val="false"/>
                <w:i w:val="false"/>
                <w:color w:val="000000"/>
                <w:sz w:val="20"/>
              </w:rPr>
              <w:t>қ</w:t>
            </w:r>
            <w:r>
              <w:rPr>
                <w:rFonts w:ascii="Times New Roman"/>
                <w:b w:val="false"/>
                <w:i w:val="false"/>
                <w:color w:val="000000"/>
                <w:sz w:val="20"/>
              </w:rPr>
              <w:t>амтамасыз ету болып табылатын салым</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мiндеттемелерiн </w:t>
            </w:r>
            <w:r>
              <w:rPr>
                <w:rFonts w:ascii="Times New Roman"/>
                <w:b w:val="false"/>
                <w:i w:val="false"/>
                <w:color w:val="000000"/>
                <w:sz w:val="20"/>
              </w:rPr>
              <w:t>қ</w:t>
            </w:r>
            <w:r>
              <w:rPr>
                <w:rFonts w:ascii="Times New Roman"/>
                <w:b w:val="false"/>
                <w:i w:val="false"/>
                <w:color w:val="000000"/>
                <w:sz w:val="20"/>
              </w:rPr>
              <w:t xml:space="preserve">амтамасыз ету (кепiлзат, кепiлақы) ретiнде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шаны са</w:t>
            </w:r>
            <w:r>
              <w:rPr>
                <w:rFonts w:ascii="Times New Roman"/>
                <w:b w:val="false"/>
                <w:i w:val="false"/>
                <w:color w:val="000000"/>
                <w:sz w:val="20"/>
              </w:rPr>
              <w:t>қ</w:t>
            </w:r>
            <w:r>
              <w:rPr>
                <w:rFonts w:ascii="Times New Roman"/>
                <w:b w:val="false"/>
                <w:i w:val="false"/>
                <w:color w:val="000000"/>
                <w:sz w:val="20"/>
              </w:rPr>
              <w:t>тау шоты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шартты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мерзiмдi салымдары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шартты салымдары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 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 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шартты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карт-шоттары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w:t>
            </w:r>
            <w:r>
              <w:rPr>
                <w:rFonts w:ascii="Times New Roman"/>
                <w:b w:val="false"/>
                <w:i w:val="false"/>
                <w:color w:val="000000"/>
                <w:sz w:val="20"/>
              </w:rPr>
              <w:t>қ</w:t>
            </w:r>
            <w:r>
              <w:rPr>
                <w:rFonts w:ascii="Times New Roman"/>
                <w:b w:val="false"/>
                <w:i w:val="false"/>
                <w:color w:val="000000"/>
                <w:sz w:val="20"/>
              </w:rPr>
              <w:t>ару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активтері</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металл 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міндеттемелерін </w:t>
            </w:r>
            <w:r>
              <w:rPr>
                <w:rFonts w:ascii="Times New Roman"/>
                <w:b w:val="false"/>
                <w:i w:val="false"/>
                <w:color w:val="000000"/>
                <w:sz w:val="20"/>
              </w:rPr>
              <w:t>қ</w:t>
            </w:r>
            <w:r>
              <w:rPr>
                <w:rFonts w:ascii="Times New Roman"/>
                <w:b w:val="false"/>
                <w:i w:val="false"/>
                <w:color w:val="000000"/>
                <w:sz w:val="20"/>
              </w:rPr>
              <w:t>амтамасыз ету болып табылатын салым</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 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мерзімді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мерзiмдi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 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шартты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карт-шоттары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w:t>
            </w:r>
            <w:r>
              <w:rPr>
                <w:rFonts w:ascii="Times New Roman"/>
                <w:b w:val="false"/>
                <w:i w:val="false"/>
                <w:color w:val="000000"/>
                <w:sz w:val="20"/>
              </w:rPr>
              <w:t>қ</w:t>
            </w:r>
            <w:r>
              <w:rPr>
                <w:rFonts w:ascii="Times New Roman"/>
                <w:b w:val="false"/>
                <w:i w:val="false"/>
                <w:color w:val="000000"/>
                <w:sz w:val="20"/>
              </w:rPr>
              <w:t>сатта</w:t>
            </w:r>
            <w:r>
              <w:rPr>
                <w:rFonts w:ascii="Times New Roman"/>
                <w:b w:val="false"/>
                <w:i w:val="false"/>
                <w:color w:val="000000"/>
                <w:sz w:val="20"/>
              </w:rPr>
              <w:t>ғ</w:t>
            </w:r>
            <w:r>
              <w:rPr>
                <w:rFonts w:ascii="Times New Roman"/>
                <w:b w:val="false"/>
                <w:i w:val="false"/>
                <w:color w:val="000000"/>
                <w:sz w:val="20"/>
              </w:rPr>
              <w:t xml:space="preserve">ы еншiлес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салымдары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міндеттемелерін </w:t>
            </w:r>
            <w:r>
              <w:rPr>
                <w:rFonts w:ascii="Times New Roman"/>
                <w:b w:val="false"/>
                <w:i w:val="false"/>
                <w:color w:val="000000"/>
                <w:sz w:val="20"/>
              </w:rPr>
              <w:t>қ</w:t>
            </w:r>
            <w:r>
              <w:rPr>
                <w:rFonts w:ascii="Times New Roman"/>
                <w:b w:val="false"/>
                <w:i w:val="false"/>
                <w:color w:val="000000"/>
                <w:sz w:val="20"/>
              </w:rPr>
              <w:t>амтамасыз ету болып табылатын салым</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 бойынша мерзiмi өткен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бас</w:t>
            </w:r>
            <w:r>
              <w:rPr>
                <w:rFonts w:ascii="Times New Roman"/>
                <w:b w:val="false"/>
                <w:i w:val="false"/>
                <w:color w:val="000000"/>
                <w:sz w:val="20"/>
              </w:rPr>
              <w:t>қ</w:t>
            </w:r>
            <w:r>
              <w:rPr>
                <w:rFonts w:ascii="Times New Roman"/>
                <w:b w:val="false"/>
                <w:i w:val="false"/>
                <w:color w:val="000000"/>
                <w:sz w:val="20"/>
              </w:rPr>
              <w:t xml:space="preserve">а да операциялар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мерзiмдi салымдары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лизингi</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Мерзiмiнде орындалма</w:t>
            </w:r>
            <w:r>
              <w:rPr>
                <w:rFonts w:ascii="Times New Roman"/>
                <w:b w:val="false"/>
                <w:i w:val="false"/>
                <w:color w:val="000000"/>
                <w:sz w:val="20"/>
              </w:rPr>
              <w:t>ғ</w:t>
            </w:r>
            <w:r>
              <w:rPr>
                <w:rFonts w:ascii="Times New Roman"/>
                <w:b w:val="false"/>
                <w:i w:val="false"/>
                <w:color w:val="000000"/>
                <w:sz w:val="20"/>
              </w:rPr>
              <w:t>ан 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аулар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аржы лизингi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w:t>
            </w:r>
            <w:r>
              <w:rPr>
                <w:rFonts w:ascii="Times New Roman"/>
                <w:b w:val="false"/>
                <w:i w:val="false"/>
                <w:color w:val="000000"/>
                <w:sz w:val="20"/>
              </w:rPr>
              <w:t>қ</w:t>
            </w:r>
            <w:r>
              <w:rPr>
                <w:rFonts w:ascii="Times New Roman"/>
                <w:b w:val="false"/>
                <w:i w:val="false"/>
                <w:color w:val="000000"/>
                <w:sz w:val="20"/>
              </w:rPr>
              <w:t>сатта</w:t>
            </w:r>
            <w:r>
              <w:rPr>
                <w:rFonts w:ascii="Times New Roman"/>
                <w:b w:val="false"/>
                <w:i w:val="false"/>
                <w:color w:val="000000"/>
                <w:sz w:val="20"/>
              </w:rPr>
              <w:t>ғ</w:t>
            </w:r>
            <w:r>
              <w:rPr>
                <w:rFonts w:ascii="Times New Roman"/>
                <w:b w:val="false"/>
                <w:i w:val="false"/>
                <w:color w:val="000000"/>
                <w:sz w:val="20"/>
              </w:rPr>
              <w:t xml:space="preserve">ы еншілес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салымдары бойынша мерзімі өткен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шартты салымдары бойынша мерзiмi </w:t>
            </w:r>
            <w:r>
              <w:rPr>
                <w:rFonts w:ascii="Times New Roman"/>
                <w:b w:val="false"/>
                <w:i w:val="false"/>
                <w:color w:val="000000"/>
                <w:sz w:val="20"/>
              </w:rPr>
              <w:t>ө</w:t>
            </w:r>
            <w:r>
              <w:rPr>
                <w:rFonts w:ascii="Times New Roman"/>
                <w:b w:val="false"/>
                <w:i w:val="false"/>
                <w:color w:val="000000"/>
                <w:sz w:val="20"/>
              </w:rPr>
              <w:t>ткен берешек</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валюталы</w:t>
            </w:r>
            <w:r>
              <w:rPr>
                <w:rFonts w:ascii="Times New Roman"/>
                <w:b w:val="false"/>
                <w:i w:val="false"/>
                <w:color w:val="000000"/>
                <w:sz w:val="20"/>
              </w:rPr>
              <w:t>қ</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намасына с</w:t>
            </w:r>
            <w:r>
              <w:rPr>
                <w:rFonts w:ascii="Times New Roman"/>
                <w:b w:val="false"/>
                <w:i w:val="false"/>
                <w:color w:val="000000"/>
                <w:sz w:val="20"/>
              </w:rPr>
              <w:t>ә</w:t>
            </w:r>
            <w:r>
              <w:rPr>
                <w:rFonts w:ascii="Times New Roman"/>
                <w:b w:val="false"/>
                <w:i w:val="false"/>
                <w:color w:val="000000"/>
                <w:sz w:val="20"/>
              </w:rPr>
              <w:t>йкес жiберушiнi</w:t>
            </w:r>
            <w:r>
              <w:rPr>
                <w:rFonts w:ascii="Times New Roman"/>
                <w:b w:val="false"/>
                <w:i w:val="false"/>
                <w:color w:val="000000"/>
                <w:sz w:val="20"/>
              </w:rPr>
              <w:t xml:space="preserve">ң </w:t>
            </w:r>
            <w:r>
              <w:rPr>
                <w:rFonts w:ascii="Times New Roman"/>
                <w:b w:val="false"/>
                <w:i w:val="false"/>
                <w:color w:val="000000"/>
                <w:sz w:val="20"/>
              </w:rPr>
              <w:t>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ауларын са</w:t>
            </w:r>
            <w:r>
              <w:rPr>
                <w:rFonts w:ascii="Times New Roman"/>
                <w:b w:val="false"/>
                <w:i w:val="false"/>
                <w:color w:val="000000"/>
                <w:sz w:val="20"/>
              </w:rPr>
              <w:t>қ</w:t>
            </w:r>
            <w:r>
              <w:rPr>
                <w:rFonts w:ascii="Times New Roman"/>
                <w:b w:val="false"/>
                <w:i w:val="false"/>
                <w:color w:val="000000"/>
                <w:sz w:val="20"/>
              </w:rPr>
              <w:t>тау шоты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мiндеттемелерiн </w:t>
            </w:r>
            <w:r>
              <w:rPr>
                <w:rFonts w:ascii="Times New Roman"/>
                <w:b w:val="false"/>
                <w:i w:val="false"/>
                <w:color w:val="000000"/>
                <w:sz w:val="20"/>
              </w:rPr>
              <w:t>қ</w:t>
            </w:r>
            <w:r>
              <w:rPr>
                <w:rFonts w:ascii="Times New Roman"/>
                <w:b w:val="false"/>
                <w:i w:val="false"/>
                <w:color w:val="000000"/>
                <w:sz w:val="20"/>
              </w:rPr>
              <w:t>амтамасыз ету (кепiлзат, кепiла</w:t>
            </w:r>
            <w:r>
              <w:rPr>
                <w:rFonts w:ascii="Times New Roman"/>
                <w:b w:val="false"/>
                <w:i w:val="false"/>
                <w:color w:val="000000"/>
                <w:sz w:val="20"/>
              </w:rPr>
              <w:t>қ</w:t>
            </w:r>
            <w:r>
              <w:rPr>
                <w:rFonts w:ascii="Times New Roman"/>
                <w:b w:val="false"/>
                <w:i w:val="false"/>
                <w:color w:val="000000"/>
                <w:sz w:val="20"/>
              </w:rPr>
              <w:t xml:space="preserve">ы) ретiнде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шаны са</w:t>
            </w:r>
            <w:r>
              <w:rPr>
                <w:rFonts w:ascii="Times New Roman"/>
                <w:b w:val="false"/>
                <w:i w:val="false"/>
                <w:color w:val="000000"/>
                <w:sz w:val="20"/>
              </w:rPr>
              <w:t>қ</w:t>
            </w:r>
            <w:r>
              <w:rPr>
                <w:rFonts w:ascii="Times New Roman"/>
                <w:b w:val="false"/>
                <w:i w:val="false"/>
                <w:color w:val="000000"/>
                <w:sz w:val="20"/>
              </w:rPr>
              <w:t>тау шоты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банктермен есеп айырысу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 қ</w:t>
            </w:r>
            <w:r>
              <w:rPr>
                <w:rFonts w:ascii="Times New Roman"/>
                <w:b w:val="false"/>
                <w:i w:val="false"/>
                <w:color w:val="000000"/>
                <w:sz w:val="20"/>
              </w:rPr>
              <w:t xml:space="preserve">аржы </w:t>
            </w:r>
            <w:r>
              <w:rPr>
                <w:rFonts w:ascii="Times New Roman"/>
                <w:b w:val="false"/>
                <w:i w:val="false"/>
                <w:color w:val="000000"/>
                <w:sz w:val="20"/>
              </w:rPr>
              <w:t>ұ</w:t>
            </w:r>
            <w:r>
              <w:rPr>
                <w:rFonts w:ascii="Times New Roman"/>
                <w:b w:val="false"/>
                <w:i w:val="false"/>
                <w:color w:val="000000"/>
                <w:sz w:val="20"/>
              </w:rPr>
              <w:t>йымдарынан алын</w:t>
            </w:r>
            <w:r>
              <w:rPr>
                <w:rFonts w:ascii="Times New Roman"/>
                <w:b w:val="false"/>
                <w:i w:val="false"/>
                <w:color w:val="000000"/>
                <w:sz w:val="20"/>
              </w:rPr>
              <w:t>ғ</w:t>
            </w:r>
            <w:r>
              <w:rPr>
                <w:rFonts w:ascii="Times New Roman"/>
                <w:b w:val="false"/>
                <w:i w:val="false"/>
                <w:color w:val="000000"/>
                <w:sz w:val="20"/>
              </w:rPr>
              <w:t>ан заемдар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банктерден алын</w:t>
            </w:r>
            <w:r>
              <w:rPr>
                <w:rFonts w:ascii="Times New Roman"/>
                <w:b w:val="false"/>
                <w:i w:val="false"/>
                <w:color w:val="000000"/>
                <w:sz w:val="20"/>
              </w:rPr>
              <w:t>ғ</w:t>
            </w:r>
            <w:r>
              <w:rPr>
                <w:rFonts w:ascii="Times New Roman"/>
                <w:b w:val="false"/>
                <w:i w:val="false"/>
                <w:color w:val="000000"/>
                <w:sz w:val="20"/>
              </w:rPr>
              <w:t>ан заемдар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 лизингi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w:t>
            </w:r>
            <w:r>
              <w:rPr>
                <w:rFonts w:ascii="Times New Roman"/>
                <w:b w:val="false"/>
                <w:i w:val="false"/>
                <w:color w:val="000000"/>
                <w:sz w:val="20"/>
              </w:rPr>
              <w:t>ң</w:t>
            </w:r>
            <w:r>
              <w:rPr>
                <w:rFonts w:ascii="Times New Roman"/>
                <w:b w:val="false"/>
                <w:i w:val="false"/>
                <w:color w:val="000000"/>
                <w:sz w:val="20"/>
              </w:rPr>
              <w:t xml:space="preserve"> жекелеген т</w:t>
            </w:r>
            <w:r>
              <w:rPr>
                <w:rFonts w:ascii="Times New Roman"/>
                <w:b w:val="false"/>
                <w:i w:val="false"/>
                <w:color w:val="000000"/>
                <w:sz w:val="20"/>
              </w:rPr>
              <w:t>ү</w:t>
            </w:r>
            <w:r>
              <w:rPr>
                <w:rFonts w:ascii="Times New Roman"/>
                <w:b w:val="false"/>
                <w:i w:val="false"/>
                <w:color w:val="000000"/>
                <w:sz w:val="20"/>
              </w:rPr>
              <w:t>рлерiн ж</w:t>
            </w:r>
            <w:r>
              <w:rPr>
                <w:rFonts w:ascii="Times New Roman"/>
                <w:b w:val="false"/>
                <w:i w:val="false"/>
                <w:color w:val="000000"/>
                <w:sz w:val="20"/>
              </w:rPr>
              <w:t>ү</w:t>
            </w:r>
            <w:r>
              <w:rPr>
                <w:rFonts w:ascii="Times New Roman"/>
                <w:b w:val="false"/>
                <w:i w:val="false"/>
                <w:color w:val="000000"/>
                <w:sz w:val="20"/>
              </w:rPr>
              <w:t>зеге асыратын ұйымдардан алын</w:t>
            </w:r>
            <w:r>
              <w:rPr>
                <w:rFonts w:ascii="Times New Roman"/>
                <w:b w:val="false"/>
                <w:i w:val="false"/>
                <w:color w:val="000000"/>
                <w:sz w:val="20"/>
              </w:rPr>
              <w:t>ғ</w:t>
            </w:r>
            <w:r>
              <w:rPr>
                <w:rFonts w:ascii="Times New Roman"/>
                <w:b w:val="false"/>
                <w:i w:val="false"/>
                <w:color w:val="000000"/>
                <w:sz w:val="20"/>
              </w:rPr>
              <w:t>ан заемдар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аржы лизингi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w:t>
            </w:r>
            <w:r>
              <w:rPr>
                <w:rFonts w:ascii="Times New Roman"/>
                <w:b w:val="false"/>
                <w:i w:val="false"/>
                <w:color w:val="000000"/>
                <w:sz w:val="20"/>
              </w:rPr>
              <w:t>ң</w:t>
            </w:r>
            <w:r>
              <w:rPr>
                <w:rFonts w:ascii="Times New Roman"/>
                <w:b w:val="false"/>
                <w:i w:val="false"/>
                <w:color w:val="000000"/>
                <w:sz w:val="20"/>
              </w:rPr>
              <w:t xml:space="preserve"> міндеттемелерін </w:t>
            </w:r>
            <w:r>
              <w:rPr>
                <w:rFonts w:ascii="Times New Roman"/>
                <w:b w:val="false"/>
                <w:i w:val="false"/>
                <w:color w:val="000000"/>
                <w:sz w:val="20"/>
              </w:rPr>
              <w:t>қ</w:t>
            </w:r>
            <w:r>
              <w:rPr>
                <w:rFonts w:ascii="Times New Roman"/>
                <w:b w:val="false"/>
                <w:i w:val="false"/>
                <w:color w:val="000000"/>
                <w:sz w:val="20"/>
              </w:rPr>
              <w:t>амтамасыз ету (</w:t>
            </w:r>
            <w:r>
              <w:rPr>
                <w:rFonts w:ascii="Times New Roman"/>
                <w:b w:val="false"/>
                <w:i w:val="false"/>
                <w:color w:val="000000"/>
                <w:sz w:val="20"/>
              </w:rPr>
              <w:t>кепілзат, кепiла</w:t>
            </w:r>
            <w:r>
              <w:rPr>
                <w:rFonts w:ascii="Times New Roman"/>
                <w:b w:val="false"/>
                <w:i w:val="false"/>
                <w:color w:val="000000"/>
                <w:sz w:val="20"/>
              </w:rPr>
              <w:t>қ</w:t>
            </w:r>
            <w:r>
              <w:rPr>
                <w:rFonts w:ascii="Times New Roman"/>
                <w:b w:val="false"/>
                <w:i w:val="false"/>
                <w:color w:val="000000"/>
                <w:sz w:val="20"/>
              </w:rPr>
              <w:t>ы</w:t>
            </w:r>
            <w:r>
              <w:rPr>
                <w:rFonts w:ascii="Times New Roman"/>
                <w:b w:val="false"/>
                <w:i w:val="false"/>
                <w:color w:val="000000"/>
                <w:sz w:val="20"/>
              </w:rPr>
              <w:t xml:space="preserve">) ретінде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ша сомасына сыйа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леумен байланысты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металл шоттары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мерзiмдi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мiндеттемелерiн </w:t>
            </w:r>
            <w:r>
              <w:rPr>
                <w:rFonts w:ascii="Times New Roman"/>
                <w:b w:val="false"/>
                <w:i w:val="false"/>
                <w:color w:val="000000"/>
                <w:sz w:val="20"/>
              </w:rPr>
              <w:t>қ</w:t>
            </w:r>
            <w:r>
              <w:rPr>
                <w:rFonts w:ascii="Times New Roman"/>
                <w:b w:val="false"/>
                <w:i w:val="false"/>
                <w:color w:val="000000"/>
                <w:sz w:val="20"/>
              </w:rPr>
              <w:t>амтамасыз ету болып табылатын салым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шартты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тазартыл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ымбат металдарда</w:t>
            </w:r>
            <w:r>
              <w:rPr>
                <w:rFonts w:ascii="Times New Roman"/>
                <w:b w:val="false"/>
                <w:i w:val="false"/>
                <w:color w:val="000000"/>
                <w:sz w:val="20"/>
              </w:rPr>
              <w:t>ғ</w:t>
            </w:r>
            <w:r>
              <w:rPr>
                <w:rFonts w:ascii="Times New Roman"/>
                <w:b w:val="false"/>
                <w:i w:val="false"/>
                <w:color w:val="000000"/>
                <w:sz w:val="20"/>
              </w:rPr>
              <w:t>ы металл шоттары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шоттары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шартты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талап еткенге дейінгі салымдары бойынша есептелген шығыстар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мерзімді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арнайы ма</w:t>
            </w:r>
            <w:r>
              <w:rPr>
                <w:rFonts w:ascii="Times New Roman"/>
                <w:b w:val="false"/>
                <w:i w:val="false"/>
                <w:color w:val="000000"/>
                <w:sz w:val="20"/>
              </w:rPr>
              <w:t>қ</w:t>
            </w:r>
            <w:r>
              <w:rPr>
                <w:rFonts w:ascii="Times New Roman"/>
                <w:b w:val="false"/>
                <w:i w:val="false"/>
                <w:color w:val="000000"/>
                <w:sz w:val="20"/>
              </w:rPr>
              <w:t>сатта</w:t>
            </w:r>
            <w:r>
              <w:rPr>
                <w:rFonts w:ascii="Times New Roman"/>
                <w:b w:val="false"/>
                <w:i w:val="false"/>
                <w:color w:val="000000"/>
                <w:sz w:val="20"/>
              </w:rPr>
              <w:t>ғ</w:t>
            </w:r>
            <w:r>
              <w:rPr>
                <w:rFonts w:ascii="Times New Roman"/>
                <w:b w:val="false"/>
                <w:i w:val="false"/>
                <w:color w:val="000000"/>
                <w:sz w:val="20"/>
              </w:rPr>
              <w:t>ы салымдары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мiндеттемелерiн </w:t>
            </w:r>
            <w:r>
              <w:rPr>
                <w:rFonts w:ascii="Times New Roman"/>
                <w:b w:val="false"/>
                <w:i w:val="false"/>
                <w:color w:val="000000"/>
                <w:sz w:val="20"/>
              </w:rPr>
              <w:t>қ</w:t>
            </w:r>
            <w:r>
              <w:rPr>
                <w:rFonts w:ascii="Times New Roman"/>
                <w:b w:val="false"/>
                <w:i w:val="false"/>
                <w:color w:val="000000"/>
                <w:sz w:val="20"/>
              </w:rPr>
              <w:t>амтамасыз ету болып табылатын салым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w:t>
            </w:r>
            <w:r>
              <w:rPr>
                <w:rFonts w:ascii="Times New Roman"/>
                <w:b w:val="false"/>
                <w:i w:val="false"/>
                <w:color w:val="000000"/>
                <w:sz w:val="20"/>
              </w:rPr>
              <w:t>ң</w:t>
            </w:r>
            <w:r>
              <w:rPr>
                <w:rFonts w:ascii="Times New Roman"/>
                <w:b w:val="false"/>
                <w:i w:val="false"/>
                <w:color w:val="000000"/>
                <w:sz w:val="20"/>
              </w:rPr>
              <w:t xml:space="preserve"> карт-шоттары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құ</w:t>
            </w:r>
            <w:r>
              <w:rPr>
                <w:rFonts w:ascii="Times New Roman"/>
                <w:b w:val="false"/>
                <w:i w:val="false"/>
                <w:color w:val="000000"/>
                <w:sz w:val="20"/>
              </w:rPr>
              <w:t>ралдарымен операциялар бойынша есептелген шығыстар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операциялар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 заемдар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аржы лизингi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салымдар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салымдар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лизингi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банктердi</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клиенттердi</w:t>
            </w:r>
            <w:r>
              <w:rPr>
                <w:rFonts w:ascii="Times New Roman"/>
                <w:b w:val="false"/>
                <w:i w:val="false"/>
                <w:color w:val="000000"/>
                <w:sz w:val="20"/>
              </w:rPr>
              <w:t>ң</w:t>
            </w:r>
            <w:r>
              <w:rPr>
                <w:rFonts w:ascii="Times New Roman"/>
                <w:b w:val="false"/>
                <w:i w:val="false"/>
                <w:color w:val="000000"/>
                <w:sz w:val="20"/>
              </w:rPr>
              <w:t xml:space="preserve"> мiндеттемелерiн </w:t>
            </w:r>
            <w:r>
              <w:rPr>
                <w:rFonts w:ascii="Times New Roman"/>
                <w:b w:val="false"/>
                <w:i w:val="false"/>
                <w:color w:val="000000"/>
                <w:sz w:val="20"/>
              </w:rPr>
              <w:t>қ</w:t>
            </w:r>
            <w:r>
              <w:rPr>
                <w:rFonts w:ascii="Times New Roman"/>
                <w:b w:val="false"/>
                <w:i w:val="false"/>
                <w:color w:val="000000"/>
                <w:sz w:val="20"/>
              </w:rPr>
              <w:t xml:space="preserve">амтамасыз ету болып табылатын салым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 xml:space="preserve">ы шоттар бойынша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мерзiмi </w:t>
            </w:r>
            <w:r>
              <w:rPr>
                <w:rFonts w:ascii="Times New Roman"/>
                <w:b w:val="false"/>
                <w:i w:val="false"/>
                <w:color w:val="000000"/>
                <w:sz w:val="20"/>
              </w:rPr>
              <w:t>ө</w:t>
            </w:r>
            <w:r>
              <w:rPr>
                <w:rFonts w:ascii="Times New Roman"/>
                <w:b w:val="false"/>
                <w:i w:val="false"/>
                <w:color w:val="000000"/>
                <w:sz w:val="20"/>
              </w:rPr>
              <w:t>ткен сыйа</w:t>
            </w:r>
            <w:r>
              <w:rPr>
                <w:rFonts w:ascii="Times New Roman"/>
                <w:b w:val="false"/>
                <w:i w:val="false"/>
                <w:color w:val="000000"/>
                <w:sz w:val="20"/>
              </w:rPr>
              <w:t>қ</w:t>
            </w:r>
            <w:r>
              <w:rPr>
                <w:rFonts w:ascii="Times New Roman"/>
                <w:b w:val="false"/>
                <w:i w:val="false"/>
                <w:color w:val="000000"/>
                <w:sz w:val="20"/>
              </w:rPr>
              <w:t>ы</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w:t>
            </w:r>
            <w:r>
              <w:rPr>
                <w:rFonts w:ascii="Times New Roman"/>
                <w:b w:val="false"/>
                <w:i w:val="false"/>
                <w:color w:val="000000"/>
                <w:sz w:val="20"/>
              </w:rPr>
              <w:t>қ</w:t>
            </w:r>
            <w:r>
              <w:rPr>
                <w:rFonts w:ascii="Times New Roman"/>
                <w:b w:val="false"/>
                <w:i w:val="false"/>
                <w:color w:val="000000"/>
                <w:sz w:val="20"/>
              </w:rPr>
              <w:t>ару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аржы активтерi бойынша есептелген шы</w:t>
            </w:r>
            <w:r>
              <w:rPr>
                <w:rFonts w:ascii="Times New Roman"/>
                <w:b w:val="false"/>
                <w:i w:val="false"/>
                <w:color w:val="000000"/>
                <w:sz w:val="20"/>
              </w:rPr>
              <w:t>ғ</w:t>
            </w:r>
            <w:r>
              <w:rPr>
                <w:rFonts w:ascii="Times New Roman"/>
                <w:b w:val="false"/>
                <w:i w:val="false"/>
                <w:color w:val="000000"/>
                <w:sz w:val="20"/>
              </w:rPr>
              <w:t>ыстар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жаттандырыл</w:t>
            </w:r>
            <w:r>
              <w:rPr>
                <w:rFonts w:ascii="Times New Roman"/>
                <w:b w:val="false"/>
                <w:i w:val="false"/>
                <w:color w:val="000000"/>
                <w:sz w:val="20"/>
              </w:rPr>
              <w:t>ғ</w:t>
            </w:r>
            <w:r>
              <w:rPr>
                <w:rFonts w:ascii="Times New Roman"/>
                <w:b w:val="false"/>
                <w:i w:val="false"/>
                <w:color w:val="000000"/>
                <w:sz w:val="20"/>
              </w:rPr>
              <w:t>ан есеп айырысулар бойынша кредиторлар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мiндеттемелер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мiндеттемелер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операциялары бойынша мiндеттемелер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мiндеттемелер</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мiндеттемелер</w:t>
            </w:r>
          </w:p>
        </w:tc>
      </w:tr>
      <w:tr>
        <w:trPr>
          <w:trHeight w:val="36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10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туынды </w:t>
            </w:r>
            <w:r>
              <w:rPr>
                <w:rFonts w:ascii="Times New Roman"/>
                <w:b w:val="false"/>
                <w:i w:val="false"/>
                <w:color w:val="000000"/>
                <w:sz w:val="20"/>
              </w:rPr>
              <w:t>қ</w:t>
            </w:r>
            <w:r>
              <w:rPr>
                <w:rFonts w:ascii="Times New Roman"/>
                <w:b w:val="false"/>
                <w:i w:val="false"/>
                <w:color w:val="000000"/>
                <w:sz w:val="20"/>
              </w:rPr>
              <w:t xml:space="preserve">аржы </w:t>
            </w:r>
            <w:r>
              <w:rPr>
                <w:rFonts w:ascii="Times New Roman"/>
                <w:b w:val="false"/>
                <w:i w:val="false"/>
                <w:color w:val="000000"/>
                <w:sz w:val="20"/>
              </w:rPr>
              <w:t>құ</w:t>
            </w:r>
            <w:r>
              <w:rPr>
                <w:rFonts w:ascii="Times New Roman"/>
                <w:b w:val="false"/>
                <w:i w:val="false"/>
                <w:color w:val="000000"/>
                <w:sz w:val="20"/>
              </w:rPr>
              <w:t>ралдарымен операциялар бойынша міндеттемелер</w:t>
            </w:r>
          </w:p>
        </w:tc>
      </w:tr>
    </w:tbl>
    <w:p>
      <w:pPr>
        <w:spacing w:after="0"/>
        <w:ind w:left="0"/>
        <w:jc w:val="both"/>
      </w:pP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83 қаулысына       </w:t>
      </w:r>
      <w:r>
        <w:br/>
      </w:r>
      <w:r>
        <w:rPr>
          <w:rFonts w:ascii="Times New Roman"/>
          <w:b w:val="false"/>
          <w:i w:val="false"/>
          <w:color w:val="000000"/>
          <w:sz w:val="28"/>
        </w:rPr>
        <w:t xml:space="preserve">
3-қосымша          </w:t>
      </w:r>
      <w:r>
        <w:br/>
      </w:r>
      <w:r>
        <w:rPr>
          <w:rFonts w:ascii="Times New Roman"/>
          <w:b w:val="false"/>
          <w:i w:val="false"/>
          <w:color w:val="000000"/>
          <w:sz w:val="28"/>
        </w:rPr>
        <w:t>
 </w:t>
      </w:r>
    </w:p>
    <w:bookmarkEnd w:id="5"/>
    <w:bookmarkStart w:name="z21" w:id="6"/>
    <w:p>
      <w:pPr>
        <w:spacing w:after="0"/>
        <w:ind w:left="0"/>
        <w:jc w:val="both"/>
      </w:pPr>
      <w:r>
        <w:rPr>
          <w:rFonts w:ascii="Times New Roman"/>
          <w:b w:val="false"/>
          <w:i w:val="false"/>
          <w:color w:val="000000"/>
          <w:sz w:val="28"/>
        </w:rPr>
        <w:t>
«Ең төменгі резервтік</w:t>
      </w:r>
      <w:r>
        <w:br/>
      </w:r>
      <w:r>
        <w:rPr>
          <w:rFonts w:ascii="Times New Roman"/>
          <w:b w:val="false"/>
          <w:i w:val="false"/>
          <w:color w:val="000000"/>
          <w:sz w:val="28"/>
        </w:rPr>
        <w:t>
талаптар туралы ереженің</w:t>
      </w:r>
      <w:r>
        <w:br/>
      </w:r>
      <w:r>
        <w:rPr>
          <w:rFonts w:ascii="Times New Roman"/>
          <w:b w:val="false"/>
          <w:i w:val="false"/>
          <w:color w:val="000000"/>
          <w:sz w:val="28"/>
        </w:rPr>
        <w:t>
3-қосымшасы</w:t>
      </w:r>
    </w:p>
    <w:bookmarkEnd w:id="6"/>
    <w:p>
      <w:pPr>
        <w:spacing w:after="0"/>
        <w:ind w:left="0"/>
        <w:jc w:val="left"/>
      </w:pPr>
      <w:r>
        <w:rPr>
          <w:rFonts w:ascii="Times New Roman"/>
          <w:b/>
          <w:i w:val="false"/>
          <w:color w:val="000000"/>
        </w:rPr>
        <w:t xml:space="preserve"> Банктiң өзге мiндеттемелерi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11090"/>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да бағалы қағаздар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облигациялар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да бағалы қағаздар бойынша есептелген шығыстар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