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3cd3" w14:textId="4cc3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 өндiру саласындағы жеке кәсіпкерлік субъектілерін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2011 жылғы 25 тамыздағы № 150 және Қазақстан Республикасының Экономикалық даму және сауда министрі м.а. 2011 жылғы 31 тамыздағы № 273 бірлескен бұйрығы. Қазақстан Республикасы Әділет министрлігінде 2011 жылы 12 қыркүйекте № 7178 тіркелді. Күші жойылды - Қазақстан Республикасы Энергетика министрінің 2015 жылғы 22 маусымдағы № 421 және Қазақстан Республикасы Ұлттық экономика министрінің м.а. 2015 жылғы 30 маусымдағы № 482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22.06.2015 № 421 және ҚР Ұлттық экономика министрінің м.а. 30.06.2015 </w:t>
      </w:r>
      <w:r>
        <w:rPr>
          <w:rFonts w:ascii="Times New Roman"/>
          <w:b w:val="false"/>
          <w:i w:val="false"/>
          <w:color w:val="ff0000"/>
          <w:sz w:val="28"/>
        </w:rPr>
        <w:t>№ 482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Мұнай операцияларын жүргізу саласындағы жеке кәсіпкерлік субъектілерін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тау-кен өндірістерін пайдалану кезінде;</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мұнай-химия өндірістерін пайдалану кезінде;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w:t>
      </w:r>
      <w:r>
        <w:rPr>
          <w:rFonts w:ascii="Times New Roman"/>
          <w:b w:val="false"/>
          <w:i w:val="false"/>
          <w:color w:val="000000"/>
          <w:sz w:val="28"/>
        </w:rPr>
        <w:t> </w:t>
      </w:r>
      <w:r>
        <w:rPr>
          <w:rFonts w:ascii="Times New Roman"/>
          <w:b w:val="false"/>
          <w:i w:val="false"/>
          <w:color w:val="ff0000"/>
          <w:sz w:val="28"/>
        </w:rPr>
        <w:t xml:space="preserve">- ҚР Мұнай және газ министрінің 11.07.2013 № 123 және ҚР Өңірлік даму министрінің м.а. 16.07.2013 № 135/НҚ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тау-кен және мұнай - газ өңдеу өндірістерін жобалау,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әзірлеуге арналған жобалар мен технологиялық регламенттерді жасау; мұнай-газ кен орындарын әзірлеу жобаларының техникалық-экономикалық негіздемесін жасау үшін; мұнай химиялық, химиялық өндірістерін жобалау (технологиялық) кезінде;</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мұнай және газ кенорындарын барлау, сынамалы пайдалану, тәжірибелік-өнеркәсіптік, өнеркәсіптік игеру кезінде.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Мұнай және газ министрінің 11.07.2013 № 123 және ҚР Өңірлік даму министрінің м.а. 16.07.2013 № 135/НҚ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Мұнай-газ кешеніндегі мемлекеттік инспекциялау комитеті (Т.А.Момышев):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Мұнай және газ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Мұнай және газ вице-министрі Л.К.Кииновқа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күшіне енеді және ол алғашқы ресми жариялағаннан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Мұнай және газ министрі          Экономикалық даму және сауда </w:t>
      </w:r>
      <w:r>
        <w:br/>
      </w:r>
      <w:r>
        <w:rPr>
          <w:rFonts w:ascii="Times New Roman"/>
          <w:b w:val="false"/>
          <w:i w:val="false"/>
          <w:color w:val="000000"/>
          <w:sz w:val="28"/>
        </w:rPr>
        <w:t>
</w:t>
      </w:r>
      <w:r>
        <w:rPr>
          <w:rFonts w:ascii="Times New Roman"/>
          <w:b w:val="false"/>
          <w:i/>
          <w:color w:val="000000"/>
          <w:sz w:val="28"/>
        </w:rPr>
        <w:t>      ________________ С. Мыңбаев      министрінің міндетін атқарушы</w:t>
      </w:r>
      <w:r>
        <w:br/>
      </w:r>
      <w:r>
        <w:rPr>
          <w:rFonts w:ascii="Times New Roman"/>
          <w:b w:val="false"/>
          <w:i w:val="false"/>
          <w:color w:val="000000"/>
          <w:sz w:val="28"/>
        </w:rPr>
        <w:t>
</w:t>
      </w:r>
      <w:r>
        <w:rPr>
          <w:rFonts w:ascii="Times New Roman"/>
          <w:b w:val="false"/>
          <w:i/>
          <w:color w:val="000000"/>
          <w:sz w:val="28"/>
        </w:rPr>
        <w:t>      2011 жылғы 25 тамыз              _______________ Д. Шәженова</w:t>
      </w:r>
      <w:r>
        <w:br/>
      </w:r>
      <w:r>
        <w:rPr>
          <w:rFonts w:ascii="Times New Roman"/>
          <w:b w:val="false"/>
          <w:i w:val="false"/>
          <w:color w:val="000000"/>
          <w:sz w:val="28"/>
        </w:rPr>
        <w:t>
</w:t>
      </w:r>
      <w:r>
        <w:rPr>
          <w:rFonts w:ascii="Times New Roman"/>
          <w:b w:val="false"/>
          <w:i/>
          <w:color w:val="000000"/>
          <w:sz w:val="28"/>
        </w:rPr>
        <w:t>                                       2011 жылғы 31 тамыз</w:t>
      </w:r>
    </w:p>
    <w:bookmarkStart w:name="z1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Мұнай және газ министрі  </w:t>
      </w:r>
      <w:r>
        <w:br/>
      </w:r>
      <w:r>
        <w:rPr>
          <w:rFonts w:ascii="Times New Roman"/>
          <w:b w:val="false"/>
          <w:i w:val="false"/>
          <w:color w:val="000000"/>
          <w:sz w:val="28"/>
        </w:rPr>
        <w:t>
2011 жылғы 25 тамыздағы № 150</w:t>
      </w:r>
      <w:r>
        <w:br/>
      </w:r>
      <w:r>
        <w:rPr>
          <w:rFonts w:ascii="Times New Roman"/>
          <w:b w:val="false"/>
          <w:i w:val="false"/>
          <w:color w:val="000000"/>
          <w:sz w:val="28"/>
        </w:rPr>
        <w:t>
мен Қазақстан Республикасы</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2011 жылғы 31 тамыздағы № 273</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24" w:id="2"/>
    <w:p>
      <w:pPr>
        <w:spacing w:after="0"/>
        <w:ind w:left="0"/>
        <w:jc w:val="both"/>
      </w:pPr>
      <w:r>
        <w:rPr>
          <w:rFonts w:ascii="Times New Roman"/>
          <w:b w:val="false"/>
          <w:i w:val="false"/>
          <w:color w:val="000000"/>
          <w:sz w:val="28"/>
        </w:rPr>
        <w:t>
Нысан</w:t>
      </w:r>
    </w:p>
    <w:bookmarkEnd w:id="2"/>
    <w:bookmarkStart w:name="z25" w:id="3"/>
    <w:p>
      <w:pPr>
        <w:spacing w:after="0"/>
        <w:ind w:left="0"/>
        <w:jc w:val="left"/>
      </w:pPr>
      <w:r>
        <w:rPr>
          <w:rFonts w:ascii="Times New Roman"/>
          <w:b/>
          <w:i w:val="false"/>
          <w:color w:val="000000"/>
        </w:rPr>
        <w:t xml:space="preserve"> 
Тау-кен өндірісін пайдалану кезінде мұнай операцияларын жүргізу</w:t>
      </w:r>
      <w:r>
        <w:br/>
      </w:r>
      <w:r>
        <w:rPr>
          <w:rFonts w:ascii="Times New Roman"/>
          <w:b/>
          <w:i w:val="false"/>
          <w:color w:val="000000"/>
        </w:rPr>
        <w:t>
саласында жеке кәсіпкерлік бойынша тексеру парағы</w:t>
      </w:r>
    </w:p>
    <w:bookmarkEnd w:id="3"/>
    <w:p>
      <w:pPr>
        <w:spacing w:after="0"/>
        <w:ind w:left="0"/>
        <w:jc w:val="both"/>
      </w:pPr>
      <w:r>
        <w:rPr>
          <w:rFonts w:ascii="Times New Roman"/>
          <w:b w:val="false"/>
          <w:i w:val="false"/>
          <w:color w:val="ff0000"/>
          <w:sz w:val="28"/>
        </w:rPr>
        <w:t xml:space="preserve">      Ескерту. 1-қосымша жаңа редакцияда - ҚР Мұнай және газ министрінің 11.07.2013 № 123 және ҚР Өңірлік даму министрінің м.а. 16.07.2013 № 135/НҚ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6260"/>
        <w:gridCol w:w="2214"/>
        <w:gridCol w:w="2865"/>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Республикасының 2007 жылғы 11 қаңтардағы Заңының </w:t>
            </w:r>
            <w:r>
              <w:rPr>
                <w:rFonts w:ascii="Times New Roman"/>
                <w:b w:val="false"/>
                <w:i w:val="false"/>
                <w:color w:val="000000"/>
                <w:sz w:val="20"/>
              </w:rPr>
              <w:t>12-бабына</w:t>
            </w:r>
            <w:r>
              <w:rPr>
                <w:rFonts w:ascii="Times New Roman"/>
                <w:b w:val="false"/>
                <w:i w:val="false"/>
                <w:color w:val="000000"/>
                <w:sz w:val="20"/>
              </w:rPr>
              <w:t xml:space="preserve"> сәйкес лицензияда және лицензияға қосымшада көзделген қызметтердің түрлері мен кіші түрлерін жүзеге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сәйкес келетін қызметтің лицензияланатын түрлері мен кіші түрлерін (жұмыстарын) орындаудың технологиялық регламентінің болуы және сақталуы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өнеркәсіптік қауіпсіздік талаптарына сәйкес келетін (меншік құқығын немесе өзге заңды негіздерді растайтын құжаттардың көшірмесі) өндірістік базаның (ғимарат, үй-жайлар)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газды, газконденсатын өндіру, кен орындарында технологиялық жұмыстар жүргізу үшін – тау-кен өндірісінде қолданылатын инженерлік құрылыстар, машиналар, тетіктер, құралдар, арнайы көліктер, жабдықтар, өлшеу жабдықтары және бақыланатын технологиялық процестердің болуы және пайдалануы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каротаж жұмыстарын жүргізу үшін – каротаж станциялар (ұңғымалық аспаптар мен зондтар, аспаптар мен зондтардың көрсеткіштерін тіркеуге арналған жер үсті аппараттары, арнайы (каротаждық) кабель, ұңғымада түсіру-көтеру операцияларына арналған жүк шығыр) болуы және пайдалануы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атқылау-жару жұмыстарын жүргізу үшін:</w:t>
            </w:r>
            <w:r>
              <w:br/>
            </w:r>
            <w:r>
              <w:rPr>
                <w:rFonts w:ascii="Times New Roman"/>
                <w:b w:val="false"/>
                <w:i w:val="false"/>
                <w:color w:val="000000"/>
                <w:sz w:val="20"/>
              </w:rPr>
              <w:t>
1) лицензияның не жарылғыш заттармен жұмыс жасауға лицензиясы бар мамандандырылған ұйыммен жасалған шарттың болуы;</w:t>
            </w:r>
            <w:r>
              <w:br/>
            </w:r>
            <w:r>
              <w:rPr>
                <w:rFonts w:ascii="Times New Roman"/>
                <w:b w:val="false"/>
                <w:i w:val="false"/>
                <w:color w:val="000000"/>
                <w:sz w:val="20"/>
              </w:rPr>
              <w:t>
2) перфорациялық жабдықтар мен (немесе) жүйелердің болуы және пайдалануы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оның ішінде теңізде және ішкі су айдындарында бұрғылау үшін – бұрғылау қондырғылары, қашау, бұрғылау құбырлары, көтеру агрегаттарын лақтыруға қарсы жабдықтар, көтергіш агрегаттардың болуы және пайдалануы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күрделі жөндеу; жабдықтар мен агрегаттарды бөлшектеу; ұңғымалар көтергішiн орнату;</w:t>
            </w:r>
            <w:r>
              <w:br/>
            </w:r>
            <w:r>
              <w:rPr>
                <w:rFonts w:ascii="Times New Roman"/>
                <w:b w:val="false"/>
                <w:i w:val="false"/>
                <w:color w:val="000000"/>
                <w:sz w:val="20"/>
              </w:rPr>
              <w:t>
ұңғымаларды жөндеуден кейiн сынау;</w:t>
            </w:r>
            <w:r>
              <w:br/>
            </w:r>
            <w:r>
              <w:rPr>
                <w:rFonts w:ascii="Times New Roman"/>
                <w:b w:val="false"/>
                <w:i w:val="false"/>
                <w:color w:val="000000"/>
                <w:sz w:val="20"/>
              </w:rPr>
              <w:t>
ұңғымаларды жуу, цементтеу, сынап көру және игеру үшін – тиісті технологиялық жабдықтардың болуы және пайдалануы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қабаттарының мұнай беруiн арттыру және ұңғымалардың өнiмділігін ұлғайту үшін – техника құралдарының кешені, қабаттардың мұнай беруін арттыру үшін мамандандырылған арнайы техника мен технологиялардың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жұмыстарын жүргiзу үшін – теңіздегі мұнай жинау қондырғысының (скиммер), жүзуші резервуарлар, бонолық тосқауылдар; құрлықта мұнай жинауға арналған техникалар мен жабдықтар, цементтейтін агрегаттар; шығарындыға қарсы жабдықтардың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тетіктерді,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0"/>
              </w:rPr>
              <w:t>
еңбек қауіпсіздігін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маркшейдерлік жұмыстарды («мұнай-химия, химия өндiрiстерiн пайдалану» қызметінің кіші түріне қолданылмайды);</w:t>
            </w:r>
            <w:r>
              <w:br/>
            </w:r>
            <w:r>
              <w:rPr>
                <w:rFonts w:ascii="Times New Roman"/>
                <w:b w:val="false"/>
                <w:i w:val="false"/>
                <w:color w:val="000000"/>
                <w:sz w:val="20"/>
              </w:rPr>
              <w:t>
технологиялық процесті сақтауды және берілген сападағы өнімнің шығарылуын сақтауды (тау-кен өндірісі қызметтерінің кіші түрлеріне қолданылмайды), қоршаған ортаны қорғауды қамтамасыз етуге жауапты тұлғалардың немесе қызметтердің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3 жыл практикалық тәжірибесінің болуы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елеулі бұзушылыққа жатқызылады;</w:t>
      </w:r>
      <w:r>
        <w:br/>
      </w:r>
      <w:r>
        <w:rPr>
          <w:rFonts w:ascii="Times New Roman"/>
          <w:b w:val="false"/>
          <w:i w:val="false"/>
          <w:color w:val="000000"/>
          <w:sz w:val="28"/>
        </w:rPr>
        <w:t>
** - болмашы бұзушылыққа жатқызылады;</w:t>
      </w:r>
      <w:r>
        <w:br/>
      </w:r>
      <w:r>
        <w:rPr>
          <w:rFonts w:ascii="Times New Roman"/>
          <w:b w:val="false"/>
          <w:i w:val="false"/>
          <w:color w:val="000000"/>
          <w:sz w:val="28"/>
        </w:rPr>
        <w:t>
*** - қызметтің тиісті кіші түрлерін жүзеге асырушы тек тексерілетін субъектілерге жатқызылады.</w:t>
      </w:r>
      <w:r>
        <w:br/>
      </w:r>
      <w:r>
        <w:rPr>
          <w:rFonts w:ascii="Times New Roman"/>
          <w:b w:val="false"/>
          <w:i w:val="false"/>
          <w:color w:val="000000"/>
          <w:sz w:val="28"/>
        </w:rPr>
        <w:t>
Тексеруді жүргізген ____________ __________________ _________________</w:t>
      </w:r>
      <w:r>
        <w:br/>
      </w:r>
      <w:r>
        <w:rPr>
          <w:rFonts w:ascii="Times New Roman"/>
          <w:b w:val="false"/>
          <w:i w:val="false"/>
          <w:color w:val="000000"/>
          <w:sz w:val="28"/>
        </w:rPr>
        <w:t>
                      (лауазымы)      (Т.А.Ж.)            (қолы)</w:t>
      </w:r>
      <w:r>
        <w:br/>
      </w:r>
      <w:r>
        <w:rPr>
          <w:rFonts w:ascii="Times New Roman"/>
          <w:b w:val="false"/>
          <w:i w:val="false"/>
          <w:color w:val="000000"/>
          <w:sz w:val="28"/>
        </w:rPr>
        <w:t>
М.О.</w:t>
      </w:r>
      <w:r>
        <w:br/>
      </w:r>
      <w:r>
        <w:rPr>
          <w:rFonts w:ascii="Times New Roman"/>
          <w:b w:val="false"/>
          <w:i w:val="false"/>
          <w:color w:val="000000"/>
          <w:sz w:val="28"/>
        </w:rPr>
        <w:t>
Талаптарды бұзушылық байқалған жағдайда нұсқаманы жасау нөмірі мен</w:t>
      </w:r>
      <w:r>
        <w:br/>
      </w:r>
      <w:r>
        <w:rPr>
          <w:rFonts w:ascii="Times New Roman"/>
          <w:b w:val="false"/>
          <w:i w:val="false"/>
          <w:color w:val="000000"/>
          <w:sz w:val="28"/>
        </w:rPr>
        <w:t>
күні көрсетіледі (20__ жылғы «__» ______________ № ________)</w:t>
      </w:r>
      <w:r>
        <w:br/>
      </w:r>
      <w:r>
        <w:rPr>
          <w:rFonts w:ascii="Times New Roman"/>
          <w:b w:val="false"/>
          <w:i w:val="false"/>
          <w:color w:val="000000"/>
          <w:sz w:val="28"/>
        </w:rPr>
        <w:t>
Тексеру нәтижесімен таныстым (келісемін/келіспеймін) ______ _________</w:t>
      </w:r>
      <w:r>
        <w:br/>
      </w:r>
      <w:r>
        <w:rPr>
          <w:rFonts w:ascii="Times New Roman"/>
          <w:b w:val="false"/>
          <w:i w:val="false"/>
          <w:color w:val="000000"/>
          <w:sz w:val="28"/>
        </w:rPr>
        <w:t>
                                                    (Т.А.Ж.) (қолы)</w:t>
      </w:r>
      <w:r>
        <w:br/>
      </w:r>
      <w:r>
        <w:rPr>
          <w:rFonts w:ascii="Times New Roman"/>
          <w:b w:val="false"/>
          <w:i w:val="false"/>
          <w:color w:val="000000"/>
          <w:sz w:val="28"/>
        </w:rPr>
        <w:t>
20__ жылғы «__» ________________</w:t>
      </w:r>
      <w:r>
        <w:br/>
      </w:r>
      <w:r>
        <w:rPr>
          <w:rFonts w:ascii="Times New Roman"/>
          <w:b w:val="false"/>
          <w:i w:val="false"/>
          <w:color w:val="000000"/>
          <w:sz w:val="28"/>
        </w:rPr>
        <w:t>
Тексеру қорытындысы бойынша тексерілген субъекті ____________________</w:t>
      </w:r>
      <w:r>
        <w:br/>
      </w:r>
      <w:r>
        <w:rPr>
          <w:rFonts w:ascii="Times New Roman"/>
          <w:b w:val="false"/>
          <w:i w:val="false"/>
          <w:color w:val="000000"/>
          <w:sz w:val="28"/>
        </w:rPr>
        <w:t>
                                                  (субъектінің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5230"/>
        <w:gridCol w:w="4372"/>
      </w:tblGrid>
      <w:tr>
        <w:trPr>
          <w:trHeight w:val="51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дәрежесі</w:t>
            </w:r>
          </w:p>
        </w:tc>
      </w:tr>
      <w:tr>
        <w:trPr>
          <w:trHeight w:val="51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тобына ауыстырылуы («+» белгісімен белгілеу).</w:t>
      </w:r>
      <w:r>
        <w:br/>
      </w:r>
      <w:r>
        <w:rPr>
          <w:rFonts w:ascii="Times New Roman"/>
          <w:b w:val="false"/>
          <w:i w:val="false"/>
          <w:color w:val="000000"/>
          <w:sz w:val="28"/>
        </w:rPr>
        <w:t>
Органның лауазымды тұлғалары:</w:t>
      </w:r>
      <w:r>
        <w:br/>
      </w:r>
      <w:r>
        <w:rPr>
          <w:rFonts w:ascii="Times New Roman"/>
          <w:b w:val="false"/>
          <w:i w:val="false"/>
          <w:color w:val="000000"/>
          <w:sz w:val="28"/>
        </w:rPr>
        <w:t>
__________________________ ___________________ 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__________________________ ___________________ 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_______________________________________ _____________________________</w:t>
      </w:r>
    </w:p>
    <w:bookmarkStart w:name="z16"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Мұнай және газ министрі  </w:t>
      </w:r>
      <w:r>
        <w:br/>
      </w:r>
      <w:r>
        <w:rPr>
          <w:rFonts w:ascii="Times New Roman"/>
          <w:b w:val="false"/>
          <w:i w:val="false"/>
          <w:color w:val="000000"/>
          <w:sz w:val="28"/>
        </w:rPr>
        <w:t xml:space="preserve">
2011 жылғы 25 тамыздағы № 150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2011 жылғы 31 тамыздағы № 273</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4"/>
    <w:bookmarkStart w:name="z15" w:id="5"/>
    <w:p>
      <w:pPr>
        <w:spacing w:after="0"/>
        <w:ind w:left="0"/>
        <w:jc w:val="both"/>
      </w:pPr>
      <w:r>
        <w:rPr>
          <w:rFonts w:ascii="Times New Roman"/>
          <w:b w:val="false"/>
          <w:i w:val="false"/>
          <w:color w:val="000000"/>
          <w:sz w:val="28"/>
        </w:rPr>
        <w:t>
Нысан</w:t>
      </w:r>
    </w:p>
    <w:bookmarkEnd w:id="5"/>
    <w:bookmarkStart w:name="z26" w:id="6"/>
    <w:p>
      <w:pPr>
        <w:spacing w:after="0"/>
        <w:ind w:left="0"/>
        <w:jc w:val="left"/>
      </w:pPr>
      <w:r>
        <w:rPr>
          <w:rFonts w:ascii="Times New Roman"/>
          <w:b/>
          <w:i w:val="false"/>
          <w:color w:val="000000"/>
        </w:rPr>
        <w:t xml:space="preserve"> 
Мұнай-химия өндірісін пайдалану кезінде мұнай операцияларын</w:t>
      </w:r>
      <w:r>
        <w:br/>
      </w:r>
      <w:r>
        <w:rPr>
          <w:rFonts w:ascii="Times New Roman"/>
          <w:b/>
          <w:i w:val="false"/>
          <w:color w:val="000000"/>
        </w:rPr>
        <w:t>
жүргізу саласында жеке кәсіпкерлік бойынша тексеру парағы</w:t>
      </w:r>
    </w:p>
    <w:bookmarkEnd w:id="6"/>
    <w:p>
      <w:pPr>
        <w:spacing w:after="0"/>
        <w:ind w:left="0"/>
        <w:jc w:val="both"/>
      </w:pPr>
      <w:r>
        <w:rPr>
          <w:rFonts w:ascii="Times New Roman"/>
          <w:b w:val="false"/>
          <w:i w:val="false"/>
          <w:color w:val="ff0000"/>
          <w:sz w:val="28"/>
        </w:rPr>
        <w:t xml:space="preserve">      Ескерту. 2-қосымша жаңа редакцияда - ҚР Мұнай және газ министрінің 11.07.2013 № 123 және ҚР Өңірлік даму министрінің м.а. 16.07.2013 № 135/НҚ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5383"/>
        <w:gridCol w:w="3126"/>
        <w:gridCol w:w="3169"/>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Республикасының 2007 жылғы 11 қаңтардағы Заңының </w:t>
            </w:r>
            <w:r>
              <w:rPr>
                <w:rFonts w:ascii="Times New Roman"/>
                <w:b w:val="false"/>
                <w:i w:val="false"/>
                <w:color w:val="000000"/>
                <w:sz w:val="20"/>
              </w:rPr>
              <w:t>12-бабына</w:t>
            </w:r>
            <w:r>
              <w:rPr>
                <w:rFonts w:ascii="Times New Roman"/>
                <w:b w:val="false"/>
                <w:i w:val="false"/>
                <w:color w:val="000000"/>
                <w:sz w:val="20"/>
              </w:rPr>
              <w:t xml:space="preserve"> сәйкес лицензияда және лицензияға қосымшада көзделген қызметтердің түрлері мен кіші түрлерін жүзеге асыру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сәйкес келетін қызметтің лицензияланатын түрлері мен кіші түрлерін (жұмыстарын) орындаудың технологиялық регламентінің болуы және технологиялық регламентте бекітілген талаптардың сақтауы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өнеркәсіптік қауіпсіздік талаптарына сәйкес келетін (меншік құқығын немесе өзге заңды негіздерді растайтын құжаттардың көшірмесі) өндірістік базаның (ғимарат, үй-жайлар) болуы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пайдалану үшін:</w:t>
            </w:r>
            <w:r>
              <w:br/>
            </w:r>
            <w:r>
              <w:rPr>
                <w:rFonts w:ascii="Times New Roman"/>
                <w:b w:val="false"/>
                <w:i w:val="false"/>
                <w:color w:val="000000"/>
                <w:sz w:val="20"/>
              </w:rPr>
              <w:t>
1) тетіктер, технологиялық желiлер, шикiзатты дайындау, қайта өңдеу қондырғылары, шикiзатты, дайын өнiмдердi, жарылыс өрт қауiптi, улы күштi әсер ететiн заттарды сақтау үшiн арнайы жабдықталған қоймалар, үй-жайлар және сыйымдылықтар, меншік құқығында немесе өзге де заңды негіздерде болуы және пайдалануы;</w:t>
            </w:r>
            <w:r>
              <w:br/>
            </w:r>
            <w:r>
              <w:rPr>
                <w:rFonts w:ascii="Times New Roman"/>
                <w:b w:val="false"/>
                <w:i w:val="false"/>
                <w:color w:val="000000"/>
                <w:sz w:val="20"/>
              </w:rPr>
              <w:t>
2) өнiмнің стандарттарға, нормалар мен техникалық шарттарға сәйкестiгiн бақылау бойынша аккредиттелген зертхананың болуы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тетіктерді,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0"/>
              </w:rPr>
              <w:t>
еңбек қауіпсіздігін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маркшейдерлік жұмыстарды («мұнай-химия, химия өндiрiстерiн пайдалану» қызметінің кіші түріне қолданылмайды);</w:t>
            </w:r>
            <w:r>
              <w:br/>
            </w:r>
            <w:r>
              <w:rPr>
                <w:rFonts w:ascii="Times New Roman"/>
                <w:b w:val="false"/>
                <w:i w:val="false"/>
                <w:color w:val="000000"/>
                <w:sz w:val="20"/>
              </w:rPr>
              <w:t>
технологиялық процесті сақтауды және берілген сападағы өнімнің шығарылуын сақтауды (тау-кен өндірісі қызметтерінің кіші түрлеріне қолданылмайды), қоршаған ортаны қорғауды қамтамасыз етуге жауапты тұлғалардың немесе қызметтердің болуы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3 жыл практикалық тәжірибесінің болуы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елеулі бұзушылыққа жатқызылады;</w:t>
      </w:r>
      <w:r>
        <w:br/>
      </w:r>
      <w:r>
        <w:rPr>
          <w:rFonts w:ascii="Times New Roman"/>
          <w:b w:val="false"/>
          <w:i w:val="false"/>
          <w:color w:val="000000"/>
          <w:sz w:val="28"/>
        </w:rPr>
        <w:t>
** - болмашы бұзушылыққа жатқызылады;</w:t>
      </w:r>
      <w:r>
        <w:br/>
      </w:r>
      <w:r>
        <w:rPr>
          <w:rFonts w:ascii="Times New Roman"/>
          <w:b w:val="false"/>
          <w:i w:val="false"/>
          <w:color w:val="000000"/>
          <w:sz w:val="28"/>
        </w:rPr>
        <w:t>
*** - қызметтің тиісті кіші түрлерін жүзеге асырушы тек тексерілетін субъектілерге жатқызылады.</w:t>
      </w:r>
    </w:p>
    <w:p>
      <w:pPr>
        <w:spacing w:after="0"/>
        <w:ind w:left="0"/>
        <w:jc w:val="both"/>
      </w:pPr>
      <w:r>
        <w:rPr>
          <w:rFonts w:ascii="Times New Roman"/>
          <w:b w:val="false"/>
          <w:i w:val="false"/>
          <w:color w:val="000000"/>
          <w:sz w:val="28"/>
        </w:rPr>
        <w:t>Тексеруді жүргізген __________________ __________________ ___________</w:t>
      </w:r>
      <w:r>
        <w:br/>
      </w:r>
      <w:r>
        <w:rPr>
          <w:rFonts w:ascii="Times New Roman"/>
          <w:b w:val="false"/>
          <w:i w:val="false"/>
          <w:color w:val="000000"/>
          <w:sz w:val="28"/>
        </w:rPr>
        <w:t>
                            (лауазымы)      (Т.А.Ж.)        (қолы)</w:t>
      </w:r>
      <w:r>
        <w:br/>
      </w:r>
      <w:r>
        <w:rPr>
          <w:rFonts w:ascii="Times New Roman"/>
          <w:b w:val="false"/>
          <w:i w:val="false"/>
          <w:color w:val="000000"/>
          <w:sz w:val="28"/>
        </w:rPr>
        <w:t>
М.О.</w:t>
      </w:r>
      <w:r>
        <w:br/>
      </w:r>
      <w:r>
        <w:rPr>
          <w:rFonts w:ascii="Times New Roman"/>
          <w:b w:val="false"/>
          <w:i w:val="false"/>
          <w:color w:val="000000"/>
          <w:sz w:val="28"/>
        </w:rPr>
        <w:t>
Талаптарды бұзушылық байқалған жағдайда нұсқаманы жасау нөмірі мен</w:t>
      </w:r>
      <w:r>
        <w:br/>
      </w:r>
      <w:r>
        <w:rPr>
          <w:rFonts w:ascii="Times New Roman"/>
          <w:b w:val="false"/>
          <w:i w:val="false"/>
          <w:color w:val="000000"/>
          <w:sz w:val="28"/>
        </w:rPr>
        <w:t>
күні көрсетіледі (20__ жылғы «__» ______________ № ________)</w:t>
      </w:r>
      <w:r>
        <w:br/>
      </w:r>
      <w:r>
        <w:rPr>
          <w:rFonts w:ascii="Times New Roman"/>
          <w:b w:val="false"/>
          <w:i w:val="false"/>
          <w:color w:val="000000"/>
          <w:sz w:val="28"/>
        </w:rPr>
        <w:t>
Тексеру нәтижесімен таныстым (келісемін/келіспеймін) ________ _______</w:t>
      </w:r>
      <w:r>
        <w:br/>
      </w:r>
      <w:r>
        <w:rPr>
          <w:rFonts w:ascii="Times New Roman"/>
          <w:b w:val="false"/>
          <w:i w:val="false"/>
          <w:color w:val="000000"/>
          <w:sz w:val="28"/>
        </w:rPr>
        <w:t>
                                                    (Т.А.Ж.) (қолы)</w:t>
      </w:r>
      <w:r>
        <w:br/>
      </w:r>
      <w:r>
        <w:rPr>
          <w:rFonts w:ascii="Times New Roman"/>
          <w:b w:val="false"/>
          <w:i w:val="false"/>
          <w:color w:val="000000"/>
          <w:sz w:val="28"/>
        </w:rPr>
        <w:t>
20__ жылғы «__» ________________</w:t>
      </w:r>
      <w:r>
        <w:br/>
      </w:r>
      <w:r>
        <w:rPr>
          <w:rFonts w:ascii="Times New Roman"/>
          <w:b w:val="false"/>
          <w:i w:val="false"/>
          <w:color w:val="000000"/>
          <w:sz w:val="28"/>
        </w:rPr>
        <w:t>
Тексеру қорытындысы бойынша тексерілген субъекті ____________________</w:t>
      </w:r>
      <w:r>
        <w:br/>
      </w:r>
      <w:r>
        <w:rPr>
          <w:rFonts w:ascii="Times New Roman"/>
          <w:b w:val="false"/>
          <w:i w:val="false"/>
          <w:color w:val="000000"/>
          <w:sz w:val="28"/>
        </w:rPr>
        <w:t>
                                                  (субъектінің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768"/>
        <w:gridCol w:w="4379"/>
      </w:tblGrid>
      <w:tr>
        <w:trPr>
          <w:trHeight w:val="51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дәрежесі</w:t>
            </w:r>
          </w:p>
        </w:tc>
      </w:tr>
      <w:tr>
        <w:trPr>
          <w:trHeight w:val="51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тобына ауыстырылуы («+» белгісімен белгілеу).</w:t>
      </w:r>
      <w:r>
        <w:br/>
      </w:r>
      <w:r>
        <w:rPr>
          <w:rFonts w:ascii="Times New Roman"/>
          <w:b w:val="false"/>
          <w:i w:val="false"/>
          <w:color w:val="000000"/>
          <w:sz w:val="28"/>
        </w:rPr>
        <w:t>
Органның лауазымды тұлғалары:</w:t>
      </w:r>
      <w:r>
        <w:br/>
      </w:r>
      <w:r>
        <w:rPr>
          <w:rFonts w:ascii="Times New Roman"/>
          <w:b w:val="false"/>
          <w:i w:val="false"/>
          <w:color w:val="000000"/>
          <w:sz w:val="28"/>
        </w:rPr>
        <w:t>
___________________________ _________________ _______________________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___________________________ _________________ _______________________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____________________________________ ________________________________</w:t>
      </w:r>
    </w:p>
    <w:bookmarkStart w:name="z18"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Мұнай және газ министрі      </w:t>
      </w:r>
      <w:r>
        <w:br/>
      </w:r>
      <w:r>
        <w:rPr>
          <w:rFonts w:ascii="Times New Roman"/>
          <w:b w:val="false"/>
          <w:i w:val="false"/>
          <w:color w:val="000000"/>
          <w:sz w:val="28"/>
        </w:rPr>
        <w:t xml:space="preserve">
2011 жылғы 25 тамызда № 150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 міндетін атқарушының  </w:t>
      </w:r>
      <w:r>
        <w:br/>
      </w:r>
      <w:r>
        <w:rPr>
          <w:rFonts w:ascii="Times New Roman"/>
          <w:b w:val="false"/>
          <w:i w:val="false"/>
          <w:color w:val="000000"/>
          <w:sz w:val="28"/>
        </w:rPr>
        <w:t xml:space="preserve">
2011 жылғы 31 тамызда № 273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r>
        <w:br/>
      </w:r>
      <w:r>
        <w:rPr>
          <w:rFonts w:ascii="Times New Roman"/>
          <w:b w:val="false"/>
          <w:i w:val="false"/>
          <w:color w:val="000000"/>
          <w:sz w:val="28"/>
        </w:rPr>
        <w:t>
Нысан</w:t>
      </w:r>
    </w:p>
    <w:bookmarkEnd w:id="7"/>
    <w:bookmarkStart w:name="z19" w:id="8"/>
    <w:p>
      <w:pPr>
        <w:spacing w:after="0"/>
        <w:ind w:left="0"/>
        <w:jc w:val="left"/>
      </w:pPr>
      <w:r>
        <w:rPr>
          <w:rFonts w:ascii="Times New Roman"/>
          <w:b/>
          <w:i w:val="false"/>
          <w:color w:val="000000"/>
        </w:rPr>
        <w:t xml:space="preserve"> 
Бұрғылау, мұнай-газ кәсіпшілігі, геологиялық барлау (мұнай-газ кен орындарында), жарылыстан қорғалған электр техникалық жабдықтарды (мұнай-газ кен орындарында), көтергіш құрылыстарды, сондай-ақ жұмыс істеу қысымы 0,7 кг/см</w:t>
      </w:r>
      <w:r>
        <w:rPr>
          <w:rFonts w:ascii="Times New Roman"/>
          <w:b/>
          <w:i w:val="false"/>
          <w:color w:val="000000"/>
          <w:vertAlign w:val="superscript"/>
        </w:rPr>
        <w:t>2</w:t>
      </w:r>
      <w:r>
        <w:rPr>
          <w:rFonts w:ascii="Times New Roman"/>
          <w:b/>
          <w:i w:val="false"/>
          <w:color w:val="000000"/>
        </w:rPr>
        <w:t xml:space="preserve"> жоғары және жылу жеткізу температурасы 115</w:t>
      </w:r>
      <w:r>
        <w:rPr>
          <w:rFonts w:ascii="Times New Roman"/>
          <w:b/>
          <w:i w:val="false"/>
          <w:color w:val="000000"/>
          <w:vertAlign w:val="superscript"/>
        </w:rPr>
        <w:t>0</w:t>
      </w:r>
      <w:r>
        <w:rPr>
          <w:rFonts w:ascii="Times New Roman"/>
          <w:b/>
          <w:i w:val="false"/>
          <w:color w:val="000000"/>
        </w:rPr>
        <w:t>С жоғары қазандықтарды, 0,7 кг/см</w:t>
      </w:r>
      <w:r>
        <w:rPr>
          <w:rFonts w:ascii="Times New Roman"/>
          <w:b/>
          <w:i w:val="false"/>
          <w:color w:val="000000"/>
          <w:vertAlign w:val="superscript"/>
        </w:rPr>
        <w:t>2</w:t>
      </w:r>
      <w:r>
        <w:rPr>
          <w:rFonts w:ascii="Times New Roman"/>
          <w:b/>
          <w:i w:val="false"/>
          <w:color w:val="000000"/>
        </w:rPr>
        <w:t xml:space="preserve"> жоғары қысыммен жұмыс істейтін сауыттар мен құбырларды дайындау, монтаждау және жөндеу кезінде мұнай операцияларын жүргізу саласында жеке кәсіпкерлік бойынша тексеру парағы</w:t>
      </w:r>
    </w:p>
    <w:bookmarkEnd w:id="8"/>
    <w:p>
      <w:pPr>
        <w:spacing w:after="0"/>
        <w:ind w:left="0"/>
        <w:jc w:val="both"/>
      </w:pPr>
      <w:r>
        <w:rPr>
          <w:rFonts w:ascii="Times New Roman"/>
          <w:b w:val="false"/>
          <w:i w:val="false"/>
          <w:color w:val="ff0000"/>
          <w:sz w:val="28"/>
        </w:rPr>
        <w:t xml:space="preserve">      Ескерту. 3-қосымшаның күші жойылды - ҚР Мұнай және газ министрінің 11.07.2013 № 123 және ҚР Өңірлік даму министрінің м.а. 16.07.2013 № 135/НҚ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bookmarkStart w:name="z20"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Мұнай және газ министрі   </w:t>
      </w:r>
      <w:r>
        <w:br/>
      </w:r>
      <w:r>
        <w:rPr>
          <w:rFonts w:ascii="Times New Roman"/>
          <w:b w:val="false"/>
          <w:i w:val="false"/>
          <w:color w:val="000000"/>
          <w:sz w:val="28"/>
        </w:rPr>
        <w:t>
2011 жылғы 25 тамыздағы № 150</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2011 жылғы 31 тамыздағы № 273</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9"/>
    <w:bookmarkStart w:name="z17" w:id="10"/>
    <w:p>
      <w:pPr>
        <w:spacing w:after="0"/>
        <w:ind w:left="0"/>
        <w:jc w:val="both"/>
      </w:pPr>
      <w:r>
        <w:rPr>
          <w:rFonts w:ascii="Times New Roman"/>
          <w:b w:val="false"/>
          <w:i w:val="false"/>
          <w:color w:val="000000"/>
          <w:sz w:val="28"/>
        </w:rPr>
        <w:t>
Нысан</w:t>
      </w:r>
    </w:p>
    <w:bookmarkEnd w:id="10"/>
    <w:bookmarkStart w:name="z27" w:id="11"/>
    <w:p>
      <w:pPr>
        <w:spacing w:after="0"/>
        <w:ind w:left="0"/>
        <w:jc w:val="left"/>
      </w:pPr>
      <w:r>
        <w:rPr>
          <w:rFonts w:ascii="Times New Roman"/>
          <w:b/>
          <w:i w:val="false"/>
          <w:color w:val="000000"/>
        </w:rPr>
        <w:t xml:space="preserve"> 
Тау-кен және мұнай газ өңдеу өндірістерін жобалау, мұнайды,</w:t>
      </w:r>
      <w:r>
        <w:br/>
      </w:r>
      <w:r>
        <w:rPr>
          <w:rFonts w:ascii="Times New Roman"/>
          <w:b/>
          <w:i w:val="false"/>
          <w:color w:val="000000"/>
        </w:rPr>
        <w:t>
газды, мұнай-газ конденсатын өндiрудi жобалау; мұнай-газ кен</w:t>
      </w:r>
      <w:r>
        <w:br/>
      </w:r>
      <w:r>
        <w:rPr>
          <w:rFonts w:ascii="Times New Roman"/>
          <w:b/>
          <w:i w:val="false"/>
          <w:color w:val="000000"/>
        </w:rPr>
        <w:t>
орындарын әзірлеуге арналған жобалар мен технологиялық</w:t>
      </w:r>
      <w:r>
        <w:br/>
      </w:r>
      <w:r>
        <w:rPr>
          <w:rFonts w:ascii="Times New Roman"/>
          <w:b/>
          <w:i w:val="false"/>
          <w:color w:val="000000"/>
        </w:rPr>
        <w:t>
регламенттерді жасау; мұнай-газ кен орындарын әзірлеу</w:t>
      </w:r>
      <w:r>
        <w:br/>
      </w:r>
      <w:r>
        <w:rPr>
          <w:rFonts w:ascii="Times New Roman"/>
          <w:b/>
          <w:i w:val="false"/>
          <w:color w:val="000000"/>
        </w:rPr>
        <w:t>
жобаларының техникалық-экономикалық негіздемесін жасау; мұнай</w:t>
      </w:r>
      <w:r>
        <w:br/>
      </w:r>
      <w:r>
        <w:rPr>
          <w:rFonts w:ascii="Times New Roman"/>
          <w:b/>
          <w:i w:val="false"/>
          <w:color w:val="000000"/>
        </w:rPr>
        <w:t>
химиялық, химиялық өндірістерін жобалау (технологиялық)</w:t>
      </w:r>
      <w:r>
        <w:br/>
      </w:r>
      <w:r>
        <w:rPr>
          <w:rFonts w:ascii="Times New Roman"/>
          <w:b/>
          <w:i w:val="false"/>
          <w:color w:val="000000"/>
        </w:rPr>
        <w:t>
кезіндегі мұнай операцияларын жүргізу салаларында жеке</w:t>
      </w:r>
      <w:r>
        <w:br/>
      </w:r>
      <w:r>
        <w:rPr>
          <w:rFonts w:ascii="Times New Roman"/>
          <w:b/>
          <w:i w:val="false"/>
          <w:color w:val="000000"/>
        </w:rPr>
        <w:t>
кәсіпкерлік аясындағы тексеру парағы</w:t>
      </w:r>
    </w:p>
    <w:bookmarkEnd w:id="11"/>
    <w:p>
      <w:pPr>
        <w:spacing w:after="0"/>
        <w:ind w:left="0"/>
        <w:jc w:val="both"/>
      </w:pPr>
      <w:r>
        <w:rPr>
          <w:rFonts w:ascii="Times New Roman"/>
          <w:b w:val="false"/>
          <w:i w:val="false"/>
          <w:color w:val="ff0000"/>
          <w:sz w:val="28"/>
        </w:rPr>
        <w:t xml:space="preserve">      Ескерту. 4-қосымша жаңа редакцияда - ҚР Мұнай және газ министрінің 11.07.2013 № 123 және ҚР Өңірлік даму министрінің м.а. 16.07.2013 № 135/НҚ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5575"/>
        <w:gridCol w:w="3203"/>
        <w:gridCol w:w="2999"/>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Республикасының 2007 жылғы 11 қаңтардағы Заңының </w:t>
            </w:r>
            <w:r>
              <w:rPr>
                <w:rFonts w:ascii="Times New Roman"/>
                <w:b w:val="false"/>
                <w:i w:val="false"/>
                <w:color w:val="000000"/>
                <w:sz w:val="20"/>
              </w:rPr>
              <w:t>12-бабына</w:t>
            </w:r>
            <w:r>
              <w:rPr>
                <w:rFonts w:ascii="Times New Roman"/>
                <w:b w:val="false"/>
                <w:i w:val="false"/>
                <w:color w:val="000000"/>
                <w:sz w:val="20"/>
              </w:rPr>
              <w:t xml:space="preserve"> сәйкес лицензияда және лицензияға қосымшада көзделген қызметтердің түрлері мен кіші түрлерін жүзеге асыру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өнеркәсіптік қауіпсіздік талаптарына сәйкес келетін (меншік құқығын немесе өзге заңды негіздерді растайтын құжаттардың көшірмесі) өндірістік базаның (ғимарат, үй-жайлар) болуы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мұнай газ өңдеу өндірістерін жобалау,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игеру жобаларының техникалық-экономикалық негіздемесін жасау үшін; мұнай химиялық, химиялық өндірістерін жобалау үшін - лицензияланған бағдарламалық қамтамасыз етудің, электронды-есептеу машиналарының, арнайы ұйымдастыру техникасының (принтерлер, көбейту-көшіру техникасы, плоттерлер және өзге де жабдық) болуы және қолданылуы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3 жыл практикалық тәжірибесінің болуы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елеулі бұзушылыққа жатқызылады;</w:t>
      </w:r>
      <w:r>
        <w:br/>
      </w:r>
      <w:r>
        <w:rPr>
          <w:rFonts w:ascii="Times New Roman"/>
          <w:b w:val="false"/>
          <w:i w:val="false"/>
          <w:color w:val="000000"/>
          <w:sz w:val="28"/>
        </w:rPr>
        <w:t>
** - болмашы бұзушылыққа жатқызылады;</w:t>
      </w:r>
      <w:r>
        <w:br/>
      </w:r>
      <w:r>
        <w:rPr>
          <w:rFonts w:ascii="Times New Roman"/>
          <w:b w:val="false"/>
          <w:i w:val="false"/>
          <w:color w:val="000000"/>
          <w:sz w:val="28"/>
        </w:rPr>
        <w:t>
*** - қызметтің тиісті кіші түрлерін жүзеге асырушы тек тексерілетін субъектілерге жатқызылады.</w:t>
      </w:r>
    </w:p>
    <w:p>
      <w:pPr>
        <w:spacing w:after="0"/>
        <w:ind w:left="0"/>
        <w:jc w:val="both"/>
      </w:pPr>
      <w:r>
        <w:rPr>
          <w:rFonts w:ascii="Times New Roman"/>
          <w:b w:val="false"/>
          <w:i w:val="false"/>
          <w:color w:val="000000"/>
          <w:sz w:val="28"/>
        </w:rPr>
        <w:t>Тексеруді жүргізген ___________________ ________________ ____________</w:t>
      </w:r>
      <w:r>
        <w:br/>
      </w:r>
      <w:r>
        <w:rPr>
          <w:rFonts w:ascii="Times New Roman"/>
          <w:b w:val="false"/>
          <w:i w:val="false"/>
          <w:color w:val="000000"/>
          <w:sz w:val="28"/>
        </w:rPr>
        <w:t>
                          (лауазымы)       (Т.А.Ж.)         (қолы)</w:t>
      </w:r>
      <w:r>
        <w:br/>
      </w:r>
      <w:r>
        <w:rPr>
          <w:rFonts w:ascii="Times New Roman"/>
          <w:b w:val="false"/>
          <w:i w:val="false"/>
          <w:color w:val="000000"/>
          <w:sz w:val="28"/>
        </w:rPr>
        <w:t>
М.О.</w:t>
      </w:r>
      <w:r>
        <w:br/>
      </w:r>
      <w:r>
        <w:rPr>
          <w:rFonts w:ascii="Times New Roman"/>
          <w:b w:val="false"/>
          <w:i w:val="false"/>
          <w:color w:val="000000"/>
          <w:sz w:val="28"/>
        </w:rPr>
        <w:t>
Талаптарды бұзушылық байқалған жағдайда нұсқаманы жасау нөмірі мен</w:t>
      </w:r>
      <w:r>
        <w:br/>
      </w:r>
      <w:r>
        <w:rPr>
          <w:rFonts w:ascii="Times New Roman"/>
          <w:b w:val="false"/>
          <w:i w:val="false"/>
          <w:color w:val="000000"/>
          <w:sz w:val="28"/>
        </w:rPr>
        <w:t>
күні көрсетіледі (20__ жылғы «__» ______________ № ________)</w:t>
      </w:r>
      <w:r>
        <w:br/>
      </w:r>
      <w:r>
        <w:rPr>
          <w:rFonts w:ascii="Times New Roman"/>
          <w:b w:val="false"/>
          <w:i w:val="false"/>
          <w:color w:val="000000"/>
          <w:sz w:val="28"/>
        </w:rPr>
        <w:t>
Тексеру нәтижесімен таныстым (келісемін/келіспеймін) ________ _______</w:t>
      </w:r>
      <w:r>
        <w:br/>
      </w:r>
      <w:r>
        <w:rPr>
          <w:rFonts w:ascii="Times New Roman"/>
          <w:b w:val="false"/>
          <w:i w:val="false"/>
          <w:color w:val="000000"/>
          <w:sz w:val="28"/>
        </w:rPr>
        <w:t>
                                                     (Т.А.Ж.) (қолы)</w:t>
      </w:r>
      <w:r>
        <w:br/>
      </w:r>
      <w:r>
        <w:rPr>
          <w:rFonts w:ascii="Times New Roman"/>
          <w:b w:val="false"/>
          <w:i w:val="false"/>
          <w:color w:val="000000"/>
          <w:sz w:val="28"/>
        </w:rPr>
        <w:t>
20__ жылғы «__» ________________</w:t>
      </w:r>
      <w:r>
        <w:br/>
      </w:r>
      <w:r>
        <w:rPr>
          <w:rFonts w:ascii="Times New Roman"/>
          <w:b w:val="false"/>
          <w:i w:val="false"/>
          <w:color w:val="000000"/>
          <w:sz w:val="28"/>
        </w:rPr>
        <w:t>
Тексеру қорытындысы бойынша тексерілген субъекті ____________________</w:t>
      </w:r>
      <w:r>
        <w:br/>
      </w:r>
      <w:r>
        <w:rPr>
          <w:rFonts w:ascii="Times New Roman"/>
          <w:b w:val="false"/>
          <w:i w:val="false"/>
          <w:color w:val="000000"/>
          <w:sz w:val="28"/>
        </w:rPr>
        <w:t>
                                                  (субъектінің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4973"/>
        <w:gridCol w:w="4379"/>
      </w:tblGrid>
      <w:tr>
        <w:trPr>
          <w:trHeight w:val="51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дәрежесі</w:t>
            </w:r>
          </w:p>
        </w:tc>
      </w:tr>
      <w:tr>
        <w:trPr>
          <w:trHeight w:val="51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тобына ауыстырылуы («+» белгісімен белгілеу).</w:t>
      </w:r>
      <w:r>
        <w:br/>
      </w:r>
      <w:r>
        <w:rPr>
          <w:rFonts w:ascii="Times New Roman"/>
          <w:b w:val="false"/>
          <w:i w:val="false"/>
          <w:color w:val="000000"/>
          <w:sz w:val="28"/>
        </w:rPr>
        <w:t>
Органның лауазымды тұлғалары:</w:t>
      </w:r>
      <w:r>
        <w:br/>
      </w:r>
      <w:r>
        <w:rPr>
          <w:rFonts w:ascii="Times New Roman"/>
          <w:b w:val="false"/>
          <w:i w:val="false"/>
          <w:color w:val="000000"/>
          <w:sz w:val="28"/>
        </w:rPr>
        <w:t>
__________________________ ____________________ 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__________________________ ____________________ 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___________________________________ _________________________________</w:t>
      </w:r>
    </w:p>
    <w:bookmarkStart w:name="z2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Мұнай және газ министрі  </w:t>
      </w:r>
      <w:r>
        <w:br/>
      </w:r>
      <w:r>
        <w:rPr>
          <w:rFonts w:ascii="Times New Roman"/>
          <w:b w:val="false"/>
          <w:i w:val="false"/>
          <w:color w:val="000000"/>
          <w:sz w:val="28"/>
        </w:rPr>
        <w:t>
2011 жылғы 25 тамыздағы № 150</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2011 жылғы 31 тамыздағы № 273</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5-қосымша         </w:t>
      </w:r>
    </w:p>
    <w:bookmarkEnd w:id="12"/>
    <w:bookmarkStart w:name="z21" w:id="13"/>
    <w:p>
      <w:pPr>
        <w:spacing w:after="0"/>
        <w:ind w:left="0"/>
        <w:jc w:val="both"/>
      </w:pPr>
      <w:r>
        <w:rPr>
          <w:rFonts w:ascii="Times New Roman"/>
          <w:b w:val="false"/>
          <w:i w:val="false"/>
          <w:color w:val="000000"/>
          <w:sz w:val="28"/>
        </w:rPr>
        <w:t>
Нысан</w:t>
      </w:r>
    </w:p>
    <w:bookmarkEnd w:id="13"/>
    <w:bookmarkStart w:name="z28" w:id="14"/>
    <w:p>
      <w:pPr>
        <w:spacing w:after="0"/>
        <w:ind w:left="0"/>
        <w:jc w:val="left"/>
      </w:pPr>
      <w:r>
        <w:rPr>
          <w:rFonts w:ascii="Times New Roman"/>
          <w:b/>
          <w:i w:val="false"/>
          <w:color w:val="000000"/>
        </w:rPr>
        <w:t xml:space="preserve"> 
Мұнай және газ кен орындарын барлау, сынамалы пайдалану,</w:t>
      </w:r>
      <w:r>
        <w:br/>
      </w:r>
      <w:r>
        <w:rPr>
          <w:rFonts w:ascii="Times New Roman"/>
          <w:b/>
          <w:i w:val="false"/>
          <w:color w:val="000000"/>
        </w:rPr>
        <w:t>
тәжірибелік-өнеркәсіптік және өнеркәсіптік пайдалану кезінде</w:t>
      </w:r>
      <w:r>
        <w:br/>
      </w:r>
      <w:r>
        <w:rPr>
          <w:rFonts w:ascii="Times New Roman"/>
          <w:b/>
          <w:i w:val="false"/>
          <w:color w:val="000000"/>
        </w:rPr>
        <w:t>
мұнай операцияларын жүргізу саласында жеке кәсіпкерлік бойынша</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ff0000"/>
          <w:sz w:val="28"/>
        </w:rPr>
        <w:t xml:space="preserve">      Ескерту. 5-қосымша жаңа редакцияда - ҚР Мұнай және газ министрінің 11.07.2013 № 123 және ҚР Өңірлік даму министрінің м.а. 16.07.2013 № 135/НҚ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Кәсіпкерлік субъектінің атауы _______________________________________</w:t>
      </w:r>
      <w:r>
        <w:br/>
      </w:r>
      <w:r>
        <w:rPr>
          <w:rFonts w:ascii="Times New Roman"/>
          <w:b w:val="false"/>
          <w:i w:val="false"/>
          <w:color w:val="000000"/>
          <w:sz w:val="28"/>
        </w:rPr>
        <w:t>
БСН, ЖСН ____________________________________________________________</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5549"/>
        <w:gridCol w:w="3215"/>
        <w:gridCol w:w="3010"/>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 барлау, сынамалы пайдалану, тәжірибелік-өнеркәсіптік және өнеркәсіптік пайдалану және ұңғымаларды, кәсіпшілік объектілері мен бекітілген жобалық құжаттарға сәйкес көмірсутектерді өндіру, дайындау, сақтау және тасымалдау үшін қажетті инфрақұрылымның өзге де объектілерін салуды жүргізу бойынша жұмыстарды жүзеге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барлау мен өндiру кезiнде жер қойнауын ұтымды әрi кешендi пайдалану жөнiндегi бiрыңғай қағидаларға сәйкес жүзеге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объектiлерiн сынау, кен орнын сынамалы пайдалану, технологиялық ерiксiз жағу кезiнде iлеспе және (немесе) табиғи газды алау етiп жағуға рұқсат шартының болуы мен оның орындалуы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кен орындарын өнеркәсіптік игеруді ілеспе және (немесе) табиғи газды өңдеусіз және кәдеге жаратусыз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және iшкi су айдындарында мұнай операцияларын жүргiзудiң шарттарын сақтау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белгіленген талаптарды олар болған жағдайда сақтау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газын өңдеудi дамыту бағдарламасының болуы мен орындалуы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аумақта өндірілген мұнайды өлшеу мен салмақтау қағидаларының талаптарын сақтау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ғылыми зерттеулерді жүргізуге рұқсаттың болуы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елеулі бұзушылыққа жатқызылады;</w:t>
      </w:r>
      <w:r>
        <w:br/>
      </w:r>
      <w:r>
        <w:rPr>
          <w:rFonts w:ascii="Times New Roman"/>
          <w:b w:val="false"/>
          <w:i w:val="false"/>
          <w:color w:val="000000"/>
          <w:sz w:val="28"/>
        </w:rPr>
        <w:t>
** - болмашы бұзушылыққа жатқызылады;</w:t>
      </w:r>
      <w:r>
        <w:br/>
      </w:r>
      <w:r>
        <w:rPr>
          <w:rFonts w:ascii="Times New Roman"/>
          <w:b w:val="false"/>
          <w:i w:val="false"/>
          <w:color w:val="000000"/>
          <w:sz w:val="28"/>
        </w:rPr>
        <w:t>
*** - қызметтің тиісті кіші түрлерін жүзеге асырушы тек тексерілетін субъектілерге жатқызылады.</w:t>
      </w:r>
      <w:r>
        <w:br/>
      </w:r>
      <w:r>
        <w:rPr>
          <w:rFonts w:ascii="Times New Roman"/>
          <w:b w:val="false"/>
          <w:i w:val="false"/>
          <w:color w:val="000000"/>
          <w:sz w:val="28"/>
        </w:rPr>
        <w:t>
Тексеруді жүргізген _______________ __________________ ______________</w:t>
      </w:r>
      <w:r>
        <w:br/>
      </w:r>
      <w:r>
        <w:rPr>
          <w:rFonts w:ascii="Times New Roman"/>
          <w:b w:val="false"/>
          <w:i w:val="false"/>
          <w:color w:val="000000"/>
          <w:sz w:val="28"/>
        </w:rPr>
        <w:t>
                       (лауазымы)        (Т.А.Ж.)         (қолы)</w:t>
      </w:r>
      <w:r>
        <w:br/>
      </w:r>
      <w:r>
        <w:rPr>
          <w:rFonts w:ascii="Times New Roman"/>
          <w:b w:val="false"/>
          <w:i w:val="false"/>
          <w:color w:val="000000"/>
          <w:sz w:val="28"/>
        </w:rPr>
        <w:t>
М.О.</w:t>
      </w:r>
      <w:r>
        <w:br/>
      </w:r>
      <w:r>
        <w:rPr>
          <w:rFonts w:ascii="Times New Roman"/>
          <w:b w:val="false"/>
          <w:i w:val="false"/>
          <w:color w:val="000000"/>
          <w:sz w:val="28"/>
        </w:rPr>
        <w:t>
Талаптарды бұзушылық байқалған жағдайда нұсқаманы жасау нөмірі мен</w:t>
      </w:r>
      <w:r>
        <w:br/>
      </w:r>
      <w:r>
        <w:rPr>
          <w:rFonts w:ascii="Times New Roman"/>
          <w:b w:val="false"/>
          <w:i w:val="false"/>
          <w:color w:val="000000"/>
          <w:sz w:val="28"/>
        </w:rPr>
        <w:t>
күні көрсетіледі (20__ жылғы «__» ______________ № ________)</w:t>
      </w:r>
      <w:r>
        <w:br/>
      </w:r>
      <w:r>
        <w:rPr>
          <w:rFonts w:ascii="Times New Roman"/>
          <w:b w:val="false"/>
          <w:i w:val="false"/>
          <w:color w:val="000000"/>
          <w:sz w:val="28"/>
        </w:rPr>
        <w:t>
Тексеру нәтижесімен таныстым (келісемін/келіспеймін) ________ _______</w:t>
      </w:r>
      <w:r>
        <w:br/>
      </w:r>
      <w:r>
        <w:rPr>
          <w:rFonts w:ascii="Times New Roman"/>
          <w:b w:val="false"/>
          <w:i w:val="false"/>
          <w:color w:val="000000"/>
          <w:sz w:val="28"/>
        </w:rPr>
        <w:t>
                                                    (Т.А.Ж.) (қолы)</w:t>
      </w:r>
      <w:r>
        <w:br/>
      </w:r>
      <w:r>
        <w:rPr>
          <w:rFonts w:ascii="Times New Roman"/>
          <w:b w:val="false"/>
          <w:i w:val="false"/>
          <w:color w:val="000000"/>
          <w:sz w:val="28"/>
        </w:rPr>
        <w:t>
20__ жылғы «__» ________________</w:t>
      </w:r>
      <w:r>
        <w:br/>
      </w:r>
      <w:r>
        <w:rPr>
          <w:rFonts w:ascii="Times New Roman"/>
          <w:b w:val="false"/>
          <w:i w:val="false"/>
          <w:color w:val="000000"/>
          <w:sz w:val="28"/>
        </w:rPr>
        <w:t>
Тексеру қорытындысы бойынша тексерілген субъекті ____________________</w:t>
      </w:r>
      <w:r>
        <w:br/>
      </w:r>
      <w:r>
        <w:rPr>
          <w:rFonts w:ascii="Times New Roman"/>
          <w:b w:val="false"/>
          <w:i w:val="false"/>
          <w:color w:val="000000"/>
          <w:sz w:val="28"/>
        </w:rPr>
        <w:t>
                                                 (субъектінің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4973"/>
        <w:gridCol w:w="4379"/>
      </w:tblGrid>
      <w:tr>
        <w:trPr>
          <w:trHeight w:val="51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дәрежесі</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дәрежесі</w:t>
            </w:r>
          </w:p>
        </w:tc>
      </w:tr>
      <w:tr>
        <w:trPr>
          <w:trHeight w:val="51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тобына ауыстырылуы («+» белгісімен белгілеу).</w:t>
      </w:r>
      <w:r>
        <w:br/>
      </w:r>
      <w:r>
        <w:rPr>
          <w:rFonts w:ascii="Times New Roman"/>
          <w:b w:val="false"/>
          <w:i w:val="false"/>
          <w:color w:val="000000"/>
          <w:sz w:val="28"/>
        </w:rPr>
        <w:t>
Органның лауазымды тұлғалары:</w:t>
      </w:r>
      <w:r>
        <w:br/>
      </w:r>
      <w:r>
        <w:rPr>
          <w:rFonts w:ascii="Times New Roman"/>
          <w:b w:val="false"/>
          <w:i w:val="false"/>
          <w:color w:val="000000"/>
          <w:sz w:val="28"/>
        </w:rPr>
        <w:t>
__________________________ ___________________ 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__________________________ ___________________ ______________________</w:t>
      </w:r>
      <w:r>
        <w:br/>
      </w:r>
      <w:r>
        <w:rPr>
          <w:rFonts w:ascii="Times New Roman"/>
          <w:b w:val="false"/>
          <w:i w:val="false"/>
          <w:color w:val="000000"/>
          <w:sz w:val="28"/>
        </w:rPr>
        <w:t>
         (лауазымы)             (қолы)                (Т.А.Ж.)</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_____________________________________ _______________________________</w:t>
      </w:r>
      <w:r>
        <w:br/>
      </w:r>
      <w:r>
        <w:rPr>
          <w:rFonts w:ascii="Times New Roman"/>
          <w:b w:val="false"/>
          <w:i w:val="false"/>
          <w:color w:val="000000"/>
          <w:sz w:val="28"/>
        </w:rPr>
        <w:t>
_____________________________________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