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9a3a" w14:textId="9069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"Уақытты қолдану күнделігі" және "Халықтың тұрмыс сапасы"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агенттігінің 2011 жылғы 15 тамыздағы № 230 бұйрығы. Қазақстан Республикасының Әділет министрлігінде 2011 жылы 12 қыркүйекте № 7171 тіркелді. Күші жойылды - Қазақстан Республикасы Ұлттық экономика министрлігі Статистика комитеті төрағасының 2015 жылғы 18 ақпандағы № 39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18.02.2015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10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«Уақытты қолдану күнделігі» жалпымемлекеттік статистикалық байқаудың статистикалық нысаны (коды 1894105, индексі D 001, кезеңділігі бір жолғы)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«Уақытты қолдану күнделігі» жалпымемлекеттік статистикалық байқаудың статистикалық нысанын толтыру жөніндегі нұсқаулық (коды 1894105, индексі D 001, кезеңділігі бір жолғы)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«Халықтың тұрмыс сапасы» жалпымемлекеттік статистикалық байқаудың статистикалық нысаны (коды 1902105, индексі D 002, кезеңділігі бір жолғы)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«Халықтың тұрмыс сапасы» жалпымемлекеттік статистикалық байқаудың статистикалық нысанын толтыру жөніндегі нұсқаулық (коды 1902105, индексі D 002, кезеңділігі бір жолғы)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2012 жылғы 1 қаңтардан бастап қолданысқа енгізіледі.</w:t>
      </w:r>
    </w:p>
    <w:bookmarkEnd w:id="0"/>
    <w:bookmarkStart w:name="z46" w:id="1"/>
    <w:p>
      <w:pPr>
        <w:spacing w:after="0"/>
        <w:ind w:left="0"/>
        <w:jc w:val="both"/>
      </w:pPr>
      <w:r>
        <w:rPr>
          <w:rFonts w:ascii="Times New Roman"/>
          <w:b w:val="false"/>
          <w:i/>
          <w:color w:val="000000"/>
          <w:sz w:val="28"/>
        </w:rPr>
        <w:t>      Төраға                                        Ә. Смайылов</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5320"/>
        <w:gridCol w:w="5095"/>
      </w:tblGrid>
      <w:tr>
        <w:trPr>
          <w:trHeight w:val="885" w:hRule="atLeast"/>
        </w:trPr>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90600" cy="698500"/>
                          </a:xfrm>
                          <a:prstGeom prst="rect">
                            <a:avLst/>
                          </a:prstGeom>
                        </pic:spPr>
                      </pic:pic>
                    </a:graphicData>
                  </a:graphic>
                </wp:inline>
              </w:drawing>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15 тамыздағы № 230 бұйрығына 1-қосымша</w:t>
            </w:r>
          </w:p>
        </w:tc>
      </w:tr>
      <w:tr>
        <w:trPr>
          <w:trHeight w:val="2250" w:hRule="atLeast"/>
        </w:trPr>
        <w:tc>
          <w:tcPr>
            <w:tcW w:w="0" w:type="auto"/>
            <w:vMerge/>
            <w:tcBorders>
              <w:top w:val="nil"/>
              <w:left w:val="single" w:color="cfcfcf" w:sz="5"/>
              <w:bottom w:val="single" w:color="cfcfcf" w:sz="5"/>
              <w:right w:val="single" w:color="cfcfcf" w:sz="5"/>
            </w:tcBorders>
          </w:tcP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978"/>
              <w:gridCol w:w="979"/>
              <w:gridCol w:w="979"/>
              <w:gridCol w:w="979"/>
              <w:gridCol w:w="2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p>
              </w:tc>
            </w:tr>
            <w:tr>
              <w:trPr>
                <w:trHeight w:val="705"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bl>
          <w:p/>
        </w:tc>
      </w:tr>
      <w:tr>
        <w:trPr>
          <w:trHeight w:val="135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p>
        </w:tc>
        <w:tc>
          <w:tcPr>
            <w:tcW w:w="0" w:type="auto"/>
            <w:gridSpan w:val="2"/>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001</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мерзімі-10 сәуір</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Уақытты қолдану күнделігі</w:t>
            </w:r>
            <w:r>
              <w:br/>
            </w:r>
            <w:r>
              <w:rPr>
                <w:rFonts w:ascii="Times New Roman"/>
                <w:b/>
                <w:i w:val="false"/>
                <w:color w:val="000000"/>
              </w:rPr>
              <w:t>
(жасы 10-нан 14-ке дейінгі/15-тен және одан жоғары жастағы тұлғалар үшін) (қажеттісін белгілеңіз)</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_   _   _   _</w:t>
            </w:r>
            <w:r>
              <w:br/>
            </w:r>
            <w:r>
              <w:rPr>
                <w:rFonts w:ascii="Times New Roman"/>
                <w:b w:val="false"/>
                <w:i w:val="false"/>
                <w:color w:val="000000"/>
                <w:sz w:val="20"/>
              </w:rPr>
              <w:t>
</w:t>
            </w:r>
            <w:r>
              <w:rPr>
                <w:rFonts w:ascii="Times New Roman"/>
                <w:b/>
                <w:i w:val="false"/>
                <w:color w:val="000000"/>
                <w:sz w:val="20"/>
              </w:rPr>
              <w:t>Есеп беру кезеңі   |_| |_| |_| |_|   жыл</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АУМАҚТЫҢ (ЕЛДІ МЕКЕННІҢ АТАУЫ) _______________________________________________</w:t>
            </w:r>
          </w:p>
          <w:p>
            <w:pPr>
              <w:spacing w:after="20"/>
              <w:ind w:left="20"/>
              <w:jc w:val="both"/>
            </w:pPr>
            <w:r>
              <w:rPr>
                <w:rFonts w:ascii="Times New Roman"/>
                <w:b w:val="false"/>
                <w:i w:val="false"/>
                <w:color w:val="000000"/>
                <w:sz w:val="20"/>
              </w:rPr>
              <w:t xml:space="preserve">                                                      _   _   _   _  _   _   _  </w:t>
            </w:r>
            <w:r>
              <w:br/>
            </w:r>
            <w:r>
              <w:rPr>
                <w:rFonts w:ascii="Times New Roman"/>
                <w:b w:val="false"/>
                <w:i w:val="false"/>
                <w:color w:val="000000"/>
                <w:sz w:val="20"/>
              </w:rPr>
              <w:t>
</w:t>
            </w:r>
            <w:r>
              <w:rPr>
                <w:rFonts w:ascii="Times New Roman"/>
                <w:b w:val="false"/>
                <w:i w:val="false"/>
                <w:color w:val="000000"/>
                <w:sz w:val="20"/>
              </w:rPr>
              <w:t>2. АӘОЖ* БОЙЫНША ЕЛДІ МЕКЕННІҢ КОДЫ (1-қала, 2-ауыл) |_| |_| |_| |_||_| |_| |_|</w:t>
            </w:r>
            <w:r>
              <w:br/>
            </w:r>
            <w:r>
              <w:rPr>
                <w:rFonts w:ascii="Times New Roman"/>
                <w:b w:val="false"/>
                <w:i w:val="false"/>
                <w:color w:val="000000"/>
                <w:sz w:val="20"/>
              </w:rPr>
              <w:t>
</w:t>
            </w:r>
            <w:r>
              <w:rPr>
                <w:rFonts w:ascii="Times New Roman"/>
                <w:b w:val="false"/>
                <w:i w:val="false"/>
                <w:color w:val="000000"/>
                <w:sz w:val="20"/>
              </w:rPr>
              <w:t>_   _</w:t>
            </w:r>
            <w:r>
              <w:br/>
            </w:r>
            <w:r>
              <w:rPr>
                <w:rFonts w:ascii="Times New Roman"/>
                <w:b w:val="false"/>
                <w:i w:val="false"/>
                <w:color w:val="000000"/>
                <w:sz w:val="20"/>
              </w:rPr>
              <w:t>
</w:t>
            </w:r>
            <w:r>
              <w:rPr>
                <w:rFonts w:ascii="Times New Roman"/>
                <w:b w:val="false"/>
                <w:i w:val="false"/>
                <w:color w:val="000000"/>
                <w:sz w:val="20"/>
              </w:rPr>
              <w:t>|_| |_|                                                                       _</w:t>
            </w:r>
            <w:r>
              <w:br/>
            </w:r>
            <w:r>
              <w:rPr>
                <w:rFonts w:ascii="Times New Roman"/>
                <w:b w:val="false"/>
                <w:i w:val="false"/>
                <w:color w:val="000000"/>
                <w:sz w:val="20"/>
              </w:rPr>
              <w:t>
</w:t>
            </w:r>
            <w:r>
              <w:rPr>
                <w:rFonts w:ascii="Times New Roman"/>
                <w:b w:val="false"/>
                <w:i w:val="false"/>
                <w:color w:val="000000"/>
                <w:sz w:val="20"/>
              </w:rPr>
              <w:t>3. ЕЛДІ МЕКЕН ТИПІНІҢ КОДЫ (1-қала, 2-ауыл)..................................|_|</w:t>
            </w:r>
            <w:r>
              <w:br/>
            </w:r>
            <w:r>
              <w:rPr>
                <w:rFonts w:ascii="Times New Roman"/>
                <w:b w:val="false"/>
                <w:i w:val="false"/>
                <w:color w:val="000000"/>
                <w:sz w:val="20"/>
              </w:rPr>
              <w:t>
</w:t>
            </w:r>
            <w:r>
              <w:rPr>
                <w:rFonts w:ascii="Times New Roman"/>
                <w:b w:val="false"/>
                <w:i w:val="false"/>
                <w:color w:val="000000"/>
                <w:sz w:val="20"/>
              </w:rPr>
              <w:t>                                            _   _   _   _  _   _   _   _   _</w:t>
            </w:r>
            <w:r>
              <w:br/>
            </w:r>
            <w:r>
              <w:rPr>
                <w:rFonts w:ascii="Times New Roman"/>
                <w:b w:val="false"/>
                <w:i w:val="false"/>
                <w:color w:val="000000"/>
                <w:sz w:val="20"/>
              </w:rPr>
              <w:t>
</w:t>
            </w:r>
            <w:r>
              <w:rPr>
                <w:rFonts w:ascii="Times New Roman"/>
                <w:b w:val="false"/>
                <w:i w:val="false"/>
                <w:color w:val="000000"/>
                <w:sz w:val="20"/>
              </w:rPr>
              <w:t>4. ҮЙ ШАРУАШЫЛЫҒЫНЫҢ КОДЫ................. |_| |_| |_| |_||_| |_| |_| |_| |_|                                                     _   _</w:t>
            </w:r>
            <w:r>
              <w:br/>
            </w:r>
            <w:r>
              <w:rPr>
                <w:rFonts w:ascii="Times New Roman"/>
                <w:b w:val="false"/>
                <w:i w:val="false"/>
                <w:color w:val="000000"/>
                <w:sz w:val="20"/>
              </w:rPr>
              <w:t>
</w:t>
            </w:r>
            <w:r>
              <w:rPr>
                <w:rFonts w:ascii="Times New Roman"/>
                <w:b w:val="false"/>
                <w:i w:val="false"/>
                <w:color w:val="000000"/>
                <w:sz w:val="20"/>
              </w:rPr>
              <w:t>5. ҮЙ ШАРУАШЫЛЫҒЫ МҮШЕСІНІҢ РЕТТІК НӨМІРІ.....|_| |_|</w:t>
            </w:r>
          </w:p>
          <w:p>
            <w:pPr>
              <w:spacing w:after="20"/>
              <w:ind w:left="20"/>
              <w:jc w:val="both"/>
            </w:pPr>
            <w:r>
              <w:rPr>
                <w:rFonts w:ascii="Times New Roman"/>
                <w:b w:val="false"/>
                <w:i w:val="false"/>
                <w:color w:val="000000"/>
                <w:sz w:val="20"/>
              </w:rPr>
              <w:t>6. ПІКІРТЕРІМ ЖҮРГІЗУГЕ УӘКІЛЕТТІ БАР ТҰЛҒАНЫҢ (БҰДАН ӘРІ-ИНТЕРВЬЮЕР) КОДЫ........</w:t>
            </w:r>
          </w:p>
          <w:p>
            <w:pPr>
              <w:spacing w:after="20"/>
              <w:ind w:left="20"/>
              <w:jc w:val="both"/>
            </w:pPr>
            <w:r>
              <w:rPr>
                <w:rFonts w:ascii="Times New Roman"/>
                <w:b w:val="false"/>
                <w:i w:val="false"/>
                <w:color w:val="000000"/>
                <w:sz w:val="20"/>
              </w:rPr>
              <w:t>                                        _   _               _   _</w:t>
            </w:r>
            <w:r>
              <w:br/>
            </w:r>
            <w:r>
              <w:rPr>
                <w:rFonts w:ascii="Times New Roman"/>
                <w:b w:val="false"/>
                <w:i w:val="false"/>
                <w:color w:val="000000"/>
                <w:sz w:val="20"/>
              </w:rPr>
              <w:t>
</w:t>
            </w:r>
            <w:r>
              <w:rPr>
                <w:rFonts w:ascii="Times New Roman"/>
                <w:b w:val="false"/>
                <w:i w:val="false"/>
                <w:color w:val="000000"/>
                <w:sz w:val="20"/>
              </w:rPr>
              <w:t>ЖҰМЫС КҮНІ СҰХБАТ ЖҮРГІЗУ КҮНІ  күні   |_| |_|      айы    |_| |_|</w:t>
            </w:r>
          </w:p>
          <w:p>
            <w:pPr>
              <w:spacing w:after="20"/>
              <w:ind w:left="20"/>
              <w:jc w:val="both"/>
            </w:pPr>
            <w:r>
              <w:rPr>
                <w:rFonts w:ascii="Times New Roman"/>
                <w:b w:val="false"/>
                <w:i w:val="false"/>
                <w:color w:val="000000"/>
                <w:sz w:val="20"/>
              </w:rPr>
              <w:t>                                          _   _               _   _</w:t>
            </w:r>
            <w:r>
              <w:br/>
            </w:r>
            <w:r>
              <w:rPr>
                <w:rFonts w:ascii="Times New Roman"/>
                <w:b w:val="false"/>
                <w:i w:val="false"/>
                <w:color w:val="000000"/>
                <w:sz w:val="20"/>
              </w:rPr>
              <w:t>
</w:t>
            </w:r>
            <w:r>
              <w:rPr>
                <w:rFonts w:ascii="Times New Roman"/>
                <w:b w:val="false"/>
                <w:i w:val="false"/>
                <w:color w:val="000000"/>
                <w:sz w:val="20"/>
              </w:rPr>
              <w:t>ДЕМАЛЫС КҮНІ СҰХБАТ ЖҮРГІЗУ КҮНІ  күні   |_| |_|      айы    |_| |_|</w:t>
            </w:r>
          </w:p>
          <w:p>
            <w:pPr>
              <w:spacing w:after="20"/>
              <w:ind w:left="20"/>
              <w:jc w:val="both"/>
            </w:pPr>
            <w:r>
              <w:rPr>
                <w:rFonts w:ascii="Times New Roman"/>
                <w:b w:val="false"/>
                <w:i w:val="false"/>
                <w:color w:val="000000"/>
                <w:sz w:val="20"/>
              </w:rPr>
              <w:t>*Әкімшілік-аумақтық объектілер жіктеуіші ҚР МК 11-2009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07.00-07.10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07.10-07.20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07.20-07.30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07.30-07.40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07.40-07.50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07.50-08.00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08.10-08.20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08.20-08.30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08.30-08.40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08.40-08.50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08.50-09.00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09.10-09.20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09.20-09.30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09.30-09.40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09.40-09.50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09.50-10.00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1-ші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10.40-10.50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11.00-11.10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11.10-11.20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11.20-11.30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11.30-11.40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11.50-12.00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12.00-12.10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12.10-12.20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12.20-12.30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12.30-12.40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12.50-13.00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13.00-13.10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13.10-13.20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13.20-13.30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13.40-13.50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14.00-14.10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14.10-14.20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14.20-14.30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2-ші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261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14.30-14.40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14.40-14.50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14.50-15.00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15.00-15.10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15.10-15.20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15.20-15.30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15.30-15.40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15.40-15.50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15.50-16.00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16.10-16.20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16.20-16.30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16.40-16.50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16.50-17.00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17.00-17.10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17.10-17.20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17.20-17.30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17.30-17.40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17.40-17.50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17.50-18.00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18.00-18.10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18.10-18.20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3-ші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18.20-18.30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18.30-18.40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18.40-18.50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19.00-19.10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19.10-19.20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19.30-19.40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19.40-19.50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20.00-20.10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20.20-20.30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20.30-20.40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20.40-20.50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21.10-21.20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21.20-21.30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21.50-22.10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22.10-22.20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22.20-22.30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22.30-22.40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22.40-22.50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22.50-23.00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23.00-23.10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23.10-23.20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23.20-23.30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4-ші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23.30-23.40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23.40-23.50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00.20-00.30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00.30-00.40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00.40-00.50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00.50-01.00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01.00-01.10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01.10-01.20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01.20-01.30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01.30-01.40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01.50-02.00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02.00-02.10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02.10-02.20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02.20-02.30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02.30-02.40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02.40-02.50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02.50-03.00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03.00-03.10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03.10-03.20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03.20-03.30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5-ші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03.30-03.40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03.40-03.50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03.50-04.00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04.00-04.10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04.10-04.20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04.20-04.30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04.30-04.40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04.40-04.50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04.50-05.00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05.00-05.10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05.10-05.20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05.20-05.30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05.30-05.40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6-ші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05.40-05.50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05.50-06.00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06.10-06.20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06.20-06.30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06.30-06.40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06.40-06.50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06.50-07.00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07.00-07.10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07.10-07.20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07.20-07.30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07.30-07.40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07.40-07.50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07.50-08.00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08.10-08.20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08.20-08.30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08.30-08.40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08.40-08.50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08.50-09.10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09.10-09.20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09.20-09.30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7-ші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09.30-09.40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09.40-09.50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09.50-10.00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10.40-10.50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11.00-11.10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11.10-11.20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11.20-11.30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11.30-11.40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11.50-12.00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12.00-12.10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12.10-12.20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12.20-12.30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12.30-12.40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12.40-12.50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12.50-13.00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13.00-13.10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13.10-13.20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13.20-13.30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13.40-13.50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13.50-14.00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14.00-14.10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14.10-14.20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14.20-14.30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14.30-14.40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14.40-14.50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14.50-15.00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15.00-15.10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15.10-15.20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15.20-15.30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15.30-15.40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15.40-15.50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15.50-16.00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8-ші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16.00-16.10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16.10-16.20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16.20-16.30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16.40-16.50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16.50-17.00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17.00-17.10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17.10-17.20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17.20-17.30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17.30-17.40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17.40-17.50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17.50-18.00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18.00-18.10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18.10-18.20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18.20-18.30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18.30-18.40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18.40-18.50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18.50-19.00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19.00-19.10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19.10-19.20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19.30-19.40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19.40-19.50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9-ші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20.00-20.10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20.20-20.30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20.30-20.40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20.40-20.50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21.00-21.10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21.10-21.20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21.20-21.30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21.30-21.40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21.50-22.00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22.00-22.10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22.10-22.20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22.20-22.30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22.30-22.40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22.40-22.50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22.50-23.00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23.00-23.10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23.10-23.20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23.20-23.30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23.30-23.40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23.40-23.50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10-ші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00.00-00.10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00.10-00.20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00.20-00.30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00.30-00.40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00.40-00.50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00.50-01.00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01.00-01.10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01.10-01.20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01.20-01.30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01.30-01.40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01.40-01.50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01.50-02.00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02.00-02.10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02.10-02.20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02.20-02.30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02.30-02.40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02.40-02.50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02.50-03.00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03.00-03.10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03.10-03.20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03.20-03.30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03.30-03.40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03.40-03.50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11-ші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330200" cy="3302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79"/>
        <w:gridCol w:w="1293"/>
        <w:gridCol w:w="1217"/>
        <w:gridCol w:w="1141"/>
        <w:gridCol w:w="1007"/>
        <w:gridCol w:w="930"/>
        <w:gridCol w:w="758"/>
        <w:gridCol w:w="854"/>
        <w:gridCol w:w="1332"/>
        <w:gridCol w:w="13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Біздің әрқайсысымыз өз уақытын әртүрлі өткізеді. Ал Сіз өз уақытыңызды қалай өткізесіз?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жұмыс күні ___________________________________</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күні Сіз немен айналыстыңыз?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уақытта Сіз тағы немен айналыстыңыз?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r>
              <w:rPr>
                <w:rFonts w:ascii="Times New Roman"/>
                <w:b w:val="false"/>
                <w:i w:val="false"/>
                <w:color w:val="000000"/>
                <w:vertAlign w:val="superscript"/>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қатар жасаған іс-әрекеттерді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03.50-04.00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04.00-04.10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04.10-04.20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04.20-04.30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04.30-04.40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04.40-04.50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04.50-05.00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05.00-05.10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05.10-05.20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05.20-05.30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05.30-05.40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05.40-05.50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05.50-06.00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06.00-06.10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06.10-06.20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06.20-06.30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06.30-06.40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06.40-06.50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06.50-07.00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839"/>
        <w:gridCol w:w="1973"/>
        <w:gridCol w:w="1733"/>
        <w:gridCol w:w="1961"/>
        <w:gridCol w:w="1790"/>
        <w:gridCol w:w="203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респондент, Сіз қай жерде болсаңыз да, бұл күнделікті өзімен бірге ұстап жүруге тырысыңыз. Өз іс-әрекеттеріңізді уақытты көрсете отырып (сағаттар/минуттар) аяқтаған кезде немесе басталмас бұрын жазып отыруыңызды өтінеміз!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күнделіктің 12-ші беті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 қайда болдыңыз?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Бұл уақытта Сіз жалғыз болдыңыз ба, әлде өзіңіз танитын біреумен болдыңыз ба?</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түрі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мүшелермен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таныс адамдармен</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330200" cy="330200"/>
                          </a:xfrm>
                          <a:prstGeom prst="rect">
                            <a:avLst/>
                          </a:prstGeom>
                        </pic:spPr>
                      </pic:pic>
                    </a:graphicData>
                  </a:graphic>
                </wp:inline>
              </w:drawing>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330200" cy="330200"/>
                          </a:xfrm>
                          <a:prstGeom prst="rect">
                            <a:avLst/>
                          </a:prstGeom>
                        </pic:spPr>
                      </pic:pic>
                    </a:graphicData>
                  </a:graphic>
                </wp:inline>
              </w:drawing>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330200" cy="330200"/>
                          </a:xfrm>
                          <a:prstGeom prst="rect">
                            <a:avLst/>
                          </a:prstGeom>
                        </pic:spPr>
                      </pic:pic>
                    </a:graphicData>
                  </a:graphic>
                </wp:inline>
              </w:drawing>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330200" cy="330200"/>
                          </a:xfrm>
                          <a:prstGeom prst="rect">
                            <a:avLst/>
                          </a:prstGeom>
                        </pic:spPr>
                      </pic:pic>
                    </a:graphicData>
                  </a:graphic>
                </wp:inline>
              </w:drawing>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330200" cy="330200"/>
                          </a:xfrm>
                          <a:prstGeom prst="rect">
                            <a:avLst/>
                          </a:prstGeom>
                        </pic:spPr>
                      </pic:pic>
                    </a:graphicData>
                  </a:graphic>
                </wp:inline>
              </w:drawing>
            </w:r>
          </w:p>
        </w:tc>
      </w:tr>
    </w:tbl>
    <w:bookmarkStart w:name="z12" w:id="2"/>
    <w:p>
      <w:pPr>
        <w:spacing w:after="0"/>
        <w:ind w:left="0"/>
        <w:jc w:val="both"/>
      </w:pPr>
      <w:r>
        <w:rPr>
          <w:rFonts w:ascii="Times New Roman"/>
          <w:b w:val="false"/>
          <w:i w:val="false"/>
          <w:color w:val="000000"/>
          <w:sz w:val="28"/>
        </w:rPr>
        <w:t xml:space="preserve">
«Уақытты қолдану күнделігі»       </w:t>
      </w:r>
      <w:r>
        <w:br/>
      </w:r>
      <w:r>
        <w:rPr>
          <w:rFonts w:ascii="Times New Roman"/>
          <w:b w:val="false"/>
          <w:i w:val="false"/>
          <w:color w:val="000000"/>
          <w:sz w:val="28"/>
        </w:rPr>
        <w:t>
жалпымемлекеттік статистикалық байқаудың</w:t>
      </w:r>
      <w:r>
        <w:br/>
      </w:r>
      <w:r>
        <w:rPr>
          <w:rFonts w:ascii="Times New Roman"/>
          <w:b w:val="false"/>
          <w:i w:val="false"/>
          <w:color w:val="000000"/>
          <w:sz w:val="28"/>
        </w:rPr>
        <w:t>
(коды ____, D 001 индексі, кезеңділігі</w:t>
      </w:r>
      <w:r>
        <w:br/>
      </w:r>
      <w:r>
        <w:rPr>
          <w:rFonts w:ascii="Times New Roman"/>
          <w:b w:val="false"/>
          <w:i w:val="false"/>
          <w:color w:val="000000"/>
          <w:sz w:val="28"/>
        </w:rPr>
        <w:t xml:space="preserve">
біржолғы) статистикалық нысанына    </w:t>
      </w:r>
      <w:r>
        <w:br/>
      </w:r>
      <w:r>
        <w:rPr>
          <w:rFonts w:ascii="Times New Roman"/>
          <w:b w:val="false"/>
          <w:i w:val="false"/>
          <w:color w:val="000000"/>
          <w:sz w:val="28"/>
        </w:rPr>
        <w:t xml:space="preserve">
1-қосымша                 </w:t>
      </w:r>
    </w:p>
    <w:bookmarkEnd w:id="2"/>
    <w:bookmarkStart w:name="z13" w:id="3"/>
    <w:p>
      <w:pPr>
        <w:spacing w:after="0"/>
        <w:ind w:left="0"/>
        <w:jc w:val="left"/>
      </w:pPr>
      <w:r>
        <w:rPr>
          <w:rFonts w:ascii="Times New Roman"/>
          <w:b/>
          <w:i w:val="false"/>
          <w:color w:val="000000"/>
        </w:rPr>
        <w:t xml:space="preserve"> 
Үй шаруашылықтарының уақытты қолдануды зерттеу үшін</w:t>
      </w:r>
      <w:r>
        <w:br/>
      </w:r>
      <w:r>
        <w:rPr>
          <w:rFonts w:ascii="Times New Roman"/>
          <w:b/>
          <w:i w:val="false"/>
          <w:color w:val="000000"/>
        </w:rPr>
        <w:t>
қызметтер түрлері анықтамалығы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03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КҮТІМ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бойынша төсек орында демалу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 қабылдау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 қабылдау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жеке күтім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Жуыну және киіну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жеке күтім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және тұрлаулы жұмыстардағы жұмыс уақыты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тұрлаулы жұмыстардағы жұмыс уақыты (кофе-брейк пен жұмыс уақытында қозғалыста болуды қоса)</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қамтумен байланысты іс-әрекеттер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Түскі асқа үзіліс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қамтумен байланысты басқа да іс әрекеттер немесе нақты емес іс әрекеттердің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мекемесінде білім алу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мен дәрістер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жұмыстары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және басқа да курстардағы сабақтар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және басқа да курстардағы сабақтар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уақыттағы сабақтар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уақыттағы сабақтар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 ЖҮРГІЗУ ЖӘНЕ ОТБАСЫ МҮШЕЛЕРІНЕ КҮТІМ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Тамақтану ұйымдары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дайындау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Ыдыстарды жуу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шаруашылығына күтім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жайды жинау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ауласын жинау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 мен суды жеткізу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үй шаруашылықтарына күтім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Киімге, іш киімге және аяқ киімге күтім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киімдерді жуу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киімдерді үтіктеу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Киімдерге, іш киімдерге, аяқ киімдерге және қолөнерге күтім жасау және дайындау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Киімге, іш киімге және аяқ киімге басқадай күтім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қосалқы шаруашылықтарды жүргізу және үй жануарларына күтім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жанындағы, саяжайдағы, бақша жерінде жұмыстар (фермерліктен басқасы)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малына, араларына немесе құстарға күтім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жануарларына күтім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шаруашылықтарды жүргізу және үй жануарларына күтім жасаудың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және жөндеу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үйді қайта жөндеу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жайды жөндеу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шаруашылығындағы заттарды, жиһазды және тұрмыстық техниканы дайындау, жөндеу және қызмет көрсету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жағдайындағы транспорттық құралдардың техникалық қызмет көрсетуі (велосипед, автокөлік, мотоцикл, шағын-трактор, қайық және басқалары)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пен жөндеумен байланысты жұмыстың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сатып алу және қызметтерді қабылдау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қызметтер (тіс дәрігерінің қызметтері, сән салондар және т.б.)</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әкімшілік қызметтер (банктің, поштаның, нотариустың қызмет көрсетуі және т.б.)</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алумен және қызметтерді қабылдаумен байланысты басқа да қызметтер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күтім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күтім мен қарау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оқыту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Баламен ойнау, кітап оқу және қарым-қатынаста болу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шығарып салу (емханаға, спорткешеніне, би студиясына және т.б.)</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басқа да күтім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шаруашылықтары бойынша жұмыстардың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 бойынша жұмыстардың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ҮЙ ШАРУАШЫЛЫҚТАРЫНА РЕСМИ ЕМЕС КӨМЕК (АҚЫСЫЗ)</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үй шаруашылықтарына ресми емес көмек (ақысыз)</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немесе жөндеуде көмек көрсету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немесе фермерлік шаруашылықта жұмыс істейтін үй шаруашылығының басқа мүшелерінің жұмыстарына көмек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үй шаруашылығында тұратын өз балаларына кұтім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Өзгелердің балаларына күтім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басқа мүшесіне көмек (үй шаруашылықтарын жүргізу бойынша көмек, ауырып қалған адамдарға күтім жасау және т.б.)</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үй шаруашылықтарына ресми емес көмектің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қызмет</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қызметтер (діни объектілерге бару, діни рәсімдерге қатысу, соның ішінде үйде)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қызметтің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 ОЙЫН-САУЫҚ ЖӘНЕ МӘДЕНИЕТ</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Қарым-қатынас</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Отбасыдағы қарым-қатынас</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Қонақтардың келуі және оларды қабылдау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Телефондық сөйлесулер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Қарым-қатынастың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және мәдениет</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Кинотеатрларға бару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мен концерттерге бару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көрмелер және мұражайларға бару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Кітапханаларға бару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шараларға қатысу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Ойын-сауықпен және мәдениетпен байланысты қызметтің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тыным</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тыным (соның ішінде мінажат ету, күту және т.б.)</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 (СОНЫҢ ІШІНДЕ ТАЗА АУАДАҒЫ)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Физикалық жаттығулар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және сапарлар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 шаңғы және коньки тебу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Доппен ойнау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Гимнастика және фитнес</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сулы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ауадағы физикалық жаттығулардың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Спорттың өнімді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өнімді түрлері (аң аулаушылық, балық аулау және жеміс-жидектерді, саңырауқұлақтарды және шөптерді жинау)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Спортпен байланысты қызмет</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байланысты қызмет (инструкторды күту, спортзалда тренажерларды орнату және жинау және т.б.)</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ӘУЕСТІК ЖӘНЕ ОЙЫНДАР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және әуестік</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Өнермен және әдебиетпен айналысу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Коллекция жинау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Әуестіутің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Компьютерде жұмыс істеу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жұмыс істеу - программалау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көмегімен ақпаратты алу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арқылы қарым-қатынаста болу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Компьютерді қолданумен байланысты жұмыстардың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ойнайтын ойындар (кроссворд, пасьянс және т.б.)</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Құмарлы ойындар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Бөлмеде ойнайтын ойындар (карты, домино, шахмат және т.б.)</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және бейне ойындар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Ойындардың басқа да түрлері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w:t>
            </w:r>
          </w:p>
        </w:tc>
      </w:tr>
      <w:tr>
        <w:trPr>
          <w:trHeight w:val="4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басылымдарды оқу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әдебиеттерді оқу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әдебиеттерді оқу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ТВ, DVD және бейне қарау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 DVD және бейне қарау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Рабиобағдарламаларды және дыбыс жазуларды тыңдау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Рабиобағдарламаларды және дыбыс жазуларды тыңдау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МАҚСАТТАР БОЙЫНША ҚОЗҒАЛЫСТАР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Мақсаттар бойынша қозғалыстар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байланысты қозғалыстар (жұмысқа бару/жұмыстан келу, жұмыс уақытында қозғалысты қоспағанда)</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Оқумен байланысты қозғалыстар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және қызметтерді сатып алумен байланысты қозғалыстар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күтім жасау бойынша қозғалыстар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және қоғамдық қызметпен байланысты қозғалыстар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 ойын-сауық, мәдениетпен байланысты қозғалыстар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ауыстырумен байланысты қозғалыстар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қозғалыстар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Уақытты өткізу бойынша (кіммен) анықтамалығы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Жалғыз/біреу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шаруашылығыңыздың басқа да мүшелерімен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Yй шаруашылықтарының іс-әрекет орны анықтамалығы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үй</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кафе немесе бар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орталығы, базар және басқа</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 мотель, кемпинг</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орын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Yй шаруашылықтарының қозғалу әдісі анықтамалығы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Велосипедпен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Мопедпен, мотоциклмен немесе моторлы қайықпен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автокөлікпен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көлікпен</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басқа да түрлері</w:t>
            </w:r>
          </w:p>
        </w:tc>
      </w:tr>
    </w:tbl>
    <w:bookmarkStart w:name="z14" w:id="4"/>
    <w:p>
      <w:pPr>
        <w:spacing w:after="0"/>
        <w:ind w:left="0"/>
        <w:jc w:val="both"/>
      </w:pPr>
      <w:r>
        <w:rPr>
          <w:rFonts w:ascii="Times New Roman"/>
          <w:b w:val="false"/>
          <w:i w:val="false"/>
          <w:color w:val="000000"/>
          <w:sz w:val="28"/>
        </w:rPr>
        <w:t xml:space="preserve">
«Уақытты қолдану күнделігі» (коды 1894105, </w:t>
      </w:r>
      <w:r>
        <w:br/>
      </w:r>
      <w:r>
        <w:rPr>
          <w:rFonts w:ascii="Times New Roman"/>
          <w:b w:val="false"/>
          <w:i w:val="false"/>
          <w:color w:val="000000"/>
          <w:sz w:val="28"/>
        </w:rPr>
        <w:t xml:space="preserve">
индексі D 001, кезеңділігі біржолғы)     </w:t>
      </w:r>
      <w:r>
        <w:br/>
      </w:r>
      <w:r>
        <w:rPr>
          <w:rFonts w:ascii="Times New Roman"/>
          <w:b w:val="false"/>
          <w:i w:val="false"/>
          <w:color w:val="000000"/>
          <w:sz w:val="28"/>
        </w:rPr>
        <w:t xml:space="preserve">
жалпымемлекеттік статистикалық байқаудың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2-қосымша                     </w:t>
      </w:r>
    </w:p>
    <w:bookmarkEnd w:id="4"/>
    <w:bookmarkStart w:name="z15" w:id="5"/>
    <w:p>
      <w:pPr>
        <w:spacing w:after="0"/>
        <w:ind w:left="0"/>
        <w:jc w:val="left"/>
      </w:pPr>
      <w:r>
        <w:rPr>
          <w:rFonts w:ascii="Times New Roman"/>
          <w:b/>
          <w:i w:val="false"/>
          <w:color w:val="000000"/>
        </w:rPr>
        <w:t xml:space="preserve"> 
КҮНДЕЛІКТІ ТОЛТЫРУ МЫСАЛЫ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737"/>
        <w:gridCol w:w="683"/>
        <w:gridCol w:w="733"/>
        <w:gridCol w:w="600"/>
        <w:gridCol w:w="683"/>
        <w:gridCol w:w="777"/>
        <w:gridCol w:w="650"/>
        <w:gridCol w:w="717"/>
        <w:gridCol w:w="733"/>
        <w:gridCol w:w="817"/>
        <w:gridCol w:w="539"/>
        <w:gridCol w:w="684"/>
        <w:gridCol w:w="699"/>
        <w:gridCol w:w="766"/>
        <w:gridCol w:w="882"/>
        <w:gridCol w:w="982"/>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сейсенбі                                           күнделіктің 1-ші беті</w:t>
            </w:r>
          </w:p>
        </w:tc>
      </w:tr>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Осы күні Сіз немен айналыстыңыз?</w:t>
            </w:r>
            <w:r>
              <w:br/>
            </w:r>
            <w:r>
              <w:rPr>
                <w:rFonts w:ascii="Times New Roman"/>
                <w:b w:val="false"/>
                <w:i w:val="false"/>
                <w:color w:val="000000"/>
                <w:sz w:val="20"/>
              </w:rPr>
              <w:t>
</w:t>
            </w:r>
            <w:r>
              <w:rPr>
                <w:rFonts w:ascii="Times New Roman"/>
                <w:b w:val="false"/>
                <w:i w:val="false"/>
                <w:color w:val="000000"/>
                <w:sz w:val="20"/>
              </w:rPr>
              <w:t>(Сіз қызметпен бірнеше минут айналыссаңыз да, қызметтің барлық түрлерін көрсетіңіз)</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Осы уақытта Сіз тағы немен айналыстыңыз?</w:t>
            </w:r>
            <w:r>
              <w:br/>
            </w:r>
            <w:r>
              <w:rPr>
                <w:rFonts w:ascii="Times New Roman"/>
                <w:b w:val="false"/>
                <w:i w:val="false"/>
                <w:color w:val="000000"/>
                <w:sz w:val="20"/>
              </w:rPr>
              <w:t>
</w:t>
            </w:r>
            <w:r>
              <w:rPr>
                <w:rFonts w:ascii="Times New Roman"/>
                <w:b w:val="false"/>
                <w:i w:val="false"/>
                <w:color w:val="000000"/>
                <w:sz w:val="20"/>
              </w:rPr>
              <w:t>(Сіз қатар жасаған іс-әрекеттерді көрсетіңіз)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Сіз қайда болдыңыз?</w:t>
            </w:r>
            <w:r>
              <w:br/>
            </w:r>
            <w:r>
              <w:rPr>
                <w:rFonts w:ascii="Times New Roman"/>
                <w:b w:val="false"/>
                <w:i w:val="false"/>
                <w:color w:val="000000"/>
                <w:sz w:val="20"/>
              </w:rPr>
              <w:t>
</w:t>
            </w:r>
            <w:r>
              <w:rPr>
                <w:rFonts w:ascii="Times New Roman"/>
                <w:b w:val="false"/>
                <w:i w:val="false"/>
                <w:color w:val="000000"/>
                <w:sz w:val="20"/>
              </w:rPr>
              <w:t>(Іс-әрекеттің орнын көрсетіңіз, мысалы, үйде, достарыңызда, автобуста және тағы сол секілді)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Бұл уақытта Сіз жалғыз болдыңыз ба, әлде өзіңіз танитын біреумен болдыңыз 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 тұратын жасы 10 жасқа дейінгі балалармен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үй шаруашылығыңыздағы басқа да мүшелерімен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таныс адамдармен</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07.00-07.10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ояттым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Үйде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28600" cy="2159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330200" cy="3302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07.10-07.20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Таңғы асты іштім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Балалармен сөйлестім</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28600" cy="2159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330200" cy="3302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07.20-07.30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Үстелдің үстін жинадым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28600" cy="2159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2159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330200" cy="3302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07.30-07.40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Балаларға киінуге көмектестім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Балалармен сөйлестім</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28600" cy="2159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330200" cy="3302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07.40-07.50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Балабақшаға бардым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Жаяу жүрдім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28600" cy="2159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2159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330200" cy="3302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07.50-08.00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Автобуспен жұмысқа бардым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Газет оқыдым</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Автобуспен жүрдім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2159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330200" cy="3302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165100" cy="635000"/>
                          </a:xfrm>
                          <a:prstGeom prst="rect">
                            <a:avLst/>
                          </a:prstGeom>
                        </pic:spPr>
                      </pic:pic>
                    </a:graphicData>
                  </a:graphic>
                </wp:inline>
              </w:drawing>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28600" cy="2159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330200" cy="3302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08.10-08.20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165100" cy="635000"/>
                          </a:xfrm>
                          <a:prstGeom prst="rect">
                            <a:avLst/>
                          </a:prstGeom>
                        </pic:spPr>
                      </pic:pic>
                    </a:graphicData>
                  </a:graphic>
                </wp:inline>
              </w:drawing>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08.20-08.30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Әдеттегі жұмыс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 орны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08.30-08.40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08.40-08.50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08.50-09.00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09.00-09.10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09.10-09.20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09.20-09.30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09.30-09.40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09.40-09.50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09.50-10.00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10.40-10.50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09.10-09.20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09.20-09.30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09.30-09.40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165100" cy="635000"/>
                          </a:xfrm>
                          <a:prstGeom prst="rect">
                            <a:avLst/>
                          </a:prstGeom>
                        </pic:spPr>
                      </pic:pic>
                    </a:graphicData>
                  </a:graphic>
                </wp:inline>
              </w:drawing>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09.40-09.50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165100" cy="635000"/>
                          </a:xfrm>
                          <a:prstGeom prst="rect">
                            <a:avLst/>
                          </a:prstGeom>
                        </pic:spPr>
                      </pic:pic>
                    </a:graphicData>
                  </a:graphic>
                </wp:inline>
              </w:drawing>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09.50-10.00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165100" cy="635000"/>
                          </a:xfrm>
                          <a:prstGeom prst="rect">
                            <a:avLst/>
                          </a:prstGeom>
                        </pic:spPr>
                      </pic:pic>
                    </a:graphicData>
                  </a:graphic>
                </wp:inline>
              </w:drawing>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165100" cy="635000"/>
                          </a:xfrm>
                          <a:prstGeom prst="rect">
                            <a:avLst/>
                          </a:prstGeom>
                        </pic:spPr>
                      </pic:pic>
                    </a:graphicData>
                  </a:graphic>
                </wp:inline>
              </w:drawing>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165100" cy="635000"/>
                          </a:xfrm>
                          <a:prstGeom prst="rect">
                            <a:avLst/>
                          </a:prstGeom>
                        </pic:spPr>
                      </pic:pic>
                    </a:graphicData>
                  </a:graphic>
                </wp:inline>
              </w:drawing>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5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165100" cy="635000"/>
                          </a:xfrm>
                          <a:prstGeom prst="rect">
                            <a:avLst/>
                          </a:prstGeom>
                        </pic:spPr>
                      </pic:pic>
                    </a:graphicData>
                  </a:graphic>
                </wp:inline>
              </w:drawing>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10.30-10.40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10.40-10.50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28600" cy="215900"/>
                          </a:xfrm>
                          <a:prstGeom prst="rect">
                            <a:avLst/>
                          </a:prstGeom>
                        </pic:spPr>
                      </pic:pic>
                    </a:graphicData>
                  </a:graphic>
                </wp:inline>
              </w:drawing>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330200" cy="330200"/>
                          </a:xfrm>
                          <a:prstGeom prst="rect">
                            <a:avLst/>
                          </a:prstGeom>
                        </pic:spPr>
                      </pic:pic>
                    </a:graphicData>
                  </a:graphic>
                </wp:inline>
              </w:drawing>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330200" cy="330200"/>
                          </a:xfrm>
                          <a:prstGeom prst="rect">
                            <a:avLst/>
                          </a:prstGeom>
                        </pic:spPr>
                      </pic:pic>
                    </a:graphicData>
                  </a:graphic>
                </wp:inline>
              </w:drawing>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330200" cy="330200"/>
                          </a:xfrm>
                          <a:prstGeom prst="rect">
                            <a:avLst/>
                          </a:prstGeom>
                        </pic:spPr>
                      </pic:pic>
                    </a:graphicData>
                  </a:graphic>
                </wp:inline>
              </w:drawing>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28600" cy="215900"/>
                          </a:xfrm>
                          <a:prstGeom prst="rect">
                            <a:avLst/>
                          </a:prstGeom>
                        </pic:spPr>
                      </pic:pic>
                    </a:graphicData>
                  </a:graphic>
                </wp:inline>
              </w:drawing>
            </w:r>
          </w:p>
        </w:tc>
      </w:tr>
    </w:tbl>
    <w:bookmarkStart w:name="z16"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төрағасының 2011 жылғы</w:t>
      </w:r>
      <w:r>
        <w:br/>
      </w:r>
      <w:r>
        <w:rPr>
          <w:rFonts w:ascii="Times New Roman"/>
          <w:b w:val="false"/>
          <w:i w:val="false"/>
          <w:color w:val="000000"/>
          <w:sz w:val="28"/>
        </w:rPr>
        <w:t xml:space="preserve">
15 тамыздағы № 230  </w:t>
      </w:r>
      <w:r>
        <w:br/>
      </w:r>
      <w:r>
        <w:rPr>
          <w:rFonts w:ascii="Times New Roman"/>
          <w:b w:val="false"/>
          <w:i w:val="false"/>
          <w:color w:val="000000"/>
          <w:sz w:val="28"/>
        </w:rPr>
        <w:t xml:space="preserve">
бұйрығына 2-қосымша  </w:t>
      </w:r>
    </w:p>
    <w:bookmarkEnd w:id="6"/>
    <w:bookmarkStart w:name="z17" w:id="7"/>
    <w:p>
      <w:pPr>
        <w:spacing w:after="0"/>
        <w:ind w:left="0"/>
        <w:jc w:val="left"/>
      </w:pPr>
      <w:r>
        <w:rPr>
          <w:rFonts w:ascii="Times New Roman"/>
          <w:b/>
          <w:i w:val="false"/>
          <w:color w:val="000000"/>
        </w:rPr>
        <w:t xml:space="preserve"> 
«Уақытты қолдану күнделігі» жалпымемлекеттік статистикалық</w:t>
      </w:r>
      <w:r>
        <w:br/>
      </w:r>
      <w:r>
        <w:rPr>
          <w:rFonts w:ascii="Times New Roman"/>
          <w:b/>
          <w:i w:val="false"/>
          <w:color w:val="000000"/>
        </w:rPr>
        <w:t>
байқаудың статистикалық нысанын (коды____, индексі D-001,</w:t>
      </w:r>
      <w:r>
        <w:br/>
      </w:r>
      <w:r>
        <w:rPr>
          <w:rFonts w:ascii="Times New Roman"/>
          <w:b/>
          <w:i w:val="false"/>
          <w:color w:val="000000"/>
        </w:rPr>
        <w:t>
кезеңділігі біржолғы) толтыру бойынша нұсқаулық</w:t>
      </w:r>
    </w:p>
    <w:bookmarkEnd w:id="7"/>
    <w:bookmarkStart w:name="z18" w:id="8"/>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«Уақытты қолдану күнделігі» (коды _____, индексі D-001, кезеңділігі біржолғы)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Күнделік үй шаруашылығы мүшелерінің жасы 10-нан 14-ке дейінгі – «балалар» категориясы және жасы 15-тен және одан жоғары – «үлкендер» категориясы толтырады. Күнделікті толтыру кезінде интервьюердің ұсыныстарын, статистикалық нысанның 1-қосымшасына сәйкес анықтамалықтарын, статистикалық нысанның 2-қосымшасына сәйкес Күнделікті толтыру мысалын және төменде көрсетілген әдіснамалық түсініктемелерді басшылыққа алу қажет.</w:t>
      </w:r>
      <w:r>
        <w:br/>
      </w:r>
      <w:r>
        <w:rPr>
          <w:rFonts w:ascii="Times New Roman"/>
          <w:b w:val="false"/>
          <w:i w:val="false"/>
          <w:color w:val="000000"/>
          <w:sz w:val="28"/>
        </w:rPr>
        <w:t>
      Бақылау кезеңі 2012 жылдың сәуір айы болып табылады. Күнделік 2 күн бойы жүргізіледі: жұмыс күні (дүйсенбі – жұма) және демалыс күні (сенбі және жексенбі). Күнделікті жүргізудің нақты күндері үй шаруашылықтарына бару Сызбасына сәйкес интервьюермен анықталады және титулдық бетте көрсетіледі. Күнделіктің әрбір бетінде аптаның күні көрсетілуі қажет (дүйсенбі, сейсенбі және тағы сол секілді).</w:t>
      </w:r>
      <w:r>
        <w:br/>
      </w:r>
      <w:r>
        <w:rPr>
          <w:rFonts w:ascii="Times New Roman"/>
          <w:b w:val="false"/>
          <w:i w:val="false"/>
          <w:color w:val="000000"/>
          <w:sz w:val="28"/>
        </w:rPr>
        <w:t>
      Күнделік үй шаруашылықтары мүшелері іс-әрекеттерінің 24 сағат ішінде әртүрлі қызмет түрлерімен айналысқандары туралы жазба жүргізу, басталуы мен аяқталуын белгілеу үшін қызмет атқарады.</w:t>
      </w:r>
      <w:r>
        <w:br/>
      </w:r>
      <w:r>
        <w:rPr>
          <w:rFonts w:ascii="Times New Roman"/>
          <w:b w:val="false"/>
          <w:i w:val="false"/>
          <w:color w:val="000000"/>
          <w:sz w:val="28"/>
        </w:rPr>
        <w:t>
</w:t>
      </w:r>
      <w:r>
        <w:rPr>
          <w:rFonts w:ascii="Times New Roman"/>
          <w:b w:val="false"/>
          <w:i w:val="false"/>
          <w:color w:val="000000"/>
          <w:sz w:val="28"/>
        </w:rPr>
        <w:t>
      3. Титулдық бет интервьюермен толтырылады.</w:t>
      </w:r>
      <w:r>
        <w:br/>
      </w:r>
      <w:r>
        <w:rPr>
          <w:rFonts w:ascii="Times New Roman"/>
          <w:b w:val="false"/>
          <w:i w:val="false"/>
          <w:color w:val="000000"/>
          <w:sz w:val="28"/>
        </w:rPr>
        <w:t>
      Титулдық беттегі статистикалық нысан атауының астында қажетті жас категориясының асты сызылады.</w:t>
      </w:r>
      <w:r>
        <w:br/>
      </w:r>
      <w:r>
        <w:rPr>
          <w:rFonts w:ascii="Times New Roman"/>
          <w:b w:val="false"/>
          <w:i w:val="false"/>
          <w:color w:val="000000"/>
          <w:sz w:val="28"/>
        </w:rPr>
        <w:t>
      «Аумақтың атауы» бөлімінде облыстың (қаланың), ауданның (қаланың) және ауылдық тұрғын жердің атауы жазылады. 2-ден 6-ға дейінгі бөлімдер интервьюерге супервайзерлермен ұсынылған үй шаруашылықтарын зерттеу тізімінде көрсетілген реквизиттерге сәйкес толтырылады.</w:t>
      </w:r>
      <w:r>
        <w:br/>
      </w:r>
      <w:r>
        <w:rPr>
          <w:rFonts w:ascii="Times New Roman"/>
          <w:b w:val="false"/>
          <w:i w:val="false"/>
          <w:color w:val="000000"/>
          <w:sz w:val="28"/>
        </w:rPr>
        <w:t>
      Үй шаруашылығы мүшесінің нөмірі үй шаруашылығы мүшесінің нөмірлеуін сақтай отырып, D-008 Бақылау карточкасынан қойылады. Үй шаруашылығына уақытша келген адамдар сауалнамаға қосылмайды.</w:t>
      </w:r>
      <w:r>
        <w:br/>
      </w:r>
      <w:r>
        <w:rPr>
          <w:rFonts w:ascii="Times New Roman"/>
          <w:b w:val="false"/>
          <w:i w:val="false"/>
          <w:color w:val="000000"/>
          <w:sz w:val="28"/>
        </w:rPr>
        <w:t>
</w:t>
      </w:r>
      <w:r>
        <w:rPr>
          <w:rFonts w:ascii="Times New Roman"/>
          <w:b w:val="false"/>
          <w:i w:val="false"/>
          <w:color w:val="000000"/>
          <w:sz w:val="28"/>
        </w:rPr>
        <w:t>
      4. Күнделік келесі сұрақтардан тұрады:</w:t>
      </w:r>
      <w:r>
        <w:br/>
      </w:r>
      <w:r>
        <w:rPr>
          <w:rFonts w:ascii="Times New Roman"/>
          <w:b w:val="false"/>
          <w:i w:val="false"/>
          <w:color w:val="000000"/>
          <w:sz w:val="28"/>
        </w:rPr>
        <w:t>
</w:t>
      </w:r>
      <w:r>
        <w:rPr>
          <w:rFonts w:ascii="Times New Roman"/>
          <w:b w:val="false"/>
          <w:i w:val="false"/>
          <w:color w:val="000000"/>
          <w:sz w:val="28"/>
        </w:rPr>
        <w:t>
      1) іс-әрекеттің басталу және аяқталу уақыты. Күнделікте 24 сағат тәуліктік уақытта 144 интервалға 10 минуттан бөлінген. Мұнда іс-әрекет басталуының және аяқталуының нақты уақыты көрсетіледі;</w:t>
      </w:r>
      <w:r>
        <w:br/>
      </w:r>
      <w:r>
        <w:rPr>
          <w:rFonts w:ascii="Times New Roman"/>
          <w:b w:val="false"/>
          <w:i w:val="false"/>
          <w:color w:val="000000"/>
          <w:sz w:val="28"/>
        </w:rPr>
        <w:t>
</w:t>
      </w:r>
      <w:r>
        <w:rPr>
          <w:rFonts w:ascii="Times New Roman"/>
          <w:b w:val="false"/>
          <w:i w:val="false"/>
          <w:color w:val="000000"/>
          <w:sz w:val="28"/>
        </w:rPr>
        <w:t>
      2) осы күні Сіз немен айналыстыңыз? Бұл бағанада респонденттің айналысқан іс-әрекетінің негізгі түрі көрсетіледі. Егер респондент бір уақытта қызметтің бірнеше түрімен айналысса, мысалы, киімді үтіктеп және сол уақытта радио тыңдаса, онда осы бағанада респонденттің пікірі бойынша маңызды болып табылатын іс-әрекеттің түрін көрсету қажет;</w:t>
      </w:r>
      <w:r>
        <w:br/>
      </w:r>
      <w:r>
        <w:rPr>
          <w:rFonts w:ascii="Times New Roman"/>
          <w:b w:val="false"/>
          <w:i w:val="false"/>
          <w:color w:val="000000"/>
          <w:sz w:val="28"/>
        </w:rPr>
        <w:t>
</w:t>
      </w:r>
      <w:r>
        <w:rPr>
          <w:rFonts w:ascii="Times New Roman"/>
          <w:b w:val="false"/>
          <w:i w:val="false"/>
          <w:color w:val="000000"/>
          <w:sz w:val="28"/>
        </w:rPr>
        <w:t>
      3. Осы уақытта Сіз тағы да немен айналыстыңыз? Мұнда респонденттің бір уақытта немесе қосымша жүзеге асыратын қызметі көрсетіледі. Мысалы, адам телефонмен сөйлесе отырып және бір уақытта темекі тартады. Егер респондент үшін телефонмен сөйлесу маңыздырақ болып табылса, онда темекі шегу қосымша іс-әрекет болып табылады.</w:t>
      </w:r>
      <w:r>
        <w:br/>
      </w:r>
      <w:r>
        <w:rPr>
          <w:rFonts w:ascii="Times New Roman"/>
          <w:b w:val="false"/>
          <w:i w:val="false"/>
          <w:color w:val="000000"/>
          <w:sz w:val="28"/>
        </w:rPr>
        <w:t>
</w:t>
      </w:r>
      <w:r>
        <w:rPr>
          <w:rFonts w:ascii="Times New Roman"/>
          <w:b w:val="false"/>
          <w:i w:val="false"/>
          <w:color w:val="000000"/>
          <w:sz w:val="28"/>
        </w:rPr>
        <w:t>
      4. Сіз қайда болдыңыз? Бұл бағанада іс-әрекетті жүзеге асыру кезіндегі орналасқан орны (үйде, достарыңызда, көршілеріңізде, автобуспен қозғалу, поездбен қозғалу және тағы сол сияқты) көрсетіледі;</w:t>
      </w:r>
      <w:r>
        <w:br/>
      </w:r>
      <w:r>
        <w:rPr>
          <w:rFonts w:ascii="Times New Roman"/>
          <w:b w:val="false"/>
          <w:i w:val="false"/>
          <w:color w:val="000000"/>
          <w:sz w:val="28"/>
        </w:rPr>
        <w:t>
</w:t>
      </w:r>
      <w:r>
        <w:rPr>
          <w:rFonts w:ascii="Times New Roman"/>
          <w:b w:val="false"/>
          <w:i w:val="false"/>
          <w:color w:val="000000"/>
          <w:sz w:val="28"/>
        </w:rPr>
        <w:t>
      5. Сіз жалғыз әлде таныс біреумен болдыңыз ба? Респондент белгіленген уақытта жалғыз, 10 жасқа дейінгі балалармен немесе достардың, әріптестердің, туыстардың біреуімен болса, онда соны да көрсету қажет.</w:t>
      </w:r>
      <w:r>
        <w:br/>
      </w:r>
      <w:r>
        <w:rPr>
          <w:rFonts w:ascii="Times New Roman"/>
          <w:b w:val="false"/>
          <w:i w:val="false"/>
          <w:color w:val="000000"/>
          <w:sz w:val="28"/>
        </w:rPr>
        <w:t>
      Кәсіптер түрлерін және іс-әрекет орнын кодтау интервьюермен статистикалық нысанның 1-қосымшасындағы анықтамалықтарға сәйкес жүзеге асырылады. Қызметтердің түрлерін кодтау үшін 4 белгілік кодтар, ал іс-әрекеттердің орындарын кодтау үшін – 1 белгілік кодтар қолданылады.</w:t>
      </w:r>
    </w:p>
    <w:bookmarkEnd w:id="8"/>
    <w:bookmarkStart w:name="z27" w:id="9"/>
    <w:p>
      <w:pPr>
        <w:spacing w:after="0"/>
        <w:ind w:left="0"/>
        <w:jc w:val="both"/>
      </w:pPr>
      <w:r>
        <w:rPr>
          <w:rFonts w:ascii="Times New Roman"/>
          <w:b w:val="false"/>
          <w:i w:val="false"/>
          <w:color w:val="ff0000"/>
          <w:sz w:val="28"/>
        </w:rPr>
        <w:t>
      Ескерту. 3-қосымша жаңа редакцияда - ҚР Статистика агенттігі төрағасының 05.08.2013 </w:t>
      </w:r>
      <w:r>
        <w:rPr>
          <w:rFonts w:ascii="Times New Roman"/>
          <w:b w:val="false"/>
          <w:i w:val="false"/>
          <w:color w:val="ff0000"/>
          <w:sz w:val="28"/>
        </w:rPr>
        <w:t>№ 175</w:t>
      </w:r>
      <w:r>
        <w:rPr>
          <w:rFonts w:ascii="Times New Roman"/>
          <w:b w:val="false"/>
          <w:i w:val="false"/>
          <w:color w:val="ff0000"/>
          <w:sz w:val="28"/>
        </w:rPr>
        <w:t> бұйрығымен (01.01.2014 бастап қолданысқа енгiзiледi).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1"/>
        <w:gridCol w:w="2646"/>
        <w:gridCol w:w="2647"/>
        <w:gridCol w:w="4633"/>
      </w:tblGrid>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032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032000" cy="14224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2011 жылғы 15 тамыздағы № 230 бұйрығына 3-қосымша</w:t>
            </w:r>
            <w:r>
              <w:br/>
            </w:r>
            <w:r>
              <w:rPr>
                <w:rFonts w:ascii="Times New Roman"/>
                <w:b w:val="false"/>
                <w:i w:val="false"/>
                <w:color w:val="000000"/>
                <w:sz w:val="20"/>
              </w:rPr>
              <w:t>
Приложение 3 к приказу Председателя Агентства Республики Казахстан по статистике от 15 августа 2011 года № 230</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921"/>
              <w:gridCol w:w="921"/>
              <w:gridCol w:w="922"/>
              <w:gridCol w:w="922"/>
              <w:gridCol w:w="1874"/>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(қажеттісін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60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r>
                    <w:br/>
                  </w:r>
                  <w:r>
                    <w:rPr>
                      <w:rFonts w:ascii="Times New Roman"/>
                      <w:b w:val="false"/>
                      <w:i w:val="false"/>
                      <w:color w:val="000000"/>
                      <w:sz w:val="20"/>
                    </w:rPr>
                    <w:t>
до 1 часа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160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1265104</w:t>
            </w:r>
            <w:r>
              <w:br/>
            </w:r>
            <w:r>
              <w:rPr>
                <w:rFonts w:ascii="Times New Roman"/>
                <w:b w:val="false"/>
                <w:i w:val="false"/>
                <w:color w:val="000000"/>
                <w:sz w:val="20"/>
              </w:rPr>
              <w:t>
Код статистической формы 1265104</w:t>
            </w:r>
          </w:p>
          <w:p>
            <w:pPr>
              <w:spacing w:after="20"/>
              <w:ind w:left="20"/>
              <w:jc w:val="both"/>
            </w:pPr>
            <w:r>
              <w:rPr>
                <w:rFonts w:ascii="Times New Roman"/>
                <w:b w:val="false"/>
                <w:i w:val="false"/>
                <w:color w:val="000000"/>
                <w:sz w:val="20"/>
              </w:rPr>
              <w:t>D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Халықтың тұрмыс сапасы</w:t>
            </w:r>
            <w:r>
              <w:br/>
            </w:r>
            <w:r>
              <w:rPr>
                <w:rFonts w:ascii="Times New Roman"/>
                <w:b/>
                <w:i w:val="false"/>
                <w:color w:val="000000"/>
              </w:rPr>
              <w:t>
Качество жизни населения</w:t>
            </w:r>
          </w:p>
        </w:tc>
      </w:tr>
      <w:tr>
        <w:trPr>
          <w:trHeight w:val="90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r>
              <w:br/>
            </w: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Ұсыну мерзімі – есепті кезеңдегі 10 наурыз</w:t>
            </w:r>
            <w:r>
              <w:br/>
            </w:r>
            <w:r>
              <w:rPr>
                <w:rFonts w:ascii="Times New Roman"/>
                <w:b w:val="false"/>
                <w:i w:val="false"/>
                <w:color w:val="000000"/>
                <w:sz w:val="20"/>
              </w:rPr>
              <w:t>
Срок представления – 10 марта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      __ __ __ __  жыл</w:t>
            </w:r>
            <w:r>
              <w:br/>
            </w:r>
            <w:r>
              <w:rPr>
                <w:rFonts w:ascii="Times New Roman"/>
                <w:b w:val="false"/>
                <w:i w:val="false"/>
                <w:color w:val="000000"/>
                <w:sz w:val="20"/>
              </w:rPr>
              <w:t>
                    |__|__|__|__| год</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Аумақтың (елді мекеннің) атауы</w:t>
            </w:r>
            <w:r>
              <w:br/>
            </w:r>
            <w:r>
              <w:rPr>
                <w:rFonts w:ascii="Times New Roman"/>
                <w:b w:val="false"/>
                <w:i w:val="false"/>
                <w:color w:val="000000"/>
                <w:sz w:val="20"/>
              </w:rPr>
              <w:t>
Наименование территории (населенного пункта)</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АӘОЖ бойынша елді мекеннің коды*</w:t>
            </w:r>
            <w:r>
              <w:br/>
            </w:r>
            <w:r>
              <w:rPr>
                <w:rFonts w:ascii="Times New Roman"/>
                <w:b w:val="false"/>
                <w:i w:val="false"/>
                <w:color w:val="000000"/>
                <w:sz w:val="20"/>
              </w:rPr>
              <w:t>
Код населенного пункта по КАТО*  __ __ __ __ __ __ __ __ __</w:t>
            </w:r>
            <w:r>
              <w:br/>
            </w:r>
            <w:r>
              <w:rPr>
                <w:rFonts w:ascii="Times New Roman"/>
                <w:b w:val="false"/>
                <w:i w:val="false"/>
                <w:color w:val="000000"/>
                <w:sz w:val="20"/>
              </w:rPr>
              <w:t>
                                |__|__|__|__|__|__|__|__|__|</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 типінің коды (1 - қала, 2 - ауыл)</w:t>
            </w:r>
            <w:r>
              <w:br/>
            </w:r>
            <w:r>
              <w:rPr>
                <w:rFonts w:ascii="Times New Roman"/>
                <w:b w:val="false"/>
                <w:i w:val="false"/>
                <w:color w:val="000000"/>
                <w:sz w:val="20"/>
              </w:rPr>
              <w:t>
Код типа населенного пункта (1 - город, 2 - село)              __</w:t>
            </w:r>
            <w:r>
              <w:br/>
            </w:r>
            <w:r>
              <w:rPr>
                <w:rFonts w:ascii="Times New Roman"/>
                <w:b w:val="false"/>
                <w:i w:val="false"/>
                <w:color w:val="000000"/>
                <w:sz w:val="20"/>
              </w:rPr>
              <w:t>
                                                              |__|</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шаруашылығының коды</w:t>
            </w:r>
            <w:r>
              <w:br/>
            </w:r>
            <w:r>
              <w:rPr>
                <w:rFonts w:ascii="Times New Roman"/>
                <w:b w:val="false"/>
                <w:i w:val="false"/>
                <w:color w:val="000000"/>
                <w:sz w:val="20"/>
              </w:rPr>
              <w:t>
Код домохозяйства         __ __ __ __ __ __ __ __ __ __</w:t>
            </w:r>
            <w:r>
              <w:br/>
            </w:r>
            <w:r>
              <w:rPr>
                <w:rFonts w:ascii="Times New Roman"/>
                <w:b w:val="false"/>
                <w:i w:val="false"/>
                <w:color w:val="000000"/>
                <w:sz w:val="20"/>
              </w:rPr>
              <w:t>
                         |__|__|__|__|__|__|__|__|__|__|</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Пікіртерімді жүргізуге</w:t>
            </w:r>
            <w:r>
              <w:br/>
            </w:r>
            <w:r>
              <w:rPr>
                <w:rFonts w:ascii="Times New Roman"/>
                <w:b w:val="false"/>
                <w:i w:val="false"/>
                <w:color w:val="000000"/>
                <w:sz w:val="20"/>
              </w:rPr>
              <w:t>
уәкілетті тұлғаның</w:t>
            </w:r>
            <w:r>
              <w:br/>
            </w:r>
            <w:r>
              <w:rPr>
                <w:rFonts w:ascii="Times New Roman"/>
                <w:b w:val="false"/>
                <w:i w:val="false"/>
                <w:color w:val="000000"/>
                <w:sz w:val="20"/>
              </w:rPr>
              <w:t>
коды (бұдан әрі – интервьюер)        __ __ __ __ __ __ __ __ __</w:t>
            </w:r>
            <w:r>
              <w:br/>
            </w:r>
            <w:r>
              <w:rPr>
                <w:rFonts w:ascii="Times New Roman"/>
                <w:b w:val="false"/>
                <w:i w:val="false"/>
                <w:color w:val="000000"/>
                <w:sz w:val="20"/>
              </w:rPr>
              <w:t>
                                    |__|__|__|__|__|__|__|__|__|</w:t>
            </w:r>
            <w:r>
              <w:br/>
            </w:r>
            <w:r>
              <w:rPr>
                <w:rFonts w:ascii="Times New Roman"/>
                <w:b w:val="false"/>
                <w:i w:val="false"/>
                <w:color w:val="000000"/>
                <w:sz w:val="20"/>
              </w:rPr>
              <w:t>
Код лица, уполномоченного</w:t>
            </w:r>
            <w:r>
              <w:br/>
            </w:r>
            <w:r>
              <w:rPr>
                <w:rFonts w:ascii="Times New Roman"/>
                <w:b w:val="false"/>
                <w:i w:val="false"/>
                <w:color w:val="000000"/>
                <w:sz w:val="20"/>
              </w:rPr>
              <w:t>
на проведение опроса</w:t>
            </w:r>
            <w:r>
              <w:br/>
            </w:r>
            <w:r>
              <w:rPr>
                <w:rFonts w:ascii="Times New Roman"/>
                <w:b w:val="false"/>
                <w:i w:val="false"/>
                <w:color w:val="000000"/>
                <w:sz w:val="20"/>
              </w:rPr>
              <w:t>
(далее – интервьюер)</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Сұхбат жүргізу күні</w:t>
            </w:r>
            <w:r>
              <w:br/>
            </w:r>
            <w:r>
              <w:rPr>
                <w:rFonts w:ascii="Times New Roman"/>
                <w:b w:val="false"/>
                <w:i w:val="false"/>
                <w:color w:val="000000"/>
                <w:sz w:val="20"/>
              </w:rPr>
              <w:t xml:space="preserve">
Дата проведения интервью </w:t>
            </w:r>
            <w:r>
              <w:br/>
            </w:r>
            <w:r>
              <w:rPr>
                <w:rFonts w:ascii="Times New Roman"/>
                <w:b w:val="false"/>
                <w:i w:val="false"/>
                <w:color w:val="000000"/>
                <w:sz w:val="20"/>
              </w:rPr>
              <w:t>
күні      __ __    айы  __ __ жылы __ __ __ __</w:t>
            </w:r>
            <w:r>
              <w:br/>
            </w:r>
            <w:r>
              <w:rPr>
                <w:rFonts w:ascii="Times New Roman"/>
                <w:b w:val="false"/>
                <w:i w:val="false"/>
                <w:color w:val="000000"/>
                <w:sz w:val="20"/>
              </w:rPr>
              <w:t>
число    |__|__| месяц |__|__|год |__|__|__|__|</w:t>
            </w:r>
          </w:p>
        </w:tc>
      </w:tr>
    </w:tbl>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 Әкімшілік-аумақтық объектілер жіктеуіші ҚР ҰЖ 11-2009</w:t>
      </w:r>
      <w:r>
        <w:br/>
      </w:r>
      <w:r>
        <w:rPr>
          <w:rFonts w:ascii="Times New Roman"/>
          <w:b w:val="false"/>
          <w:i w:val="false"/>
          <w:color w:val="000000"/>
          <w:sz w:val="28"/>
        </w:rPr>
        <w:t>
Классификатор административно-территориальных объектов НК РК 11-2009</w:t>
      </w:r>
    </w:p>
    <w:bookmarkStart w:name="z28" w:id="10"/>
    <w:p>
      <w:pPr>
        <w:spacing w:after="0"/>
        <w:ind w:left="0"/>
        <w:jc w:val="both"/>
      </w:pPr>
      <w:r>
        <w:rPr>
          <w:rFonts w:ascii="Times New Roman"/>
          <w:b w:val="false"/>
          <w:i w:val="false"/>
          <w:color w:val="000000"/>
          <w:sz w:val="28"/>
        </w:rPr>
        <w:t>
1. Жалпы деректер</w:t>
      </w:r>
      <w:r>
        <w:br/>
      </w:r>
      <w:r>
        <w:rPr>
          <w:rFonts w:ascii="Times New Roman"/>
          <w:b w:val="false"/>
          <w:i w:val="false"/>
          <w:color w:val="000000"/>
          <w:sz w:val="28"/>
        </w:rPr>
        <w:t>
Общие данные</w:t>
      </w:r>
    </w:p>
    <w:bookmarkEnd w:id="10"/>
    <w:p>
      <w:pPr>
        <w:spacing w:after="0"/>
        <w:ind w:left="0"/>
        <w:jc w:val="both"/>
      </w:pPr>
      <w:r>
        <w:rPr>
          <w:rFonts w:ascii="Times New Roman"/>
          <w:b w:val="false"/>
          <w:i w:val="false"/>
          <w:color w:val="000000"/>
          <w:sz w:val="28"/>
        </w:rPr>
        <w:t>Үй шаруашылығы басшысының жынысы    әйел  __ер          __</w:t>
      </w:r>
      <w:r>
        <w:br/>
      </w:r>
      <w:r>
        <w:rPr>
          <w:rFonts w:ascii="Times New Roman"/>
          <w:b w:val="false"/>
          <w:i w:val="false"/>
          <w:color w:val="000000"/>
          <w:sz w:val="28"/>
        </w:rPr>
        <w:t>
Пол главы домашнего хозяйства:   женский |__|  мужской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1"/>
        <w:gridCol w:w="889"/>
      </w:tblGrid>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Сіздің үй шаруашылығыңыздың құрамында барлығы неше адам бар?</w:t>
            </w:r>
            <w:r>
              <w:br/>
            </w:r>
            <w:r>
              <w:rPr>
                <w:rFonts w:ascii="Times New Roman"/>
                <w:b w:val="false"/>
                <w:i w:val="false"/>
                <w:color w:val="000000"/>
                <w:sz w:val="20"/>
              </w:rPr>
              <w:t>
Сколько всего человек в составе Вашего домохозяйства?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(жұмыс істейтіндер)</w:t>
            </w:r>
            <w:r>
              <w:br/>
            </w:r>
            <w:r>
              <w:rPr>
                <w:rFonts w:ascii="Times New Roman"/>
                <w:b w:val="false"/>
                <w:i w:val="false"/>
                <w:color w:val="000000"/>
                <w:sz w:val="20"/>
              </w:rPr>
              <w:t>
занятые (работают)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(жұмысы жоқ, бірақ оны іздеп жүргендер)</w:t>
            </w:r>
            <w:r>
              <w:br/>
            </w:r>
            <w:r>
              <w:rPr>
                <w:rFonts w:ascii="Times New Roman"/>
                <w:b w:val="false"/>
                <w:i w:val="false"/>
                <w:color w:val="000000"/>
                <w:sz w:val="20"/>
              </w:rPr>
              <w:t>
безработные (не имеют работы, но заняты ее поиском)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w:t>
            </w:r>
            <w:r>
              <w:br/>
            </w:r>
            <w:r>
              <w:rPr>
                <w:rFonts w:ascii="Times New Roman"/>
                <w:b w:val="false"/>
                <w:i w:val="false"/>
                <w:color w:val="000000"/>
                <w:sz w:val="20"/>
              </w:rPr>
              <w:t>
пенсионеры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r>
              <w:br/>
            </w:r>
            <w:r>
              <w:rPr>
                <w:rFonts w:ascii="Times New Roman"/>
                <w:b w:val="false"/>
                <w:i w:val="false"/>
                <w:color w:val="000000"/>
                <w:sz w:val="20"/>
              </w:rPr>
              <w:t>
студенты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r>
              <w:br/>
            </w:r>
            <w:r>
              <w:rPr>
                <w:rFonts w:ascii="Times New Roman"/>
                <w:b w:val="false"/>
                <w:i w:val="false"/>
                <w:color w:val="000000"/>
                <w:sz w:val="20"/>
              </w:rPr>
              <w:t>
инвалиды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шаруасындағы әйелдер</w:t>
            </w:r>
            <w:r>
              <w:br/>
            </w:r>
            <w:r>
              <w:rPr>
                <w:rFonts w:ascii="Times New Roman"/>
                <w:b w:val="false"/>
                <w:i w:val="false"/>
                <w:color w:val="000000"/>
                <w:sz w:val="20"/>
              </w:rPr>
              <w:t>
домохозяйки</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w:t>
            </w:r>
            <w:r>
              <w:br/>
            </w:r>
            <w:r>
              <w:rPr>
                <w:rFonts w:ascii="Times New Roman"/>
                <w:b w:val="false"/>
                <w:i w:val="false"/>
                <w:color w:val="000000"/>
                <w:sz w:val="20"/>
              </w:rPr>
              <w:t>
дети до 18 лет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прочие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1"/>
    <w:p>
      <w:pPr>
        <w:spacing w:after="0"/>
        <w:ind w:left="0"/>
        <w:jc w:val="both"/>
      </w:pPr>
      <w:r>
        <w:rPr>
          <w:rFonts w:ascii="Times New Roman"/>
          <w:b w:val="false"/>
          <w:i w:val="false"/>
          <w:color w:val="000000"/>
          <w:sz w:val="28"/>
        </w:rPr>
        <w:t>
2. Үй шаруашылығының табыстары</w:t>
      </w:r>
      <w:r>
        <w:br/>
      </w:r>
      <w:r>
        <w:rPr>
          <w:rFonts w:ascii="Times New Roman"/>
          <w:b w:val="false"/>
          <w:i w:val="false"/>
          <w:color w:val="000000"/>
          <w:sz w:val="28"/>
        </w:rPr>
        <w:t>
Доходы домохозяйства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7"/>
        <w:gridCol w:w="1353"/>
      </w:tblGrid>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Сіздің үй шаруашылығыңыздың орташа алғанда бір айдағы табысының жалпы сомасын көрсетіңіз (теңге)</w:t>
            </w:r>
            <w:r>
              <w:br/>
            </w:r>
            <w:r>
              <w:rPr>
                <w:rFonts w:ascii="Times New Roman"/>
                <w:b w:val="false"/>
                <w:i w:val="false"/>
                <w:color w:val="000000"/>
                <w:sz w:val="20"/>
              </w:rPr>
              <w:t>
Укажите, пожалуйста, общую сумму дохода, которым располагает Ваше домохозяйство в среднем за один месяц (тенге)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дейін</w:t>
            </w:r>
            <w:r>
              <w:br/>
            </w:r>
            <w:r>
              <w:rPr>
                <w:rFonts w:ascii="Times New Roman"/>
                <w:b w:val="false"/>
                <w:i w:val="false"/>
                <w:color w:val="000000"/>
                <w:sz w:val="20"/>
              </w:rPr>
              <w:t>
до 20 000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20 001 – 40 000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100 001 – 140 000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 жоғары</w:t>
            </w:r>
            <w:r>
              <w:br/>
            </w:r>
            <w:r>
              <w:rPr>
                <w:rFonts w:ascii="Times New Roman"/>
                <w:b w:val="false"/>
                <w:i w:val="false"/>
                <w:color w:val="000000"/>
                <w:sz w:val="20"/>
              </w:rPr>
              <w:t>
Свыше 600 000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4"/>
        <w:gridCol w:w="4033"/>
        <w:gridCol w:w="140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Сіздің үй шаруашылығыңыз үшін күнкөрістің қаражат көздерін көрсетіңіз?</w:t>
            </w:r>
            <w:r>
              <w:br/>
            </w:r>
            <w:r>
              <w:rPr>
                <w:rFonts w:ascii="Times New Roman"/>
                <w:b w:val="false"/>
                <w:i w:val="false"/>
                <w:color w:val="000000"/>
                <w:sz w:val="20"/>
              </w:rPr>
              <w:t>
(жауаптың бірнеше нұсқасын көрсетуге болады)</w:t>
            </w:r>
            <w:r>
              <w:br/>
            </w:r>
            <w:r>
              <w:rPr>
                <w:rFonts w:ascii="Times New Roman"/>
                <w:b w:val="false"/>
                <w:i w:val="false"/>
                <w:color w:val="000000"/>
                <w:sz w:val="20"/>
              </w:rPr>
              <w:t>
Укажите источники средств существования Вашего домохозяйства</w:t>
            </w:r>
            <w:r>
              <w:br/>
            </w:r>
            <w:r>
              <w:rPr>
                <w:rFonts w:ascii="Times New Roman"/>
                <w:b w:val="false"/>
                <w:i w:val="false"/>
                <w:color w:val="000000"/>
                <w:sz w:val="20"/>
              </w:rPr>
              <w:t>
(можно указать несколько вариантов ответа)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w:t>
            </w:r>
            <w:r>
              <w:br/>
            </w:r>
            <w:r>
              <w:rPr>
                <w:rFonts w:ascii="Times New Roman"/>
                <w:b w:val="false"/>
                <w:i w:val="false"/>
                <w:color w:val="000000"/>
                <w:sz w:val="20"/>
              </w:rPr>
              <w:t>
работа по найму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қамтылу (патентпен немесе патентсіз жеке қызмет, жекеменшік</w:t>
            </w:r>
            <w:r>
              <w:br/>
            </w:r>
            <w:r>
              <w:rPr>
                <w:rFonts w:ascii="Times New Roman"/>
                <w:b w:val="false"/>
                <w:i w:val="false"/>
                <w:color w:val="000000"/>
                <w:sz w:val="20"/>
              </w:rPr>
              <w:t>
кәсіпорыннан (бизнестен) түскен табыс)</w:t>
            </w:r>
            <w:r>
              <w:br/>
            </w:r>
            <w:r>
              <w:rPr>
                <w:rFonts w:ascii="Times New Roman"/>
                <w:b w:val="false"/>
                <w:i w:val="false"/>
                <w:color w:val="000000"/>
                <w:sz w:val="20"/>
              </w:rPr>
              <w:t>
самостоятельная занятость (индивидуальная деятельность с патентом или без, доход от</w:t>
            </w:r>
            <w:r>
              <w:br/>
            </w:r>
            <w:r>
              <w:rPr>
                <w:rFonts w:ascii="Times New Roman"/>
                <w:b w:val="false"/>
                <w:i w:val="false"/>
                <w:color w:val="000000"/>
                <w:sz w:val="20"/>
              </w:rPr>
              <w:t>
собственного предприятия (бизнеса))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меншігіне қатысу үлесінен түскен табыс</w:t>
            </w:r>
            <w:r>
              <w:br/>
            </w:r>
            <w:r>
              <w:rPr>
                <w:rFonts w:ascii="Times New Roman"/>
                <w:b w:val="false"/>
                <w:i w:val="false"/>
                <w:color w:val="000000"/>
                <w:sz w:val="20"/>
              </w:rPr>
              <w:t>
доход от доли участия в собственности других предприятий</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саяжайдан (бақшадан) алынған өнімдерді тұтыну</w:t>
            </w:r>
            <w:r>
              <w:br/>
            </w:r>
            <w:r>
              <w:rPr>
                <w:rFonts w:ascii="Times New Roman"/>
                <w:b w:val="false"/>
                <w:i w:val="false"/>
                <w:color w:val="000000"/>
                <w:sz w:val="20"/>
              </w:rPr>
              <w:t>
потребление продуктов, полученных из личного подсобного хозяйства, дачи (огорода)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 өндірілген өнімді өткізуден (сатудан) түскен табыс</w:t>
            </w:r>
            <w:r>
              <w:br/>
            </w:r>
            <w:r>
              <w:rPr>
                <w:rFonts w:ascii="Times New Roman"/>
                <w:b w:val="false"/>
                <w:i w:val="false"/>
                <w:color w:val="000000"/>
                <w:sz w:val="20"/>
              </w:rPr>
              <w:t>
доход от реализации (продажи) продукции, произведенной в личном подсобном хозяйстве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мүліктен түскен табыс (жалға беру), соның ішінде:</w:t>
            </w:r>
            <w:r>
              <w:br/>
            </w:r>
            <w:r>
              <w:rPr>
                <w:rFonts w:ascii="Times New Roman"/>
                <w:b w:val="false"/>
                <w:i w:val="false"/>
                <w:color w:val="000000"/>
                <w:sz w:val="20"/>
              </w:rPr>
              <w:t>
доход от недвижимости (сдача в аренду), в том числе: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үйден (пәтер, бөлме, үй, үйдің бір бөлігі)</w:t>
            </w:r>
            <w:r>
              <w:br/>
            </w:r>
            <w:r>
              <w:rPr>
                <w:rFonts w:ascii="Times New Roman"/>
                <w:b w:val="false"/>
                <w:i w:val="false"/>
                <w:color w:val="000000"/>
                <w:sz w:val="20"/>
              </w:rPr>
              <w:t>
жилья (квартира, комната, дом, часть дома)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учаскесінен (жалға алушының қандай мақсатта қолданатындығына тәуелсіз)</w:t>
            </w:r>
            <w:r>
              <w:br/>
            </w:r>
            <w:r>
              <w:rPr>
                <w:rFonts w:ascii="Times New Roman"/>
                <w:b w:val="false"/>
                <w:i w:val="false"/>
                <w:color w:val="000000"/>
                <w:sz w:val="20"/>
              </w:rPr>
              <w:t>
земельного участка (независимо от целей использования арендатором)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үй-жай (кеңсе, қойма, монша, гараж және өзгелері)</w:t>
            </w:r>
            <w:r>
              <w:br/>
            </w:r>
            <w:r>
              <w:rPr>
                <w:rFonts w:ascii="Times New Roman"/>
                <w:b w:val="false"/>
                <w:i w:val="false"/>
                <w:color w:val="000000"/>
                <w:sz w:val="20"/>
              </w:rPr>
              <w:t>
коммерческого помещения (офис, склад, баня, гараж и прочее)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салымдар бойынша пайыздар</w:t>
            </w:r>
            <w:r>
              <w:br/>
            </w:r>
            <w:r>
              <w:rPr>
                <w:rFonts w:ascii="Times New Roman"/>
                <w:b w:val="false"/>
                <w:i w:val="false"/>
                <w:color w:val="000000"/>
                <w:sz w:val="20"/>
              </w:rPr>
              <w:t>
проценты по депозитам, вкладам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қағаздардан дивиденттер (акциялар, облигациялар)</w:t>
            </w:r>
            <w:r>
              <w:br/>
            </w:r>
            <w:r>
              <w:rPr>
                <w:rFonts w:ascii="Times New Roman"/>
                <w:b w:val="false"/>
                <w:i w:val="false"/>
                <w:color w:val="000000"/>
                <w:sz w:val="20"/>
              </w:rPr>
              <w:t>
дивиденды от ценных бумаг (акций, облигаций)</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r>
              <w:br/>
            </w:r>
            <w:r>
              <w:rPr>
                <w:rFonts w:ascii="Times New Roman"/>
                <w:b w:val="false"/>
                <w:i w:val="false"/>
                <w:color w:val="000000"/>
                <w:sz w:val="20"/>
              </w:rPr>
              <w:t>
пенсия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w:t>
            </w:r>
            <w:r>
              <w:br/>
            </w:r>
            <w:r>
              <w:rPr>
                <w:rFonts w:ascii="Times New Roman"/>
                <w:b w:val="false"/>
                <w:i w:val="false"/>
                <w:color w:val="000000"/>
                <w:sz w:val="20"/>
              </w:rPr>
              <w:t>
государственные пособия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басқа да түрлері</w:t>
            </w:r>
            <w:r>
              <w:br/>
            </w:r>
            <w:r>
              <w:rPr>
                <w:rFonts w:ascii="Times New Roman"/>
                <w:b w:val="false"/>
                <w:i w:val="false"/>
                <w:color w:val="000000"/>
                <w:sz w:val="20"/>
              </w:rPr>
              <w:t>
другие виды социальной помощи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r>
              <w:br/>
            </w:r>
            <w:r>
              <w:rPr>
                <w:rFonts w:ascii="Times New Roman"/>
                <w:b w:val="false"/>
                <w:i w:val="false"/>
                <w:color w:val="000000"/>
                <w:sz w:val="20"/>
              </w:rPr>
              <w:t>
стипендии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r>
              <w:br/>
            </w:r>
            <w:r>
              <w:rPr>
                <w:rFonts w:ascii="Times New Roman"/>
                <w:b w:val="false"/>
                <w:i w:val="false"/>
                <w:color w:val="000000"/>
                <w:sz w:val="20"/>
              </w:rPr>
              <w:t>
алименты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туыстарының, таныстарының көмегі</w:t>
            </w:r>
            <w:r>
              <w:br/>
            </w:r>
            <w:r>
              <w:rPr>
                <w:rFonts w:ascii="Times New Roman"/>
                <w:b w:val="false"/>
                <w:i w:val="false"/>
                <w:color w:val="000000"/>
                <w:sz w:val="20"/>
              </w:rPr>
              <w:t>
помощь родственников, знакомых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қаражат көзі (көрсетіңіз)</w:t>
            </w:r>
            <w:r>
              <w:br/>
            </w:r>
            <w:r>
              <w:rPr>
                <w:rFonts w:ascii="Times New Roman"/>
                <w:b w:val="false"/>
                <w:i w:val="false"/>
                <w:color w:val="000000"/>
                <w:sz w:val="20"/>
              </w:rPr>
              <w:t>
иное (укажите)</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Бұл сұраққа 3-сұрақта «08. Коммерциялық үй-жайды жалға беруден түскен табыс» нұсқасын белгілеген респонденттер жауап береді</w:t>
      </w:r>
      <w:r>
        <w:br/>
      </w:r>
      <w:r>
        <w:rPr>
          <w:rFonts w:ascii="Times New Roman"/>
          <w:b w:val="false"/>
          <w:i w:val="false"/>
          <w:color w:val="000000"/>
          <w:sz w:val="28"/>
        </w:rPr>
        <w:t>
На данный вопрос отвечают респонденты, отметившие вариант «08. Доход от сдачи в аренду коммерческого помещения» при ответе на вопрос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9"/>
        <w:gridCol w:w="468"/>
        <w:gridCol w:w="468"/>
        <w:gridCol w:w="424"/>
        <w:gridCol w:w="468"/>
        <w:gridCol w:w="490"/>
        <w:gridCol w:w="468"/>
        <w:gridCol w:w="468"/>
        <w:gridCol w:w="447"/>
        <w:gridCol w:w="383"/>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Коммерциялық үй-жайдың ағымдағы жалпы сомасын теңгемен көрсетуіңізді өтінемін</w:t>
            </w:r>
            <w:r>
              <w:br/>
            </w:r>
            <w:r>
              <w:rPr>
                <w:rFonts w:ascii="Times New Roman"/>
                <w:b w:val="false"/>
                <w:i w:val="false"/>
                <w:color w:val="000000"/>
                <w:sz w:val="20"/>
              </w:rPr>
              <w:t>
Укажите, пожалуйста, общую текущую стоимость коммерческого помещения в тенге</w:t>
            </w:r>
          </w:p>
        </w:tc>
      </w:tr>
      <w:tr>
        <w:trPr>
          <w:trHeight w:val="630" w:hRule="atLeast"/>
        </w:trPr>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үй-жай (кеңсе, қойма, монша, гараж және</w:t>
            </w:r>
            <w:r>
              <w:br/>
            </w:r>
            <w:r>
              <w:rPr>
                <w:rFonts w:ascii="Times New Roman"/>
                <w:b w:val="false"/>
                <w:i w:val="false"/>
                <w:color w:val="000000"/>
                <w:sz w:val="20"/>
              </w:rPr>
              <w:t>
өзгелері) коммерческое помещение (офис, склад, баня, гараж и прочее)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gridCol w:w="7100"/>
        <w:gridCol w:w="1299"/>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Сіздің үй шаруашылығыңыз табыс әкелетін қандай меншікке ие, көрсетіңіз (жауаптың бірнеше нұсқасын көрсетуіңізге болады)</w:t>
            </w:r>
            <w:r>
              <w:br/>
            </w:r>
            <w:r>
              <w:rPr>
                <w:rFonts w:ascii="Times New Roman"/>
                <w:b w:val="false"/>
                <w:i w:val="false"/>
                <w:color w:val="000000"/>
                <w:sz w:val="20"/>
              </w:rPr>
              <w:t>
Укажите, какой собственностью, приносящей доход, владеет Ваше домохозяйство (можно указать несколько вариантов ответов)</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салымдар</w:t>
            </w:r>
            <w:r>
              <w:br/>
            </w:r>
            <w:r>
              <w:rPr>
                <w:rFonts w:ascii="Times New Roman"/>
                <w:b w:val="false"/>
                <w:i w:val="false"/>
                <w:color w:val="000000"/>
                <w:sz w:val="20"/>
              </w:rPr>
              <w:t>
депозиты, вклады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(акциялар, облигациялар)</w:t>
            </w:r>
            <w:r>
              <w:br/>
            </w:r>
            <w:r>
              <w:rPr>
                <w:rFonts w:ascii="Times New Roman"/>
                <w:b w:val="false"/>
                <w:i w:val="false"/>
                <w:color w:val="000000"/>
                <w:sz w:val="20"/>
              </w:rPr>
              <w:t>
ценные бумаги (акции, облигации)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(қосымша тұрғын үй, коммерциялық үй-жай, монша, гараж немесе жалға берілетін басқа жылжымайтын мүлік)</w:t>
            </w:r>
            <w:r>
              <w:br/>
            </w:r>
            <w:r>
              <w:rPr>
                <w:rFonts w:ascii="Times New Roman"/>
                <w:b w:val="false"/>
                <w:i w:val="false"/>
                <w:color w:val="000000"/>
                <w:sz w:val="20"/>
              </w:rPr>
              <w:t>
недвижимость (дополнительное жилье, коммерческое помещение, баня, гараж и прочее)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ауылшаруашылық және басқа арнайы техника</w:t>
            </w:r>
            <w:r>
              <w:br/>
            </w:r>
            <w:r>
              <w:rPr>
                <w:rFonts w:ascii="Times New Roman"/>
                <w:b w:val="false"/>
                <w:i w:val="false"/>
                <w:color w:val="000000"/>
                <w:sz w:val="20"/>
              </w:rPr>
              <w:t>
транспорт, сельскохозяйственная и другая специальная техника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земля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құс</w:t>
            </w:r>
            <w:r>
              <w:br/>
            </w:r>
            <w:r>
              <w:rPr>
                <w:rFonts w:ascii="Times New Roman"/>
                <w:b w:val="false"/>
                <w:i w:val="false"/>
                <w:color w:val="000000"/>
                <w:sz w:val="20"/>
              </w:rPr>
              <w:t>
скот, птица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мұндайлар жоқ</w:t>
            </w:r>
            <w:r>
              <w:br/>
            </w:r>
            <w:r>
              <w:rPr>
                <w:rFonts w:ascii="Times New Roman"/>
                <w:b w:val="false"/>
                <w:i w:val="false"/>
                <w:color w:val="000000"/>
                <w:sz w:val="20"/>
              </w:rPr>
              <w:t>
не имею таковой</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6"/>
        <w:gridCol w:w="1324"/>
      </w:tblGrid>
      <w:tr>
        <w:trPr>
          <w:trHeight w:val="225"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Сіз басқаратын өз үй шаруашылығыңызды қандай әлеуметтік топқа жатқызасыз?</w:t>
            </w:r>
            <w:r>
              <w:br/>
            </w:r>
            <w:r>
              <w:rPr>
                <w:rFonts w:ascii="Times New Roman"/>
                <w:b w:val="false"/>
                <w:i w:val="false"/>
                <w:color w:val="000000"/>
                <w:sz w:val="20"/>
              </w:rPr>
              <w:t>
К какой социальной группе Вы бы отнесли домохозяйство, которое возглавляете?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225"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етілгендер (тамаққа, киімге және аяқкиімге ақша жетпейді)</w:t>
            </w:r>
            <w:r>
              <w:br/>
            </w:r>
            <w:r>
              <w:rPr>
                <w:rFonts w:ascii="Times New Roman"/>
                <w:b w:val="false"/>
                <w:i w:val="false"/>
                <w:color w:val="000000"/>
                <w:sz w:val="20"/>
              </w:rPr>
              <w:t>
малообеспеченные (не хватает средств на питание, одежду и обувь)</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 емес, бірақ орта топқа да жатпайды (тамақ өнімдерін, киім, аяқ киім сатып алуға, тұрғын үй-коммуналдық қызметке ақы төлеуге жетеді, бірақ біз ұзақ пайдаланылатын тауарларды сатып алуда қиындық көреміз)</w:t>
            </w:r>
            <w:r>
              <w:br/>
            </w:r>
            <w:r>
              <w:rPr>
                <w:rFonts w:ascii="Times New Roman"/>
                <w:b w:val="false"/>
                <w:i w:val="false"/>
                <w:color w:val="000000"/>
                <w:sz w:val="20"/>
              </w:rPr>
              <w:t>
не бедные, но и не средний класс (достаточно, чтобы купить продукты питания, одежду и обувь, оплатить услуги жилищно-коммунальной сферы, однако испытываем трудности с покупкой товаров длительного пользования)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топ (саты, деңгей): тамақ, негізгі азық-түлік емес тауарлар мен қызметтерді сатып алуда қиындық көрмейміз, бірақ қосымша тұрғын үй (пәтер, үй, саяжай), қымбат автокөлік және тағы басқаларды сатып алуға қаражатымыз жеткіліксіз</w:t>
            </w:r>
            <w:r>
              <w:br/>
            </w:r>
            <w:r>
              <w:rPr>
                <w:rFonts w:ascii="Times New Roman"/>
                <w:b w:val="false"/>
                <w:i w:val="false"/>
                <w:color w:val="000000"/>
                <w:sz w:val="20"/>
              </w:rPr>
              <w:t>
средний класс (слой, уровень): не испытываем сложностей при покупке питания, основных непродовольственных товаров и услуг, но недостаточно средств для приобретения дополнительного жилья (квартиры, дома, дачи), дорогого автомобиля и тому подобного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орта топ (саты, деңгей): сапалы тамақ өнімдерін тұтынамыз, қолайлы жағдайда тұрамыз, жоғары ақылы жұмысымыз және/немесе табыс әкелетін жеке ісіміз, жеке меншігіміз бар, бірақ демалуға және бос уақытты өткізуге уақыт жеткіліксіз</w:t>
            </w:r>
            <w:r>
              <w:br/>
            </w:r>
            <w:r>
              <w:rPr>
                <w:rFonts w:ascii="Times New Roman"/>
                <w:b w:val="false"/>
                <w:i w:val="false"/>
                <w:color w:val="000000"/>
                <w:sz w:val="20"/>
              </w:rPr>
              <w:t>
высший средний класс (слой, уровень): потребляем качественные продукты, проживаем в комфортных условиях, имеем высокооплачиваемую работу и/или собственное дело, собственность, приносящие доход, но нет достаточно свободного времени для отдыха и досуга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етілгендер (байлар): қолайлы өмір сүруге ресурстар (білім, денсаулық, қаржы, меншік, уақыт) жеткілікті</w:t>
            </w:r>
            <w:r>
              <w:br/>
            </w:r>
            <w:r>
              <w:rPr>
                <w:rFonts w:ascii="Times New Roman"/>
                <w:b w:val="false"/>
                <w:i w:val="false"/>
                <w:color w:val="000000"/>
                <w:sz w:val="20"/>
              </w:rPr>
              <w:t>
обеспеченные (богатые): достаточно ресурсов (знание, здоровье, финансы, собственность, время) для комфортной жизни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812"/>
        <w:gridCol w:w="875"/>
      </w:tblGrid>
      <w:tr>
        <w:trPr>
          <w:trHeight w:val="18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Сіздің үй шаруашылығыңыздың жинақ ақшасы бар ма?</w:t>
            </w:r>
            <w:r>
              <w:br/>
            </w:r>
            <w:r>
              <w:rPr>
                <w:rFonts w:ascii="Times New Roman"/>
                <w:b w:val="false"/>
                <w:i w:val="false"/>
                <w:color w:val="000000"/>
                <w:sz w:val="20"/>
              </w:rPr>
              <w:t>
«Жоқ» деп жауап бергенде 9-сұраққа көшіңіз</w:t>
            </w:r>
            <w:r>
              <w:br/>
            </w:r>
            <w:r>
              <w:rPr>
                <w:rFonts w:ascii="Times New Roman"/>
                <w:b w:val="false"/>
                <w:i w:val="false"/>
                <w:color w:val="000000"/>
                <w:sz w:val="20"/>
              </w:rPr>
              <w:t>
Имеет ли Ваше домохозяйство сбережения?</w:t>
            </w:r>
            <w:r>
              <w:br/>
            </w:r>
            <w:r>
              <w:rPr>
                <w:rFonts w:ascii="Times New Roman"/>
                <w:b w:val="false"/>
                <w:i w:val="false"/>
                <w:color w:val="000000"/>
                <w:sz w:val="20"/>
              </w:rPr>
              <w:t>
При ответе «Нет» переходите к вопросу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7"/>
        <w:gridCol w:w="1283"/>
      </w:tblGrid>
      <w:tr>
        <w:trPr>
          <w:trHeight w:val="240"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Ол Сіздің үй шаруашылығыңыздың қазіргі өмір салтын ұстап тұру үшін қанша уақытқа жетеді (табыс болмаған жағдайда)?</w:t>
            </w:r>
            <w:r>
              <w:br/>
            </w:r>
            <w:r>
              <w:rPr>
                <w:rFonts w:ascii="Times New Roman"/>
                <w:b w:val="false"/>
                <w:i w:val="false"/>
                <w:color w:val="000000"/>
                <w:sz w:val="20"/>
              </w:rPr>
              <w:t>
На какой период их хватит, чтобы прожить, поддерживая существующий образ жизни Вашего домохозяйства (при отсутствии доходов)?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айға</w:t>
            </w:r>
            <w:r>
              <w:br/>
            </w:r>
            <w:r>
              <w:rPr>
                <w:rFonts w:ascii="Times New Roman"/>
                <w:b w:val="false"/>
                <w:i w:val="false"/>
                <w:color w:val="000000"/>
                <w:sz w:val="20"/>
              </w:rPr>
              <w:t>
один месяц</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айға</w:t>
            </w:r>
            <w:r>
              <w:br/>
            </w:r>
            <w:r>
              <w:rPr>
                <w:rFonts w:ascii="Times New Roman"/>
                <w:b w:val="false"/>
                <w:i w:val="false"/>
                <w:color w:val="000000"/>
                <w:sz w:val="20"/>
              </w:rPr>
              <w:t>
три месяца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жылға</w:t>
            </w:r>
            <w:r>
              <w:br/>
            </w:r>
            <w:r>
              <w:rPr>
                <w:rFonts w:ascii="Times New Roman"/>
                <w:b w:val="false"/>
                <w:i w:val="false"/>
                <w:color w:val="000000"/>
                <w:sz w:val="20"/>
              </w:rPr>
              <w:t>
полгода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w:t>
            </w:r>
            <w:r>
              <w:br/>
            </w:r>
            <w:r>
              <w:rPr>
                <w:rFonts w:ascii="Times New Roman"/>
                <w:b w:val="false"/>
                <w:i w:val="false"/>
                <w:color w:val="000000"/>
                <w:sz w:val="20"/>
              </w:rPr>
              <w:t>
год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жылға</w:t>
            </w:r>
            <w:r>
              <w:br/>
            </w:r>
            <w:r>
              <w:rPr>
                <w:rFonts w:ascii="Times New Roman"/>
                <w:b w:val="false"/>
                <w:i w:val="false"/>
                <w:color w:val="000000"/>
                <w:sz w:val="20"/>
              </w:rPr>
              <w:t>
два года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жылға және одан көп уақытқа</w:t>
            </w:r>
            <w:r>
              <w:br/>
            </w:r>
            <w:r>
              <w:rPr>
                <w:rFonts w:ascii="Times New Roman"/>
                <w:b w:val="false"/>
                <w:i w:val="false"/>
                <w:color w:val="000000"/>
                <w:sz w:val="20"/>
              </w:rPr>
              <w:t>
три года и более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0" w:id="12"/>
    <w:p>
      <w:pPr>
        <w:spacing w:after="0"/>
        <w:ind w:left="0"/>
        <w:jc w:val="both"/>
      </w:pPr>
      <w:r>
        <w:rPr>
          <w:rFonts w:ascii="Times New Roman"/>
          <w:b w:val="false"/>
          <w:i w:val="false"/>
          <w:color w:val="000000"/>
          <w:sz w:val="28"/>
        </w:rPr>
        <w:t>
3. Тұрмыс сапасының субъективті бағасы</w:t>
      </w:r>
      <w:r>
        <w:br/>
      </w:r>
      <w:r>
        <w:rPr>
          <w:rFonts w:ascii="Times New Roman"/>
          <w:b w:val="false"/>
          <w:i w:val="false"/>
          <w:color w:val="000000"/>
          <w:sz w:val="28"/>
        </w:rPr>
        <w:t>
Субъективная оценка качества жизни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8"/>
        <w:gridCol w:w="1202"/>
      </w:tblGrid>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Жалпы, Сіз өз өміріңізге ризасыз ба?</w:t>
            </w:r>
            <w:r>
              <w:br/>
            </w:r>
            <w:r>
              <w:rPr>
                <w:rFonts w:ascii="Times New Roman"/>
                <w:b w:val="false"/>
                <w:i w:val="false"/>
                <w:color w:val="000000"/>
                <w:sz w:val="20"/>
              </w:rPr>
              <w:t>
Довольны ли Вы своей жизнью, в целом?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1242"/>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Сіз ата-анаңыздың сіздің жасыңыздағы уақытынан жақсы тұрасыз ба?</w:t>
            </w:r>
            <w:r>
              <w:br/>
            </w:r>
            <w:r>
              <w:rPr>
                <w:rFonts w:ascii="Times New Roman"/>
                <w:b w:val="false"/>
                <w:i w:val="false"/>
                <w:color w:val="000000"/>
                <w:sz w:val="20"/>
              </w:rPr>
              <w:t>
Живете ли Вы лучше, чем Ваши родители в Вашем возрасте?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ата-анам сияқты тұрамын</w:t>
            </w:r>
            <w:r>
              <w:br/>
            </w:r>
            <w:r>
              <w:rPr>
                <w:rFonts w:ascii="Times New Roman"/>
                <w:b w:val="false"/>
                <w:i w:val="false"/>
                <w:color w:val="000000"/>
                <w:sz w:val="20"/>
              </w:rPr>
              <w:t>
живу примерно так же, как мои родители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126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Сіз қалай ойлайсыз, сіздің балаларыңыз сізден жақсырақ тұратын бола ма?</w:t>
            </w:r>
            <w:r>
              <w:br/>
            </w:r>
            <w:r>
              <w:rPr>
                <w:rFonts w:ascii="Times New Roman"/>
                <w:b w:val="false"/>
                <w:i w:val="false"/>
                <w:color w:val="000000"/>
                <w:sz w:val="20"/>
              </w:rPr>
              <w:t>
Как Вы думаете, будут ли Ваши дети жить лучше, чем Вы?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біз сияқты тұратын болады</w:t>
            </w:r>
            <w:r>
              <w:br/>
            </w:r>
            <w:r>
              <w:rPr>
                <w:rFonts w:ascii="Times New Roman"/>
                <w:b w:val="false"/>
                <w:i w:val="false"/>
                <w:color w:val="000000"/>
                <w:sz w:val="20"/>
              </w:rPr>
              <w:t>
будут жить примерно так же, как мы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1242"/>
      </w:tblGrid>
      <w:tr>
        <w:trPr>
          <w:trHeight w:val="15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Сіз жалпы, экономиканың ағымдағы жағдайына ризасыз ба?</w:t>
            </w:r>
            <w:r>
              <w:br/>
            </w:r>
            <w:r>
              <w:rPr>
                <w:rFonts w:ascii="Times New Roman"/>
                <w:b w:val="false"/>
                <w:i w:val="false"/>
                <w:color w:val="000000"/>
                <w:sz w:val="20"/>
              </w:rPr>
              <w:t>
Довольны ли Вы текущим состоянием экономики, в целом?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6996"/>
        <w:gridCol w:w="12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Сіздің қөзқарасыңыз бойынша экономикалық дағдарыстың негізгі белгілерін (бірінші көріністерін) көрсетіңіз (жауаптың бірнеше нұсқасын көрсетуіңізге болады)</w:t>
            </w:r>
            <w:r>
              <w:br/>
            </w:r>
            <w:r>
              <w:rPr>
                <w:rFonts w:ascii="Times New Roman"/>
                <w:b w:val="false"/>
                <w:i w:val="false"/>
                <w:color w:val="000000"/>
                <w:sz w:val="20"/>
              </w:rPr>
              <w:t>
Выделите основные, на Ваш взгляд, симптомы (первые проявления) экономического кризиса (можно отметить несколько вариантов ответа)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көлемінің төмендеуі</w:t>
            </w:r>
            <w:r>
              <w:br/>
            </w:r>
            <w:r>
              <w:rPr>
                <w:rFonts w:ascii="Times New Roman"/>
                <w:b w:val="false"/>
                <w:i w:val="false"/>
                <w:color w:val="000000"/>
                <w:sz w:val="20"/>
              </w:rPr>
              <w:t>
снижение объемов промышленного производства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мөлшерінің төмендеуі, оны төлеуді кешіктіру</w:t>
            </w:r>
            <w:r>
              <w:br/>
            </w:r>
            <w:r>
              <w:rPr>
                <w:rFonts w:ascii="Times New Roman"/>
                <w:b w:val="false"/>
                <w:i w:val="false"/>
                <w:color w:val="000000"/>
                <w:sz w:val="20"/>
              </w:rPr>
              <w:t>
снижение размеров заработной платы, задержка с ее выплатой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тауарлар мен қызметтер бағасының өсуі (соның ішінде тұрғын үй, жанар жағармай материалдары, автокөлік құралдары, алтын және асыл металдар және өзгелер)</w:t>
            </w:r>
            <w:r>
              <w:br/>
            </w:r>
            <w:r>
              <w:rPr>
                <w:rFonts w:ascii="Times New Roman"/>
                <w:b w:val="false"/>
                <w:i w:val="false"/>
                <w:color w:val="000000"/>
                <w:sz w:val="20"/>
              </w:rPr>
              <w:t>
рост цен на основные товары и услуги (в том числе жилье, ГСМ, автотранспортные средства, золото и драгоценные металлы и прочее)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сектордың тұрақсыздануы (активтер құнының төмендеуі, кредиттерге кепілдікті қамтамасыз ету, қайтарымсыз қарыздар үлесінің өсуі)</w:t>
            </w:r>
            <w:r>
              <w:br/>
            </w:r>
            <w:r>
              <w:rPr>
                <w:rFonts w:ascii="Times New Roman"/>
                <w:b w:val="false"/>
                <w:i w:val="false"/>
                <w:color w:val="000000"/>
                <w:sz w:val="20"/>
              </w:rPr>
              <w:t>
дестабилизация (неустойчивость) банковского сектора (снижение стоимости активов, залогового обеспечения кредитов, рост доли невозвратных займов)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әлемдік валюталарға (АҚШ доллары, еуро, йена, юань, фунт стерлинг) теңге бағамының күрт және (немесе) тұрақсыз өзгеруі</w:t>
            </w:r>
            <w:r>
              <w:br/>
            </w:r>
            <w:r>
              <w:rPr>
                <w:rFonts w:ascii="Times New Roman"/>
                <w:b w:val="false"/>
                <w:i w:val="false"/>
                <w:color w:val="000000"/>
                <w:sz w:val="20"/>
              </w:rPr>
              <w:t>
резкое и (или) нестабильное изменение курса тенге к основным валютам мира (доллар США, евро, йена, юань, фунт стерлингов)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валюта тапшылығы</w:t>
            </w:r>
            <w:r>
              <w:br/>
            </w:r>
            <w:r>
              <w:rPr>
                <w:rFonts w:ascii="Times New Roman"/>
                <w:b w:val="false"/>
                <w:i w:val="false"/>
                <w:color w:val="000000"/>
                <w:sz w:val="20"/>
              </w:rPr>
              <w:t>
дефицит валюты в Республике Казахстан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 қысқарту</w:t>
            </w:r>
            <w:r>
              <w:br/>
            </w:r>
            <w:r>
              <w:rPr>
                <w:rFonts w:ascii="Times New Roman"/>
                <w:b w:val="false"/>
                <w:i w:val="false"/>
                <w:color w:val="000000"/>
                <w:sz w:val="20"/>
              </w:rPr>
              <w:t>
сокращение бюджетных расходов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қысқарту, жұмыссыздық деңгейінің өсуі</w:t>
            </w:r>
            <w:r>
              <w:br/>
            </w:r>
            <w:r>
              <w:rPr>
                <w:rFonts w:ascii="Times New Roman"/>
                <w:b w:val="false"/>
                <w:i w:val="false"/>
                <w:color w:val="000000"/>
                <w:sz w:val="20"/>
              </w:rPr>
              <w:t>
сокращение рабочих мест, рост уровня безработицы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9"/>
        <w:gridCol w:w="1161"/>
      </w:tblGrid>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Сізде және (немесе) Сіздің үй шаруашылығыңыздың мүшелерінде соңғы 12 ай ішінде денсаулығына байланысты мәселелер орын алды ма?</w:t>
            </w:r>
            <w:r>
              <w:br/>
            </w:r>
            <w:r>
              <w:rPr>
                <w:rFonts w:ascii="Times New Roman"/>
                <w:b w:val="false"/>
                <w:i w:val="false"/>
                <w:color w:val="000000"/>
                <w:sz w:val="20"/>
              </w:rPr>
              <w:t>
Егер болмаған жағдайда 18-сұраққа көшіңіз, егер болған болса, қаншалықты жиі болды:</w:t>
            </w:r>
            <w:r>
              <w:br/>
            </w:r>
            <w:r>
              <w:rPr>
                <w:rFonts w:ascii="Times New Roman"/>
                <w:b w:val="false"/>
                <w:i w:val="false"/>
                <w:color w:val="000000"/>
                <w:sz w:val="20"/>
              </w:rPr>
              <w:t>
Были ли проблемы со здоровьем у Вас и (или) членов Вашего домохозяйства в течение последних 12 месяцев? Если нет переход к вопросу 18, если да, то, как часто: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(созылмалы аурулар)</w:t>
            </w:r>
            <w:r>
              <w:br/>
            </w:r>
            <w:r>
              <w:rPr>
                <w:rFonts w:ascii="Times New Roman"/>
                <w:b w:val="false"/>
                <w:i w:val="false"/>
                <w:color w:val="000000"/>
                <w:sz w:val="20"/>
              </w:rPr>
              <w:t>
постоянно (хронические заболевания)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r>
              <w:br/>
            </w:r>
            <w:r>
              <w:rPr>
                <w:rFonts w:ascii="Times New Roman"/>
                <w:b w:val="false"/>
                <w:i w:val="false"/>
                <w:color w:val="000000"/>
                <w:sz w:val="20"/>
              </w:rPr>
              <w:t>
1 раз в месяц</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айда 1 рет</w:t>
            </w:r>
            <w:r>
              <w:br/>
            </w:r>
            <w:r>
              <w:rPr>
                <w:rFonts w:ascii="Times New Roman"/>
                <w:b w:val="false"/>
                <w:i w:val="false"/>
                <w:color w:val="000000"/>
                <w:sz w:val="20"/>
              </w:rPr>
              <w:t>
1 раз в 2-3 месяца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жартыжылда 1 рет</w:t>
            </w:r>
            <w:r>
              <w:br/>
            </w:r>
            <w:r>
              <w:rPr>
                <w:rFonts w:ascii="Times New Roman"/>
                <w:b w:val="false"/>
                <w:i w:val="false"/>
                <w:color w:val="000000"/>
                <w:sz w:val="20"/>
              </w:rPr>
              <w:t>
1 раз за полгода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1181"/>
      </w:tblGrid>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 және (немесе) Сіздің үй шаруашылығыңыздың мүшелері денсаулық сақтау ұйымына (мекемесіне) медициналық көмек сұрап жүгінді ме?</w:t>
            </w:r>
            <w:r>
              <w:br/>
            </w:r>
            <w:r>
              <w:rPr>
                <w:rFonts w:ascii="Times New Roman"/>
                <w:b w:val="false"/>
                <w:i w:val="false"/>
                <w:color w:val="000000"/>
                <w:sz w:val="20"/>
              </w:rPr>
              <w:t>
«Жоқ» деп жауап берілсе 17-сұраққа көшіңіз, 1 немесе 4-жауаптарды таңдасаңыз 18-сұраққа көшіңіз, 2 немесе 3 жауаптарды таңдасаңыз келесі сұраққа көшіңіз.</w:t>
            </w:r>
            <w:r>
              <w:br/>
            </w:r>
            <w:r>
              <w:rPr>
                <w:rFonts w:ascii="Times New Roman"/>
                <w:b w:val="false"/>
                <w:i w:val="false"/>
                <w:color w:val="000000"/>
                <w:sz w:val="20"/>
              </w:rPr>
              <w:t>
Обращались ли Вы и (или) члены Вашего домохозяйства за медицинской помощью в организацию (учреждение) здравоохранения?</w:t>
            </w:r>
            <w:r>
              <w:br/>
            </w:r>
            <w:r>
              <w:rPr>
                <w:rFonts w:ascii="Times New Roman"/>
                <w:b w:val="false"/>
                <w:i w:val="false"/>
                <w:color w:val="000000"/>
                <w:sz w:val="20"/>
              </w:rPr>
              <w:t>
При ответе «Нет» переходите к вопросу 17, при выборе вариантов ответа 1 или 4 переходите к вопросу 18 при выборе вариантов ответа 2 или 3 переходите к следующему вопросу.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ақысыз негізде</w:t>
            </w:r>
            <w:r>
              <w:br/>
            </w:r>
            <w:r>
              <w:rPr>
                <w:rFonts w:ascii="Times New Roman"/>
                <w:b w:val="false"/>
                <w:i w:val="false"/>
                <w:color w:val="000000"/>
                <w:sz w:val="20"/>
              </w:rPr>
              <w:t>
да, на бесплатной основе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ақылы негізде</w:t>
            </w:r>
            <w:r>
              <w:br/>
            </w:r>
            <w:r>
              <w:rPr>
                <w:rFonts w:ascii="Times New Roman"/>
                <w:b w:val="false"/>
                <w:i w:val="false"/>
                <w:color w:val="000000"/>
                <w:sz w:val="20"/>
              </w:rPr>
              <w:t>
да, на платной основе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қызметтің жарты бөлігі төленді, жартысы – ақысыз көрсетілді</w:t>
            </w:r>
            <w:r>
              <w:br/>
            </w:r>
            <w:r>
              <w:rPr>
                <w:rFonts w:ascii="Times New Roman"/>
                <w:b w:val="false"/>
                <w:i w:val="false"/>
                <w:color w:val="000000"/>
                <w:sz w:val="20"/>
              </w:rPr>
              <w:t xml:space="preserve">
да, часть услуг были оплачены, часть – представлены бесплатно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себебі медициналық сақтандыруым бар</w:t>
            </w:r>
            <w:r>
              <w:br/>
            </w:r>
            <w:r>
              <w:rPr>
                <w:rFonts w:ascii="Times New Roman"/>
                <w:b w:val="false"/>
                <w:i w:val="false"/>
                <w:color w:val="000000"/>
                <w:sz w:val="20"/>
              </w:rPr>
              <w:t>
да, так как имею медицинскую страховку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1181"/>
      </w:tblGrid>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Сіздің үй шаруашылығыңыздың соңғы 12 айдағы медициналық қызметке төлеген шығысының жалпы сомасын көрсетіңіз (теңге) (жауаптан кейін 18-сұраққа көшіңіз)</w:t>
            </w:r>
            <w:r>
              <w:br/>
            </w:r>
            <w:r>
              <w:rPr>
                <w:rFonts w:ascii="Times New Roman"/>
                <w:b w:val="false"/>
                <w:i w:val="false"/>
                <w:color w:val="000000"/>
                <w:sz w:val="20"/>
              </w:rPr>
              <w:t>
Укажите, пожалуйста, общую сумму расходов на оплату медицинских услуг Вашим домохозяйством за последние 12 месяцев (тенге) (после ответа переход на 18 вопрос)</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дейін</w:t>
            </w:r>
            <w:r>
              <w:br/>
            </w:r>
            <w:r>
              <w:rPr>
                <w:rFonts w:ascii="Times New Roman"/>
                <w:b w:val="false"/>
                <w:i w:val="false"/>
                <w:color w:val="000000"/>
                <w:sz w:val="20"/>
              </w:rPr>
              <w:t>
до 20 000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20 001 – 40 000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100 001 – 140 000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 жоғары</w:t>
            </w:r>
            <w:r>
              <w:br/>
            </w:r>
            <w:r>
              <w:rPr>
                <w:rFonts w:ascii="Times New Roman"/>
                <w:b w:val="false"/>
                <w:i w:val="false"/>
                <w:color w:val="000000"/>
                <w:sz w:val="20"/>
              </w:rPr>
              <w:t>
Свыше 600 000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9"/>
        <w:gridCol w:w="6417"/>
        <w:gridCol w:w="1154"/>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Медициналық көмек үшін денсаулық сақтау ұйымына (мекемесіне) жүгінбеу себебін көрсетіңіз:</w:t>
            </w:r>
            <w:r>
              <w:br/>
            </w:r>
            <w:r>
              <w:rPr>
                <w:rFonts w:ascii="Times New Roman"/>
                <w:b w:val="false"/>
                <w:i w:val="false"/>
                <w:color w:val="000000"/>
                <w:sz w:val="20"/>
              </w:rPr>
              <w:t>
Укажите причину необращения за медицинской помощью в организацию (учреждение) здравоохранения: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(қанағаттанарлықсыз) қызмет көрсету (медициналық кадрлардың кәсіби еместігі, кезектер, мамандардың, сапалы диагностика және т.б. үшін құрал-жабдықтар мен жағдайлардың жоқтығы)</w:t>
            </w:r>
            <w:r>
              <w:br/>
            </w:r>
            <w:r>
              <w:rPr>
                <w:rFonts w:ascii="Times New Roman"/>
                <w:b w:val="false"/>
                <w:i w:val="false"/>
                <w:color w:val="000000"/>
                <w:sz w:val="20"/>
              </w:rPr>
              <w:t>
некачественное (неудовлетворительное) обслуживание (непрофессионализм медицинских кадров, очереди, отсутствие специалистов, оборудования и условий для качественной диагностики)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 қолдану арқылы өз бетінше емделумен айналыстық</w:t>
            </w:r>
            <w:r>
              <w:br/>
            </w:r>
            <w:r>
              <w:rPr>
                <w:rFonts w:ascii="Times New Roman"/>
                <w:b w:val="false"/>
                <w:i w:val="false"/>
                <w:color w:val="000000"/>
                <w:sz w:val="20"/>
              </w:rPr>
              <w:t>
занялись самолечением с использованием лекарств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емшілерінен ем алуды артық көрдік (экстрасенстер, бақсылар)</w:t>
            </w:r>
            <w:r>
              <w:br/>
            </w:r>
            <w:r>
              <w:rPr>
                <w:rFonts w:ascii="Times New Roman"/>
                <w:b w:val="false"/>
                <w:i w:val="false"/>
                <w:color w:val="000000"/>
                <w:sz w:val="20"/>
              </w:rPr>
              <w:t>
предпочли лечение у народных целителей (экстрасенсов, шаманов)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шөптермен, халық емдерімен өз бетінше емделуді артық көрдік</w:t>
            </w:r>
            <w:r>
              <w:br/>
            </w:r>
            <w:r>
              <w:rPr>
                <w:rFonts w:ascii="Times New Roman"/>
                <w:b w:val="false"/>
                <w:i w:val="false"/>
                <w:color w:val="000000"/>
                <w:sz w:val="20"/>
              </w:rPr>
              <w:t>
предпочли самостоятельное лечение травами, народными средствами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емделусіз жазылып кетеді деп шештіңіз</w:t>
            </w:r>
            <w:r>
              <w:br/>
            </w:r>
            <w:r>
              <w:rPr>
                <w:rFonts w:ascii="Times New Roman"/>
                <w:b w:val="false"/>
                <w:i w:val="false"/>
                <w:color w:val="000000"/>
                <w:sz w:val="20"/>
              </w:rPr>
              <w:t>
решили, что все обойдется без лечения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тым қымбат</w:t>
            </w:r>
            <w:r>
              <w:br/>
            </w:r>
            <w:r>
              <w:rPr>
                <w:rFonts w:ascii="Times New Roman"/>
                <w:b w:val="false"/>
                <w:i w:val="false"/>
                <w:color w:val="000000"/>
                <w:sz w:val="20"/>
              </w:rPr>
              <w:t>
слишком дорого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тым алыс</w:t>
            </w:r>
            <w:r>
              <w:br/>
            </w:r>
            <w:r>
              <w:rPr>
                <w:rFonts w:ascii="Times New Roman"/>
                <w:b w:val="false"/>
                <w:i w:val="false"/>
                <w:color w:val="000000"/>
                <w:sz w:val="20"/>
              </w:rPr>
              <w:t>
слишком далеко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болған жоқ</w:t>
            </w:r>
            <w:r>
              <w:br/>
            </w:r>
            <w:r>
              <w:rPr>
                <w:rFonts w:ascii="Times New Roman"/>
                <w:b w:val="false"/>
                <w:i w:val="false"/>
                <w:color w:val="000000"/>
                <w:sz w:val="20"/>
              </w:rPr>
              <w:t>
не было времени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науқастанған күндер үшін еңбекақымызды жоғалтқымыз келмеді, себебі жұмыс беруші еңбекке жарамсыздық кезеңіне ақы төлемейді</w:t>
            </w:r>
            <w:r>
              <w:br/>
            </w:r>
            <w:r>
              <w:rPr>
                <w:rFonts w:ascii="Times New Roman"/>
                <w:b w:val="false"/>
                <w:i w:val="false"/>
                <w:color w:val="000000"/>
                <w:sz w:val="20"/>
              </w:rPr>
              <w:t>
не хотели терять оплату за дни болезни, так как работодатель не оплачивает период нетрудоспособности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0"/>
        <w:gridCol w:w="1140"/>
      </w:tblGrid>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Сіз өз ауданыңызда өзіңізді қаншалықты қауіпсіз сезінесіз?</w:t>
            </w:r>
            <w:r>
              <w:br/>
            </w:r>
            <w:r>
              <w:rPr>
                <w:rFonts w:ascii="Times New Roman"/>
                <w:b w:val="false"/>
                <w:i w:val="false"/>
                <w:color w:val="000000"/>
                <w:sz w:val="20"/>
              </w:rPr>
              <w:t>
Насколько безопасно Вы чувствуете себя в своем районе?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толық қауіпсіздікте сезінемін</w:t>
            </w:r>
            <w:r>
              <w:br/>
            </w:r>
            <w:r>
              <w:rPr>
                <w:rFonts w:ascii="Times New Roman"/>
                <w:b w:val="false"/>
                <w:i w:val="false"/>
                <w:color w:val="000000"/>
                <w:sz w:val="20"/>
              </w:rPr>
              <w:t>
чувствую себя в полной безопасности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жеткілікті қауіпсіздікте сезінемін</w:t>
            </w:r>
            <w:r>
              <w:br/>
            </w:r>
            <w:r>
              <w:rPr>
                <w:rFonts w:ascii="Times New Roman"/>
                <w:b w:val="false"/>
                <w:i w:val="false"/>
                <w:color w:val="000000"/>
                <w:sz w:val="20"/>
              </w:rPr>
              <w:t>
чувствую себя достаточно безопасно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қауіпсіздікте сезінбеймін (қорқынышты, тынымсыздануды сезінемін)</w:t>
            </w:r>
            <w:r>
              <w:br/>
            </w:r>
            <w:r>
              <w:rPr>
                <w:rFonts w:ascii="Times New Roman"/>
                <w:b w:val="false"/>
                <w:i w:val="false"/>
                <w:color w:val="000000"/>
                <w:sz w:val="20"/>
              </w:rPr>
              <w:t>
чувствую себя небезопасно (испытываю тревогу, обеспокоенность)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қауіптілікте сезінемін (өмірім үшін қауіп төндіретін шабуылды немесе қатерді күте отырып, үнемі алаңдаушылықпен жүремін)</w:t>
            </w:r>
            <w:r>
              <w:br/>
            </w:r>
            <w:r>
              <w:rPr>
                <w:rFonts w:ascii="Times New Roman"/>
                <w:b w:val="false"/>
                <w:i w:val="false"/>
                <w:color w:val="000000"/>
                <w:sz w:val="20"/>
              </w:rPr>
              <w:t>
чувствую себя в опасности (нахожусь в постоянном напряжении, ожидая нападения или угрозы для жизни)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gridCol w:w="1120"/>
      </w:tblGrid>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Сіз немесе Сіздің үй шаруашылығыңыздың мүшелері соңғы 12 айда келесілерден зиян шекті ме? (егер жапа шекпесеңіз келесі сұраққа көшіңіз)</w:t>
            </w:r>
            <w:r>
              <w:br/>
            </w:r>
            <w:r>
              <w:rPr>
                <w:rFonts w:ascii="Times New Roman"/>
                <w:b w:val="false"/>
                <w:i w:val="false"/>
                <w:color w:val="000000"/>
                <w:sz w:val="20"/>
              </w:rPr>
              <w:t>
Пострадали ли Вы или члены Вашего домохозяйства в течение последних 12 месяцев от: (если не пострадали, то переходите к следующему вопросу)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ұрлықтан</w:t>
            </w:r>
            <w:r>
              <w:br/>
            </w:r>
            <w:r>
              <w:rPr>
                <w:rFonts w:ascii="Times New Roman"/>
                <w:b w:val="false"/>
                <w:i w:val="false"/>
                <w:color w:val="000000"/>
                <w:sz w:val="20"/>
              </w:rPr>
              <w:t>
кражи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шабуылдан</w:t>
            </w:r>
            <w:r>
              <w:br/>
            </w:r>
            <w:r>
              <w:rPr>
                <w:rFonts w:ascii="Times New Roman"/>
                <w:b w:val="false"/>
                <w:i w:val="false"/>
                <w:color w:val="000000"/>
                <w:sz w:val="20"/>
              </w:rPr>
              <w:t>
нападения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көрсетуден</w:t>
            </w:r>
            <w:r>
              <w:br/>
            </w:r>
            <w:r>
              <w:rPr>
                <w:rFonts w:ascii="Times New Roman"/>
                <w:b w:val="false"/>
                <w:i w:val="false"/>
                <w:color w:val="000000"/>
                <w:sz w:val="20"/>
              </w:rPr>
              <w:t>
физического насилия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актілерінен</w:t>
            </w:r>
            <w:r>
              <w:br/>
            </w:r>
            <w:r>
              <w:rPr>
                <w:rFonts w:ascii="Times New Roman"/>
                <w:b w:val="false"/>
                <w:i w:val="false"/>
                <w:color w:val="000000"/>
                <w:sz w:val="20"/>
              </w:rPr>
              <w:t>
актов вандализма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байланысты жанжалдардан</w:t>
            </w:r>
            <w:r>
              <w:br/>
            </w:r>
            <w:r>
              <w:rPr>
                <w:rFonts w:ascii="Times New Roman"/>
                <w:b w:val="false"/>
                <w:i w:val="false"/>
                <w:color w:val="000000"/>
                <w:sz w:val="20"/>
              </w:rPr>
              <w:t>
конфликтов, связанных с собственностью</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жөнсіз іс-әрекеттен</w:t>
            </w:r>
            <w:r>
              <w:br/>
            </w:r>
            <w:r>
              <w:rPr>
                <w:rFonts w:ascii="Times New Roman"/>
                <w:b w:val="false"/>
                <w:i w:val="false"/>
                <w:color w:val="000000"/>
                <w:sz w:val="20"/>
              </w:rPr>
              <w:t>
ненадлежащего обращения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0"/>
        <w:gridCol w:w="1140"/>
      </w:tblGrid>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Сіз өз елді мекеніңіздегі қоршаған орта жағдайына қаншалықты қанағаттанасыз?</w:t>
            </w:r>
            <w:r>
              <w:br/>
            </w:r>
            <w:r>
              <w:rPr>
                <w:rFonts w:ascii="Times New Roman"/>
                <w:b w:val="false"/>
                <w:i w:val="false"/>
                <w:color w:val="000000"/>
                <w:sz w:val="20"/>
              </w:rPr>
              <w:t>
Насколько Вы удовлетворены состоянием окружающей среды в Вашем населенном пункте?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қанағаттанамын</w:t>
            </w:r>
            <w:r>
              <w:br/>
            </w:r>
            <w:r>
              <w:rPr>
                <w:rFonts w:ascii="Times New Roman"/>
                <w:b w:val="false"/>
                <w:i w:val="false"/>
                <w:color w:val="000000"/>
                <w:sz w:val="20"/>
              </w:rPr>
              <w:t>
удовлетворен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қанағаттанбаймын</w:t>
            </w:r>
            <w:r>
              <w:br/>
            </w:r>
            <w:r>
              <w:rPr>
                <w:rFonts w:ascii="Times New Roman"/>
                <w:b w:val="false"/>
                <w:i w:val="false"/>
                <w:color w:val="000000"/>
                <w:sz w:val="20"/>
              </w:rPr>
              <w:t>
не удовлетворен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1181"/>
      </w:tblGrid>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Сіз және(немесе) Сіздің үй шаруашылығыңыздың мүшелері экологиялық таза өнімдерді пайдаланасыздар ма (азық-түлік және азық-түлік емес тауарлар)?</w:t>
            </w:r>
            <w:r>
              <w:br/>
            </w:r>
            <w:r>
              <w:rPr>
                <w:rFonts w:ascii="Times New Roman"/>
                <w:b w:val="false"/>
                <w:i w:val="false"/>
                <w:color w:val="000000"/>
                <w:sz w:val="20"/>
              </w:rPr>
              <w:t>
Пользуетесь ли Вы и (или) члены Вашего домохозяйства экологически чистой продукцией (продовольственные и непродовольственные товары)?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w:t>
            </w:r>
            <w:r>
              <w:br/>
            </w:r>
            <w:r>
              <w:rPr>
                <w:rFonts w:ascii="Times New Roman"/>
                <w:b w:val="false"/>
                <w:i w:val="false"/>
                <w:color w:val="000000"/>
                <w:sz w:val="20"/>
              </w:rPr>
              <w:t>
частично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7"/>
        <w:gridCol w:w="6665"/>
        <w:gridCol w:w="1278"/>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Сіз соңғы 12 айдың ішінде қандай да бір қоғамдық топтың немесе төменде көрсетілген үкіметтік емес ұйымдардың (кәсіподақтарды қоспағанда) қызметіне қатыстыңыз ба?</w:t>
            </w:r>
            <w:r>
              <w:br/>
            </w:r>
            <w:r>
              <w:rPr>
                <w:rFonts w:ascii="Times New Roman"/>
                <w:b w:val="false"/>
                <w:i w:val="false"/>
                <w:color w:val="000000"/>
                <w:sz w:val="20"/>
              </w:rPr>
              <w:t>
(Егер қатыспасаңыз, онда 24-сұраққа көшіңіз)</w:t>
            </w:r>
            <w:r>
              <w:br/>
            </w:r>
            <w:r>
              <w:rPr>
                <w:rFonts w:ascii="Times New Roman"/>
                <w:b w:val="false"/>
                <w:i w:val="false"/>
                <w:color w:val="000000"/>
                <w:sz w:val="20"/>
              </w:rPr>
              <w:t>
Участвовали ли Вы за последние 12 месяцев в деятельности каких-либо общественных групп или неправительственных организаций (за исключением профсоюзов), перечисленных ниже? (Если не участвовали, то переходите к вопросу 24)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экологиялық сана мен мінез-құлықты дамыту бойынша жұмыс істейтін</w:t>
            </w:r>
            <w:r>
              <w:br/>
            </w:r>
            <w:r>
              <w:rPr>
                <w:rFonts w:ascii="Times New Roman"/>
                <w:b w:val="false"/>
                <w:i w:val="false"/>
                <w:color w:val="000000"/>
                <w:sz w:val="20"/>
              </w:rPr>
              <w:t>
действующие в защиту окружающей среды, развитие экологического сознания и поведения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w:t>
            </w:r>
            <w:r>
              <w:br/>
            </w:r>
            <w:r>
              <w:rPr>
                <w:rFonts w:ascii="Times New Roman"/>
                <w:b w:val="false"/>
                <w:i w:val="false"/>
                <w:color w:val="000000"/>
                <w:sz w:val="20"/>
              </w:rPr>
              <w:t>
политические партии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бірлестіктер</w:t>
            </w:r>
            <w:r>
              <w:br/>
            </w:r>
            <w:r>
              <w:rPr>
                <w:rFonts w:ascii="Times New Roman"/>
                <w:b w:val="false"/>
                <w:i w:val="false"/>
                <w:color w:val="000000"/>
                <w:sz w:val="20"/>
              </w:rPr>
              <w:t>
религиозные объединения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ұйымдары (тұтынушыларды, автомобиль әуесқойларын, жануарларды және тағы басқаларын)</w:t>
            </w:r>
            <w:r>
              <w:br/>
            </w:r>
            <w:r>
              <w:rPr>
                <w:rFonts w:ascii="Times New Roman"/>
                <w:b w:val="false"/>
                <w:i w:val="false"/>
                <w:color w:val="000000"/>
                <w:sz w:val="20"/>
              </w:rPr>
              <w:t>
организации правовой защиты (потребителей, автолюбителей, животных и тому подобное)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иные (укажите)</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8"/>
        <w:gridCol w:w="1202"/>
      </w:tblGrid>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Жоғарыда көрсетілген қоғамдық топтардың немесе үкіметтік емес ұйымдардың (кәсіподақтарды қоспағанда) қызметіне қатысуыңыз</w:t>
            </w:r>
            <w:r>
              <w:br/>
            </w:r>
            <w:r>
              <w:rPr>
                <w:rFonts w:ascii="Times New Roman"/>
                <w:b w:val="false"/>
                <w:i w:val="false"/>
                <w:color w:val="000000"/>
                <w:sz w:val="20"/>
              </w:rPr>
              <w:t>
Ваше участие в деятельности вышеуказанных общественных групп или неправительственных организаций (за исключением профсоюзов) было</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жеке өз көзқарасыммен және қалауыммен</w:t>
            </w:r>
            <w:r>
              <w:br/>
            </w:r>
            <w:r>
              <w:rPr>
                <w:rFonts w:ascii="Times New Roman"/>
                <w:b w:val="false"/>
                <w:i w:val="false"/>
                <w:color w:val="000000"/>
                <w:sz w:val="20"/>
              </w:rPr>
              <w:t>
активным, по личному убеждению и желанию</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емес, мәжбүрлеу бойынша (жұмыс беруші, ұйым, Жоғары оқу орыны тарапынан және тағы басқалары)</w:t>
            </w:r>
            <w:r>
              <w:br/>
            </w:r>
            <w:r>
              <w:rPr>
                <w:rFonts w:ascii="Times New Roman"/>
                <w:b w:val="false"/>
                <w:i w:val="false"/>
                <w:color w:val="000000"/>
                <w:sz w:val="20"/>
              </w:rPr>
              <w:t>
неактивным, по принуждению (со стороны работодателя, организации, Высшего учебного заведения и тому подобное)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6"/>
        <w:gridCol w:w="1304"/>
      </w:tblGrid>
      <w:tr>
        <w:trPr>
          <w:trHeight w:val="150" w:hRule="atLeast"/>
        </w:trPr>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Сіз Қазақстандағы тұрғын үйдің сапасына қанағаттанасыз ба?</w:t>
            </w:r>
            <w:r>
              <w:br/>
            </w:r>
            <w:r>
              <w:rPr>
                <w:rFonts w:ascii="Times New Roman"/>
                <w:b w:val="false"/>
                <w:i w:val="false"/>
                <w:color w:val="000000"/>
                <w:sz w:val="20"/>
              </w:rPr>
              <w:t>
Удовлетворены ли Вы качеством жилья в Казахстане?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6"/>
        <w:gridCol w:w="1324"/>
      </w:tblGrid>
      <w:tr>
        <w:trPr>
          <w:trHeight w:val="150" w:hRule="atLeast"/>
        </w:trPr>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Сіз Қазақстандағы тұрғын үйдің қолжетімділігіне қанағаттанасыз ба?</w:t>
            </w:r>
            <w:r>
              <w:br/>
            </w:r>
            <w:r>
              <w:rPr>
                <w:rFonts w:ascii="Times New Roman"/>
                <w:b w:val="false"/>
                <w:i w:val="false"/>
                <w:color w:val="000000"/>
                <w:sz w:val="20"/>
              </w:rPr>
              <w:t>
Удовлетворены ли Вы доступностью жилья в Казахстане?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5"/>
        <w:gridCol w:w="1345"/>
      </w:tblGrid>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Сіздің ойыңызша, сіздердің елді мекендеріңізде «Қолжетімді тұрғын үй – 2020» мемлекеттік бағдарламасы қаншалықты тиімді (кезектіліктің айқындылығы, тұрғын үйдің қолжетімділігі және сапасы)?</w:t>
            </w:r>
            <w:r>
              <w:br/>
            </w:r>
            <w:r>
              <w:rPr>
                <w:rFonts w:ascii="Times New Roman"/>
                <w:b w:val="false"/>
                <w:i w:val="false"/>
                <w:color w:val="000000"/>
                <w:sz w:val="20"/>
              </w:rPr>
              <w:t>
На сколько, по Вашему мнению, эффективна государственная программа «Доступное жилье – 2020» в Вашем населенном пункте (прозрачность очередности, доступность и качество жилья)?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w:t>
            </w:r>
            <w:r>
              <w:br/>
            </w:r>
            <w:r>
              <w:rPr>
                <w:rFonts w:ascii="Times New Roman"/>
                <w:b w:val="false"/>
                <w:i w:val="false"/>
                <w:color w:val="000000"/>
                <w:sz w:val="20"/>
              </w:rPr>
              <w:t>
эффективна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төмен</w:t>
            </w:r>
            <w:r>
              <w:br/>
            </w:r>
            <w:r>
              <w:rPr>
                <w:rFonts w:ascii="Times New Roman"/>
                <w:b w:val="false"/>
                <w:i w:val="false"/>
                <w:color w:val="000000"/>
                <w:sz w:val="20"/>
              </w:rPr>
              <w:t>
малоэффективна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w:t>
            </w:r>
            <w:r>
              <w:br/>
            </w:r>
            <w:r>
              <w:rPr>
                <w:rFonts w:ascii="Times New Roman"/>
                <w:b w:val="false"/>
                <w:i w:val="false"/>
                <w:color w:val="000000"/>
                <w:sz w:val="20"/>
              </w:rPr>
              <w:t>
неэффективна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4"/>
        <w:gridCol w:w="1386"/>
      </w:tblGrid>
      <w:tr>
        <w:trPr>
          <w:trHeight w:val="15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Өзіңіздің өмір сүру жағдайыңызға баға беріңіз.</w:t>
            </w:r>
            <w:r>
              <w:br/>
            </w:r>
            <w:r>
              <w:rPr>
                <w:rFonts w:ascii="Times New Roman"/>
                <w:b w:val="false"/>
                <w:i w:val="false"/>
                <w:color w:val="000000"/>
                <w:sz w:val="20"/>
              </w:rPr>
              <w:t>
(Жауаптардың 1 немесе 2 нұсқасын таңдасаңыз 29-сұраққа, «Жаман» деген жауапты таңдасаңыз келесі сұраққа көшіңіз)</w:t>
            </w:r>
            <w:r>
              <w:br/>
            </w:r>
            <w:r>
              <w:rPr>
                <w:rFonts w:ascii="Times New Roman"/>
                <w:b w:val="false"/>
                <w:i w:val="false"/>
                <w:color w:val="000000"/>
                <w:sz w:val="20"/>
              </w:rPr>
              <w:t>
Пожалуйста, оцените условия своего проживания.</w:t>
            </w:r>
            <w:r>
              <w:br/>
            </w:r>
            <w:r>
              <w:rPr>
                <w:rFonts w:ascii="Times New Roman"/>
                <w:b w:val="false"/>
                <w:i w:val="false"/>
                <w:color w:val="000000"/>
                <w:sz w:val="20"/>
              </w:rPr>
              <w:t xml:space="preserve">
(При выборе вариантов ответа 1 или 2 – переходите к вопросу 29, при ответе «Плохие» к следующему вопросу)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 (жайлы)</w:t>
            </w:r>
            <w:r>
              <w:br/>
            </w:r>
            <w:r>
              <w:rPr>
                <w:rFonts w:ascii="Times New Roman"/>
                <w:b w:val="false"/>
                <w:i w:val="false"/>
                <w:color w:val="000000"/>
                <w:sz w:val="20"/>
              </w:rPr>
              <w:t>
отличные (комфортные)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(қанағаттанарлық)</w:t>
            </w:r>
            <w:r>
              <w:br/>
            </w:r>
            <w:r>
              <w:rPr>
                <w:rFonts w:ascii="Times New Roman"/>
                <w:b w:val="false"/>
                <w:i w:val="false"/>
                <w:color w:val="000000"/>
                <w:sz w:val="20"/>
              </w:rPr>
              <w:t>
хорошие (удовлетворительные)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 (қанағаттанарлықсыз)</w:t>
            </w:r>
            <w:r>
              <w:br/>
            </w:r>
            <w:r>
              <w:rPr>
                <w:rFonts w:ascii="Times New Roman"/>
                <w:b w:val="false"/>
                <w:i w:val="false"/>
                <w:color w:val="000000"/>
                <w:sz w:val="20"/>
              </w:rPr>
              <w:t>
плохие (неудолетворительные)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6"/>
        <w:gridCol w:w="6604"/>
        <w:gridCol w:w="132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Сіз өзіңіздің өмір сүру жағдайыңызға қандай себептерге байланысты қанағаттанбайсыз? (жауаптардың бірнеше нұсқаларын көрсетуге болады)</w:t>
            </w:r>
            <w:r>
              <w:br/>
            </w:r>
            <w:r>
              <w:rPr>
                <w:rFonts w:ascii="Times New Roman"/>
                <w:b w:val="false"/>
                <w:i w:val="false"/>
                <w:color w:val="000000"/>
                <w:sz w:val="20"/>
              </w:rPr>
              <w:t>
Если Вы не удовлетворены условиями своего проживания, то по каким причинам?</w:t>
            </w:r>
            <w:r>
              <w:br/>
            </w:r>
            <w:r>
              <w:rPr>
                <w:rFonts w:ascii="Times New Roman"/>
                <w:b w:val="false"/>
                <w:i w:val="false"/>
                <w:color w:val="000000"/>
                <w:sz w:val="20"/>
              </w:rPr>
              <w:t>
(можно указать несколько вариантов ответов)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ескірген, күрделі жөндеуді қажет етеді</w:t>
            </w:r>
            <w:r>
              <w:br/>
            </w:r>
            <w:r>
              <w:rPr>
                <w:rFonts w:ascii="Times New Roman"/>
                <w:b w:val="false"/>
                <w:i w:val="false"/>
                <w:color w:val="000000"/>
                <w:sz w:val="20"/>
              </w:rPr>
              <w:t>
жилье ветхое, требует капитального ремонта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жеңіл-желпі жөндеуді қажет етеді</w:t>
            </w:r>
            <w:r>
              <w:br/>
            </w:r>
            <w:r>
              <w:rPr>
                <w:rFonts w:ascii="Times New Roman"/>
                <w:b w:val="false"/>
                <w:i w:val="false"/>
                <w:color w:val="000000"/>
                <w:sz w:val="20"/>
              </w:rPr>
              <w:t>
жилье требует косметического ремонта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 (үйде) суық (нашар жылытылады)</w:t>
            </w:r>
            <w:r>
              <w:br/>
            </w:r>
            <w:r>
              <w:rPr>
                <w:rFonts w:ascii="Times New Roman"/>
                <w:b w:val="false"/>
                <w:i w:val="false"/>
                <w:color w:val="000000"/>
                <w:sz w:val="20"/>
              </w:rPr>
              <w:t>
в квартире (доме) холодно (плохо отапливается)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 (үйде) өте сызды (ылғалдылық жоғары)</w:t>
            </w:r>
            <w:r>
              <w:br/>
            </w:r>
            <w:r>
              <w:rPr>
                <w:rFonts w:ascii="Times New Roman"/>
                <w:b w:val="false"/>
                <w:i w:val="false"/>
                <w:color w:val="000000"/>
                <w:sz w:val="20"/>
              </w:rPr>
              <w:t>
в квартире (доме) очень сыро (высокая влажность)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 (үйде) өте қараңғы</w:t>
            </w:r>
            <w:r>
              <w:br/>
            </w:r>
            <w:r>
              <w:rPr>
                <w:rFonts w:ascii="Times New Roman"/>
                <w:b w:val="false"/>
                <w:i w:val="false"/>
                <w:color w:val="000000"/>
                <w:sz w:val="20"/>
              </w:rPr>
              <w:t>
в квартире (доме) очень темно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(үй) өте тар</w:t>
            </w:r>
            <w:r>
              <w:br/>
            </w:r>
            <w:r>
              <w:rPr>
                <w:rFonts w:ascii="Times New Roman"/>
                <w:b w:val="false"/>
                <w:i w:val="false"/>
                <w:color w:val="000000"/>
                <w:sz w:val="20"/>
              </w:rPr>
              <w:t>
в квартире (доме) очень тесно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 (үйде) шулы (көршілерден және (немесе) көшеден)</w:t>
            </w:r>
            <w:r>
              <w:br/>
            </w:r>
            <w:r>
              <w:rPr>
                <w:rFonts w:ascii="Times New Roman"/>
                <w:b w:val="false"/>
                <w:i w:val="false"/>
                <w:color w:val="000000"/>
                <w:sz w:val="20"/>
              </w:rPr>
              <w:t>
в квартире (доме) шумно (от соседей и (или) с улицы)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ластайтын ошақтарға жақын жерде тұрамыз (қалдықтар, түтін, шаң, лай, өзге де экологиялық мәселелер)</w:t>
            </w:r>
            <w:r>
              <w:br/>
            </w:r>
            <w:r>
              <w:rPr>
                <w:rFonts w:ascii="Times New Roman"/>
                <w:b w:val="false"/>
                <w:i w:val="false"/>
                <w:color w:val="000000"/>
                <w:sz w:val="20"/>
              </w:rPr>
              <w:t>
проживаем вблизи очагов загрязнения воздуха (выбросы, дым, пыль, грязь, иные экологические проблемы)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қылмыстылық, қоғамдық тәртіпті бұзу деңгейі жоғары ауданда тұрамыз проживаем в районе с высоким уровнем преступности, нарушения общественного порядка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көбінесе бөгелістермен беріледі</w:t>
            </w:r>
            <w:r>
              <w:br/>
            </w:r>
            <w:r>
              <w:rPr>
                <w:rFonts w:ascii="Times New Roman"/>
                <w:b w:val="false"/>
                <w:i w:val="false"/>
                <w:color w:val="000000"/>
                <w:sz w:val="20"/>
              </w:rPr>
              <w:t>
вода часто поступает с перебоями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 көбінесе үзілістермен беріледі</w:t>
            </w:r>
            <w:r>
              <w:br/>
            </w:r>
            <w:r>
              <w:rPr>
                <w:rFonts w:ascii="Times New Roman"/>
                <w:b w:val="false"/>
                <w:i w:val="false"/>
                <w:color w:val="000000"/>
                <w:sz w:val="20"/>
              </w:rPr>
              <w:t>
электричество часто поступает с перебоями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дәретхана жоқ</w:t>
            </w:r>
            <w:r>
              <w:br/>
            </w:r>
            <w:r>
              <w:rPr>
                <w:rFonts w:ascii="Times New Roman"/>
                <w:b w:val="false"/>
                <w:i w:val="false"/>
                <w:color w:val="000000"/>
                <w:sz w:val="20"/>
              </w:rPr>
              <w:t>
нет туалета в доме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ыңғайсыздығы</w:t>
            </w:r>
            <w:r>
              <w:br/>
            </w:r>
            <w:r>
              <w:rPr>
                <w:rFonts w:ascii="Times New Roman"/>
                <w:b w:val="false"/>
                <w:i w:val="false"/>
                <w:color w:val="000000"/>
                <w:sz w:val="20"/>
              </w:rPr>
              <w:t>
неудобная планировка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324"/>
      </w:tblGrid>
      <w:tr>
        <w:trPr>
          <w:trHeight w:val="1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Сіз Қазақстандағы жалпы орта білім беруді (мектепте, лицейде, гимназияда) алынған білім мен тәрбие бөлігінде сапалы деп есептейсіз бе?</w:t>
            </w:r>
            <w:r>
              <w:br/>
            </w:r>
            <w:r>
              <w:rPr>
                <w:rFonts w:ascii="Times New Roman"/>
                <w:b w:val="false"/>
                <w:i w:val="false"/>
                <w:color w:val="000000"/>
                <w:sz w:val="20"/>
              </w:rPr>
              <w:t>
(Егер «Жоқ» болса келесі сұраққа, егер «Иә» немесе жауап беруге қиналатын болсаңыз 31-сұраққа көшіңіз)</w:t>
            </w:r>
            <w:r>
              <w:br/>
            </w:r>
            <w:r>
              <w:rPr>
                <w:rFonts w:ascii="Times New Roman"/>
                <w:b w:val="false"/>
                <w:i w:val="false"/>
                <w:color w:val="000000"/>
                <w:sz w:val="20"/>
              </w:rPr>
              <w:t>
Считаете ли Вы общее среднее образование (полученное в школе, лицее, гимназии) в Казахстане качественным в части полученных знаний и воспитания?</w:t>
            </w:r>
            <w:r>
              <w:br/>
            </w:r>
            <w:r>
              <w:rPr>
                <w:rFonts w:ascii="Times New Roman"/>
                <w:b w:val="false"/>
                <w:i w:val="false"/>
                <w:color w:val="000000"/>
                <w:sz w:val="20"/>
              </w:rPr>
              <w:t>
(Если «Нет», то переход к следующему вопросу, если «Да» или затруднились ответить, то к вопросу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6687"/>
        <w:gridCol w:w="132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Сіздің ойыңызша, қазақстандық мектепті бітіруші түлектердің білім деңгейін және бәсекеге қабілеттілігін жоғарылату үшін мемлекет қандай шараларды қолдануы қажет?</w:t>
            </w:r>
            <w:r>
              <w:br/>
            </w:r>
            <w:r>
              <w:rPr>
                <w:rFonts w:ascii="Times New Roman"/>
                <w:b w:val="false"/>
                <w:i w:val="false"/>
                <w:color w:val="000000"/>
                <w:sz w:val="20"/>
              </w:rPr>
              <w:t>
(жауаптардың бірнеше нұсқаларын көрсетуіңізге болады)</w:t>
            </w:r>
            <w:r>
              <w:br/>
            </w:r>
            <w:r>
              <w:rPr>
                <w:rFonts w:ascii="Times New Roman"/>
                <w:b w:val="false"/>
                <w:i w:val="false"/>
                <w:color w:val="000000"/>
                <w:sz w:val="20"/>
              </w:rPr>
              <w:t>
Какие меры, на Ваш взгляд, должно предпринять государство для повышения уровня знаний и конкурентоспособности выпускников казахстанских школ?</w:t>
            </w:r>
            <w:r>
              <w:br/>
            </w:r>
            <w:r>
              <w:rPr>
                <w:rFonts w:ascii="Times New Roman"/>
                <w:b w:val="false"/>
                <w:i w:val="false"/>
                <w:color w:val="000000"/>
                <w:sz w:val="20"/>
              </w:rPr>
              <w:t>
(можете указать несколько вариантов ответов)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бағдарламаларын қайта қарастыру</w:t>
            </w:r>
            <w:r>
              <w:br/>
            </w:r>
            <w:r>
              <w:rPr>
                <w:rFonts w:ascii="Times New Roman"/>
                <w:b w:val="false"/>
                <w:i w:val="false"/>
                <w:color w:val="000000"/>
                <w:sz w:val="20"/>
              </w:rPr>
              <w:t>
пересмотреть программы обучения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үрдісіне жаңа озық технологияларды енгізу</w:t>
            </w:r>
            <w:r>
              <w:br/>
            </w:r>
            <w:r>
              <w:rPr>
                <w:rFonts w:ascii="Times New Roman"/>
                <w:b w:val="false"/>
                <w:i w:val="false"/>
                <w:color w:val="000000"/>
                <w:sz w:val="20"/>
              </w:rPr>
              <w:t>
внедрять новые передовые технологии в процесс обучения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мектептердегі (лицейлер, гимназиялар) оқытушылардың біліктілігін жоғарылату талаптарын күшейту</w:t>
            </w:r>
            <w:r>
              <w:br/>
            </w:r>
            <w:r>
              <w:rPr>
                <w:rFonts w:ascii="Times New Roman"/>
                <w:b w:val="false"/>
                <w:i w:val="false"/>
                <w:color w:val="000000"/>
                <w:sz w:val="20"/>
              </w:rPr>
              <w:t>
усилить требования к повышению квалификации преподавателей школ (лицеев, гимназий)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үрдісінде тәрбиелік компонентті күшейту</w:t>
            </w:r>
            <w:r>
              <w:br/>
            </w:r>
            <w:r>
              <w:rPr>
                <w:rFonts w:ascii="Times New Roman"/>
                <w:b w:val="false"/>
                <w:i w:val="false"/>
                <w:color w:val="000000"/>
                <w:sz w:val="20"/>
              </w:rPr>
              <w:t>
усилить воспитательный компонент процесса обучения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5"/>
        <w:gridCol w:w="1345"/>
      </w:tblGrid>
      <w:tr>
        <w:trPr>
          <w:trHeight w:val="150"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Сіздің елді мекенде (қаланың ауданында) дене шынықтырумен және спортпен жаппай айналысуға арналған мекемелер бар ма?</w:t>
            </w:r>
            <w:r>
              <w:br/>
            </w:r>
            <w:r>
              <w:rPr>
                <w:rFonts w:ascii="Times New Roman"/>
                <w:b w:val="false"/>
                <w:i w:val="false"/>
                <w:color w:val="000000"/>
                <w:sz w:val="20"/>
              </w:rPr>
              <w:t>
(Егер жауабыңыз «Иә» болса келесі сұраққа, егер «Жоқ» болса немесе жауап беруге қиналатын болсаңыз 33-сұраққа көшіңіз)</w:t>
            </w:r>
            <w:r>
              <w:br/>
            </w:r>
            <w:r>
              <w:rPr>
                <w:rFonts w:ascii="Times New Roman"/>
                <w:b w:val="false"/>
                <w:i w:val="false"/>
                <w:color w:val="000000"/>
                <w:sz w:val="20"/>
              </w:rPr>
              <w:t>
Имеются ли в Вашем населенном пункте (районе города) учреждения для массового занятия физкультурой и спортом?</w:t>
            </w:r>
            <w:r>
              <w:br/>
            </w:r>
            <w:r>
              <w:rPr>
                <w:rFonts w:ascii="Times New Roman"/>
                <w:b w:val="false"/>
                <w:i w:val="false"/>
                <w:color w:val="000000"/>
                <w:sz w:val="20"/>
              </w:rPr>
              <w:t>
(Если «Да», то переход к следующему вопросу, если «Нет» или затруднились ответить, то к вопросу 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5"/>
        <w:gridCol w:w="1365"/>
      </w:tblGrid>
      <w:tr>
        <w:trPr>
          <w:trHeight w:val="1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Сіздің ойыңызша, осындай мекемелердің қызметтері халыққа қолжетімді және сапалы болып табыла ма?</w:t>
            </w:r>
            <w:r>
              <w:br/>
            </w:r>
            <w:r>
              <w:rPr>
                <w:rFonts w:ascii="Times New Roman"/>
                <w:b w:val="false"/>
                <w:i w:val="false"/>
                <w:color w:val="000000"/>
                <w:sz w:val="20"/>
              </w:rPr>
              <w:t>
Являются ли, по Вашему мнению, услуги подобных учреждений доступными и качественными для населения?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3"/>
        <w:gridCol w:w="6335"/>
        <w:gridCol w:w="1382"/>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Сіздің ойыңызша, мемлекет бірінші кезекте қай салаға ақша салуы тиіс?</w:t>
            </w:r>
            <w:r>
              <w:br/>
            </w:r>
            <w:r>
              <w:rPr>
                <w:rFonts w:ascii="Times New Roman"/>
                <w:b w:val="false"/>
                <w:i w:val="false"/>
                <w:color w:val="000000"/>
                <w:sz w:val="20"/>
              </w:rPr>
              <w:t>
(жауаптың бір нұсқасын таңдаңыз)</w:t>
            </w:r>
            <w:r>
              <w:br/>
            </w:r>
            <w:r>
              <w:rPr>
                <w:rFonts w:ascii="Times New Roman"/>
                <w:b w:val="false"/>
                <w:i w:val="false"/>
                <w:color w:val="000000"/>
                <w:sz w:val="20"/>
              </w:rPr>
              <w:t>
По Вашему мнению, куда государству, в первую очередь, следует вкладывать деньги?</w:t>
            </w:r>
            <w:r>
              <w:br/>
            </w:r>
            <w:r>
              <w:rPr>
                <w:rFonts w:ascii="Times New Roman"/>
                <w:b w:val="false"/>
                <w:i w:val="false"/>
                <w:color w:val="000000"/>
                <w:sz w:val="20"/>
              </w:rPr>
              <w:t>
(укажите один вариант ответа)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образование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здравоохранение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жилищное строительство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r>
              <w:br/>
            </w:r>
            <w:r>
              <w:rPr>
                <w:rFonts w:ascii="Times New Roman"/>
                <w:b w:val="false"/>
                <w:i w:val="false"/>
                <w:color w:val="000000"/>
                <w:sz w:val="20"/>
              </w:rPr>
              <w:t>
пенсия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w:t>
            </w:r>
            <w:r>
              <w:br/>
            </w:r>
            <w:r>
              <w:rPr>
                <w:rFonts w:ascii="Times New Roman"/>
                <w:b w:val="false"/>
                <w:i w:val="false"/>
                <w:color w:val="000000"/>
                <w:sz w:val="20"/>
              </w:rPr>
              <w:t>
охрана природы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(қоғамдық көлік, жолдар және тағы басқалары)</w:t>
            </w:r>
            <w:r>
              <w:br/>
            </w:r>
            <w:r>
              <w:rPr>
                <w:rFonts w:ascii="Times New Roman"/>
                <w:b w:val="false"/>
                <w:i w:val="false"/>
                <w:color w:val="000000"/>
                <w:sz w:val="20"/>
              </w:rPr>
              <w:t>
инфраструктура (общественный транспорт, дороги и так далее)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(жаңа) технологиялар</w:t>
            </w:r>
            <w:r>
              <w:br/>
            </w:r>
            <w:r>
              <w:rPr>
                <w:rFonts w:ascii="Times New Roman"/>
                <w:b w:val="false"/>
                <w:i w:val="false"/>
                <w:color w:val="000000"/>
                <w:sz w:val="20"/>
              </w:rPr>
              <w:t>
инновационные (новые) технологии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1" w:id="13"/>
    <w:p>
      <w:pPr>
        <w:spacing w:after="0"/>
        <w:ind w:left="0"/>
        <w:jc w:val="both"/>
      </w:pPr>
      <w:r>
        <w:rPr>
          <w:rFonts w:ascii="Times New Roman"/>
          <w:b w:val="false"/>
          <w:i w:val="false"/>
          <w:color w:val="000000"/>
          <w:sz w:val="28"/>
        </w:rPr>
        <w:t>
4. Мемлекеттік қызметтерді бағалау</w:t>
      </w:r>
      <w:r>
        <w:br/>
      </w:r>
      <w:r>
        <w:rPr>
          <w:rFonts w:ascii="Times New Roman"/>
          <w:b w:val="false"/>
          <w:i w:val="false"/>
          <w:color w:val="000000"/>
          <w:sz w:val="28"/>
        </w:rPr>
        <w:t>
Оценка государственных услуг</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718"/>
        <w:gridCol w:w="1634"/>
        <w:gridCol w:w="1635"/>
        <w:gridCol w:w="1740"/>
        <w:gridCol w:w="13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Сіз көрсетілген мемлекеттік қызметтердің сапасы мен тиімділігіне қаншалықты қанағаттанасыз?</w:t>
            </w:r>
            <w:r>
              <w:br/>
            </w:r>
            <w:r>
              <w:rPr>
                <w:rFonts w:ascii="Times New Roman"/>
                <w:b w:val="false"/>
                <w:i w:val="false"/>
                <w:color w:val="000000"/>
                <w:sz w:val="20"/>
              </w:rPr>
              <w:t>
Насколько Вы удовлетворены качеством и эффективностью оказанных государственных услуг?</w:t>
            </w:r>
          </w:p>
        </w:tc>
      </w:tr>
      <w:tr>
        <w:trPr>
          <w:trHeight w:val="11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Қанағаттанамын</w:t>
            </w:r>
            <w:r>
              <w:br/>
            </w:r>
            <w:r>
              <w:rPr>
                <w:rFonts w:ascii="Times New Roman"/>
                <w:b w:val="false"/>
                <w:i w:val="false"/>
                <w:color w:val="000000"/>
                <w:sz w:val="20"/>
              </w:rPr>
              <w:t>
удовлетворен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қанағаттанамын</w:t>
            </w:r>
            <w:r>
              <w:br/>
            </w:r>
            <w:r>
              <w:rPr>
                <w:rFonts w:ascii="Times New Roman"/>
                <w:b w:val="false"/>
                <w:i w:val="false"/>
                <w:color w:val="000000"/>
                <w:sz w:val="20"/>
              </w:rPr>
              <w:t>
частично удовлетворен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қанағаттанбаймын</w:t>
            </w:r>
            <w:r>
              <w:br/>
            </w:r>
            <w:r>
              <w:rPr>
                <w:rFonts w:ascii="Times New Roman"/>
                <w:b w:val="false"/>
                <w:i w:val="false"/>
                <w:color w:val="000000"/>
                <w:sz w:val="20"/>
              </w:rPr>
              <w:t>
не удовлетворен</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жоқпын</w:t>
            </w:r>
            <w:r>
              <w:br/>
            </w:r>
            <w:r>
              <w:rPr>
                <w:rFonts w:ascii="Times New Roman"/>
                <w:b w:val="false"/>
                <w:i w:val="false"/>
                <w:color w:val="000000"/>
                <w:sz w:val="20"/>
              </w:rPr>
              <w:t>
не обращался</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(Халыққа қызмет көрсету орталығы, Салық комитеті және басқалары) құжаттарды рәсімдеу, анықтамаларды беру</w:t>
            </w:r>
            <w:r>
              <w:br/>
            </w:r>
            <w:r>
              <w:rPr>
                <w:rFonts w:ascii="Times New Roman"/>
                <w:b w:val="false"/>
                <w:i w:val="false"/>
                <w:color w:val="000000"/>
                <w:sz w:val="20"/>
              </w:rPr>
              <w:t>
оформление документов, выдача справок в государственных учреждениях (Центр обслуживания населения, Налоговый комитет и другие)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қызметтерімен өзара іс-қимыл</w:t>
            </w:r>
            <w:r>
              <w:br/>
            </w:r>
            <w:r>
              <w:rPr>
                <w:rFonts w:ascii="Times New Roman"/>
                <w:b w:val="false"/>
                <w:i w:val="false"/>
                <w:color w:val="000000"/>
                <w:sz w:val="20"/>
              </w:rPr>
              <w:t>
взаимодействие с правоохранительными службами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зейнетақыларды және басқа әлеуметтік жеңілдіктерді белгілеу</w:t>
            </w:r>
            <w:r>
              <w:br/>
            </w:r>
            <w:r>
              <w:rPr>
                <w:rFonts w:ascii="Times New Roman"/>
                <w:b w:val="false"/>
                <w:i w:val="false"/>
                <w:color w:val="000000"/>
                <w:sz w:val="20"/>
              </w:rPr>
              <w:t>
назначение пособий, пенсий и других социальных льгот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істерді сотта қарау</w:t>
            </w:r>
            <w:r>
              <w:br/>
            </w:r>
            <w:r>
              <w:rPr>
                <w:rFonts w:ascii="Times New Roman"/>
                <w:b w:val="false"/>
                <w:i w:val="false"/>
                <w:color w:val="000000"/>
                <w:sz w:val="20"/>
              </w:rPr>
              <w:t>
рассмотрение гражданских дел в суде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жүйесінде медициналық көмек көрсету</w:t>
            </w:r>
            <w:r>
              <w:br/>
            </w:r>
            <w:r>
              <w:rPr>
                <w:rFonts w:ascii="Times New Roman"/>
                <w:b w:val="false"/>
                <w:i w:val="false"/>
                <w:color w:val="000000"/>
                <w:sz w:val="20"/>
              </w:rPr>
              <w:t>
оказание медицинской помощи в системе государственного здравоохранения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w:t>
            </w:r>
            <w:r>
              <w:br/>
            </w:r>
            <w:r>
              <w:rPr>
                <w:rFonts w:ascii="Times New Roman"/>
                <w:b w:val="false"/>
                <w:i w:val="false"/>
                <w:color w:val="000000"/>
                <w:sz w:val="20"/>
              </w:rPr>
              <w:t>
дошкольное образование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r>
              <w:br/>
            </w:r>
            <w:r>
              <w:rPr>
                <w:rFonts w:ascii="Times New Roman"/>
                <w:b w:val="false"/>
                <w:i w:val="false"/>
                <w:color w:val="000000"/>
                <w:sz w:val="20"/>
              </w:rPr>
              <w:t>
высшее образование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тұрғын үй - 2020» мемлекеттік бағдарламасы шеңберіндегі тұрғын үйді бөлу</w:t>
            </w:r>
            <w:r>
              <w:br/>
            </w:r>
            <w:r>
              <w:rPr>
                <w:rFonts w:ascii="Times New Roman"/>
                <w:b w:val="false"/>
                <w:i w:val="false"/>
                <w:color w:val="000000"/>
                <w:sz w:val="20"/>
              </w:rPr>
              <w:t>
распределение жилья в рамках государственной программы «Доступное жилье - 2020»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бақылауды жүзеге асыру (қоршаған ортаны қорғауды бақылау, табиғи ресурстарды ұдайы өсіру және пайдалану)</w:t>
            </w:r>
            <w:r>
              <w:br/>
            </w:r>
            <w:r>
              <w:rPr>
                <w:rFonts w:ascii="Times New Roman"/>
                <w:b w:val="false"/>
                <w:i w:val="false"/>
                <w:color w:val="000000"/>
                <w:sz w:val="20"/>
              </w:rPr>
              <w:t>
осуществление государственного экологического контроля (контроль охраны окружающей среды, воспроизведения и использования природных ресурсов)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1366"/>
      </w:tblGrid>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Сіз қалай ойлайсыз, мемлекеттік қызметтерді алу кезінде халыққа қаншалықты жиі пара беруге тура келеді?</w:t>
            </w:r>
            <w:r>
              <w:br/>
            </w:r>
            <w:r>
              <w:rPr>
                <w:rFonts w:ascii="Times New Roman"/>
                <w:b w:val="false"/>
                <w:i w:val="false"/>
                <w:color w:val="000000"/>
                <w:sz w:val="20"/>
              </w:rPr>
              <w:t>
Как Вы думаете, часто ли населению приходится давать взятки при получении государственных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ешқашан</w:t>
            </w:r>
            <w:r>
              <w:br/>
            </w:r>
            <w:r>
              <w:rPr>
                <w:rFonts w:ascii="Times New Roman"/>
                <w:b w:val="false"/>
                <w:i w:val="false"/>
                <w:color w:val="000000"/>
                <w:sz w:val="20"/>
              </w:rPr>
              <w:t>
никогда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w:t>
            </w:r>
            <w:r>
              <w:br/>
            </w:r>
            <w:r>
              <w:rPr>
                <w:rFonts w:ascii="Times New Roman"/>
                <w:b w:val="false"/>
                <w:i w:val="false"/>
                <w:color w:val="000000"/>
                <w:sz w:val="20"/>
              </w:rPr>
              <w:t>
редко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w:t>
            </w:r>
            <w:r>
              <w:br/>
            </w:r>
            <w:r>
              <w:rPr>
                <w:rFonts w:ascii="Times New Roman"/>
                <w:b w:val="false"/>
                <w:i w:val="false"/>
                <w:color w:val="000000"/>
                <w:sz w:val="20"/>
              </w:rPr>
              <w:t>
часто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әрқашан</w:t>
            </w:r>
            <w:r>
              <w:br/>
            </w:r>
            <w:r>
              <w:rPr>
                <w:rFonts w:ascii="Times New Roman"/>
                <w:b w:val="false"/>
                <w:i w:val="false"/>
                <w:color w:val="000000"/>
                <w:sz w:val="20"/>
              </w:rPr>
              <w:t>
всегда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0"/>
      </w:tblGrid>
      <w:tr>
        <w:trPr>
          <w:trHeight w:val="390" w:hRule="atLeast"/>
        </w:trPr>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Сізге көрсеткен ынтымақтастығыңыз үшін алғыс білдіреміз!</w:t>
            </w:r>
            <w:r>
              <w:br/>
            </w:r>
            <w:r>
              <w:rPr>
                <w:rFonts w:ascii="Times New Roman"/>
                <w:b w:val="false"/>
                <w:i w:val="false"/>
                <w:color w:val="000000"/>
                <w:sz w:val="20"/>
              </w:rPr>
              <w:t>
Благодарим Вас за сотрудничество!</w:t>
            </w:r>
          </w:p>
        </w:tc>
      </w:tr>
    </w:tbl>
    <w:bookmarkStart w:name="z3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2011 жылғы  </w:t>
      </w:r>
      <w:r>
        <w:br/>
      </w:r>
      <w:r>
        <w:rPr>
          <w:rFonts w:ascii="Times New Roman"/>
          <w:b w:val="false"/>
          <w:i w:val="false"/>
          <w:color w:val="000000"/>
          <w:sz w:val="28"/>
        </w:rPr>
        <w:t>
15 тамыздағы № 230 бұйрығына</w:t>
      </w:r>
      <w:r>
        <w:br/>
      </w:r>
      <w:r>
        <w:rPr>
          <w:rFonts w:ascii="Times New Roman"/>
          <w:b w:val="false"/>
          <w:i w:val="false"/>
          <w:color w:val="000000"/>
          <w:sz w:val="28"/>
        </w:rPr>
        <w:t xml:space="preserve">
4-қосымша        </w:t>
      </w:r>
    </w:p>
    <w:bookmarkEnd w:id="14"/>
    <w:bookmarkStart w:name="z38" w:id="15"/>
    <w:p>
      <w:pPr>
        <w:spacing w:after="0"/>
        <w:ind w:left="0"/>
        <w:jc w:val="left"/>
      </w:pPr>
      <w:r>
        <w:rPr>
          <w:rFonts w:ascii="Times New Roman"/>
          <w:b/>
          <w:i w:val="false"/>
          <w:color w:val="000000"/>
        </w:rPr>
        <w:t xml:space="preserve"> 
«Халықтың тұрмыс сапасы»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1902105, индексі D 002, кезеңділігі жылына бір рет)</w:t>
      </w:r>
    </w:p>
    <w:bookmarkEnd w:id="15"/>
    <w:p>
      <w:pPr>
        <w:spacing w:after="0"/>
        <w:ind w:left="0"/>
        <w:jc w:val="both"/>
      </w:pPr>
      <w:r>
        <w:rPr>
          <w:rFonts w:ascii="Times New Roman"/>
          <w:b w:val="false"/>
          <w:i w:val="false"/>
          <w:color w:val="ff0000"/>
          <w:sz w:val="28"/>
        </w:rPr>
        <w:t>      Ескерту. 4-қосымша жаңа редакцияда - ҚР Статистика агенттігі төрағасының 05.08.2013 </w:t>
      </w:r>
      <w:r>
        <w:rPr>
          <w:rFonts w:ascii="Times New Roman"/>
          <w:b w:val="false"/>
          <w:i w:val="false"/>
          <w:color w:val="ff0000"/>
          <w:sz w:val="28"/>
        </w:rPr>
        <w:t>№ 175</w:t>
      </w:r>
      <w:r>
        <w:rPr>
          <w:rFonts w:ascii="Times New Roman"/>
          <w:b w:val="false"/>
          <w:i w:val="false"/>
          <w:color w:val="ff0000"/>
          <w:sz w:val="28"/>
        </w:rPr>
        <w:t> бұйрығымен (01.01.2014 бастап қолданысқа енгiзiледi).      </w:t>
      </w:r>
    </w:p>
    <w:bookmarkStart w:name="z39" w:id="16"/>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«Халықтың тұрмыс сапасы» (коды 1902105, индексі D 002, кезеңділігі жылына бір рет)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Байқауға халықтың тұрмыс деңгейі бойынша іріктемелі зерттеуге қатысатын үй шаруашылықтары жатады.</w:t>
      </w:r>
      <w:r>
        <w:br/>
      </w:r>
      <w:r>
        <w:rPr>
          <w:rFonts w:ascii="Times New Roman"/>
          <w:b w:val="false"/>
          <w:i w:val="false"/>
          <w:color w:val="000000"/>
          <w:sz w:val="28"/>
        </w:rPr>
        <w:t>
</w:t>
      </w:r>
      <w:r>
        <w:rPr>
          <w:rFonts w:ascii="Times New Roman"/>
          <w:b w:val="false"/>
          <w:i w:val="false"/>
          <w:color w:val="000000"/>
          <w:sz w:val="28"/>
        </w:rPr>
        <w:t>
      Байқау кезеңі - наурыз айы. Статистикалық нысанды пікіртерім жүргізуге уәкілетті тұлға (бұдан әрі - интервьюер) толтырады.</w:t>
      </w:r>
      <w:r>
        <w:br/>
      </w:r>
      <w:r>
        <w:rPr>
          <w:rFonts w:ascii="Times New Roman"/>
          <w:b w:val="false"/>
          <w:i w:val="false"/>
          <w:color w:val="000000"/>
          <w:sz w:val="28"/>
        </w:rPr>
        <w:t>
</w:t>
      </w:r>
      <w:r>
        <w:rPr>
          <w:rFonts w:ascii="Times New Roman"/>
          <w:b w:val="false"/>
          <w:i w:val="false"/>
          <w:color w:val="000000"/>
          <w:sz w:val="28"/>
        </w:rPr>
        <w:t>
      Үй шаруашылығының иесі - респондент.</w:t>
      </w:r>
      <w:r>
        <w:br/>
      </w:r>
      <w:r>
        <w:rPr>
          <w:rFonts w:ascii="Times New Roman"/>
          <w:b w:val="false"/>
          <w:i w:val="false"/>
          <w:color w:val="000000"/>
          <w:sz w:val="28"/>
        </w:rPr>
        <w:t>
</w:t>
      </w:r>
      <w:r>
        <w:rPr>
          <w:rFonts w:ascii="Times New Roman"/>
          <w:b w:val="false"/>
          <w:i w:val="false"/>
          <w:color w:val="000000"/>
          <w:sz w:val="28"/>
        </w:rPr>
        <w:t>
      Үй шаруашылығының иесіне еңбекке қабілетті жастағы жұмысы бар (әйелдер үшін 18-58 жас, ерлер үшін 18-63 жас) үй шаруашылығының мүшесі жатады.</w:t>
      </w:r>
      <w:r>
        <w:br/>
      </w:r>
      <w:r>
        <w:rPr>
          <w:rFonts w:ascii="Times New Roman"/>
          <w:b w:val="false"/>
          <w:i w:val="false"/>
          <w:color w:val="000000"/>
          <w:sz w:val="28"/>
        </w:rPr>
        <w:t>
</w:t>
      </w:r>
      <w:r>
        <w:rPr>
          <w:rFonts w:ascii="Times New Roman"/>
          <w:b w:val="false"/>
          <w:i w:val="false"/>
          <w:color w:val="000000"/>
          <w:sz w:val="28"/>
        </w:rPr>
        <w:t>
      Үй шаруашылығында еңбекке қабілетті жастағы жұмысы бар тұлғалар болмаған жағдайда (зейнеткерлердің немесе құрамында зейнеткерлер, мүгедектер, студенттер және өзгелер бар үй шаруашылықтары) үй шаруашылығының басшысын қандай да бір табыс түріне ие тұлғалар ішінен үй шаруашылығының мүшелері өздері анықтайды.</w:t>
      </w:r>
      <w:r>
        <w:br/>
      </w:r>
      <w:r>
        <w:rPr>
          <w:rFonts w:ascii="Times New Roman"/>
          <w:b w:val="false"/>
          <w:i w:val="false"/>
          <w:color w:val="000000"/>
          <w:sz w:val="28"/>
        </w:rPr>
        <w:t>
</w:t>
      </w:r>
      <w:r>
        <w:rPr>
          <w:rFonts w:ascii="Times New Roman"/>
          <w:b w:val="false"/>
          <w:i w:val="false"/>
          <w:color w:val="000000"/>
          <w:sz w:val="28"/>
        </w:rPr>
        <w:t>
      3. Титулдық парақта «Аумақтың атауы» тармағында облыстың (қаланың), ауданның (қаланың) және ауылдық елді мекеннің атауы көрсетіледі. 2–ден бастап 5-ке дейінгі тармақтар супервайзерлер интервьюерлерге ұсынған зерттелетін үй шаруашылықтарының тізімдерінде көрсетілген деректемелерге сәйкес толтырылады. Пікіртерім соңында сұхбат жүргізу уақытының ұзақтығы және күні көрсетіледі.</w:t>
      </w:r>
      <w:r>
        <w:br/>
      </w:r>
      <w:r>
        <w:rPr>
          <w:rFonts w:ascii="Times New Roman"/>
          <w:b w:val="false"/>
          <w:i w:val="false"/>
          <w:color w:val="000000"/>
          <w:sz w:val="28"/>
        </w:rPr>
        <w:t>
</w:t>
      </w:r>
      <w:r>
        <w:rPr>
          <w:rFonts w:ascii="Times New Roman"/>
          <w:b w:val="false"/>
          <w:i w:val="false"/>
          <w:color w:val="000000"/>
          <w:sz w:val="28"/>
        </w:rPr>
        <w:t>
      4. 1-бөлімде респонденттің жынысына сәйкес келетін ұяшық белгіленеді.</w:t>
      </w:r>
      <w:r>
        <w:br/>
      </w:r>
      <w:r>
        <w:rPr>
          <w:rFonts w:ascii="Times New Roman"/>
          <w:b w:val="false"/>
          <w:i w:val="false"/>
          <w:color w:val="000000"/>
          <w:sz w:val="28"/>
        </w:rPr>
        <w:t>
</w:t>
      </w:r>
      <w:r>
        <w:rPr>
          <w:rFonts w:ascii="Times New Roman"/>
          <w:b w:val="false"/>
          <w:i w:val="false"/>
          <w:color w:val="000000"/>
          <w:sz w:val="28"/>
        </w:rPr>
        <w:t>
      1-сұрақта бірінші бос ұяшыққа жазылатын үй шаруашылығы мүшелерінің жалпы саны көрсетіледі. Үй шаруашылығының уақытша шығып қалған және келген мүшелері есепке алынбайды. Сұрақтар тізімінде көрсетілген мәртебеге сәйкес келетін үй шаруашылығы мүшелерінің саны тиісті ұяшықта көрсетіледі.</w:t>
      </w:r>
      <w:r>
        <w:br/>
      </w:r>
      <w:r>
        <w:rPr>
          <w:rFonts w:ascii="Times New Roman"/>
          <w:b w:val="false"/>
          <w:i w:val="false"/>
          <w:color w:val="000000"/>
          <w:sz w:val="28"/>
        </w:rPr>
        <w:t>
</w:t>
      </w:r>
      <w:r>
        <w:rPr>
          <w:rFonts w:ascii="Times New Roman"/>
          <w:b w:val="false"/>
          <w:i w:val="false"/>
          <w:color w:val="000000"/>
          <w:sz w:val="28"/>
        </w:rPr>
        <w:t>
      «Балалар» деген жолда 18 жасқа дейінгі жұмыс істемейтін және студент емес тұлғалар көрсетіледі. Егер үй шаруашылығы мүшесі өзін сұрақта көрсетілген бірнеше санатқа жатқызса (мүгедектігі және жұмысы бар адам), мұндай жағдайда жауап респонденттің өзінің анықтауы бойынша жазылады және ол бір ғана санат бойынша есепке алынады. «Мүгедектер» деген жолда тіршілік әрекеті мен оның әлеуметтік қорғалуына шек қоюға әкелетін ауру-сырқауларға, жарақаттарға, олардың зардаптары мен ақаулықтарына негізделген ағзаның атқару қызметінің тұрақты бұзылуына байланысты денсаулығы бұзылған тұлғалар көрсетіледі. «Өзгелер» деген жолда ұсынылған санаттардың ешқайсысына жатпайтын үй шаруашылығы мүшелері көрсетіледі. Бiрiншi ұяшықта көрcетiлген үй шаруашылығы мүшелерiнiң саны төменгi ұяшықтардағы жауаптардың жиынтығына сәйкес келеді.</w:t>
      </w:r>
      <w:r>
        <w:br/>
      </w:r>
      <w:r>
        <w:rPr>
          <w:rFonts w:ascii="Times New Roman"/>
          <w:b w:val="false"/>
          <w:i w:val="false"/>
          <w:color w:val="000000"/>
          <w:sz w:val="28"/>
        </w:rPr>
        <w:t>
</w:t>
      </w:r>
      <w:r>
        <w:rPr>
          <w:rFonts w:ascii="Times New Roman"/>
          <w:b w:val="false"/>
          <w:i w:val="false"/>
          <w:color w:val="000000"/>
          <w:sz w:val="28"/>
        </w:rPr>
        <w:t>
      5. 4, 8, 15, 16, 17, 23, 28, 30, 32 сұрақтарды қоспағанда статистикалық нысанның барлық сұрақтарына міндетті жауап талап етіледі.</w:t>
      </w:r>
      <w:r>
        <w:br/>
      </w:r>
      <w:r>
        <w:rPr>
          <w:rFonts w:ascii="Times New Roman"/>
          <w:b w:val="false"/>
          <w:i w:val="false"/>
          <w:color w:val="000000"/>
          <w:sz w:val="28"/>
        </w:rPr>
        <w:t>
</w:t>
      </w:r>
      <w:r>
        <w:rPr>
          <w:rFonts w:ascii="Times New Roman"/>
          <w:b w:val="false"/>
          <w:i w:val="false"/>
          <w:color w:val="000000"/>
          <w:sz w:val="28"/>
        </w:rPr>
        <w:t>
      6. 2-бөлімдегі 2, 6-8 сұрақтарда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Бөлімнің 2-сұрағында үй шаруашылығының бір айда орташа есеппен алатын жалпы ақшалай табысы (үй шаруашылығының барлық мүшелерінің ақшалай табыстарының жиынтығы) көрсетіледі. Егер соңғы жыл ішінде алынған орташа айлық ақшалай табысты анықтау мүмкін болмаса, осы айда алынған ақшалай табыс мөлшері бойынша әдеттегідей болса, онда соңғы айдағы ақшалай табысты көрсетуге болады. Табыстың жалпы сомасына табыстың барлық түрін қосылады (соның ішінде әлеуметтік көмек, алименттер, туыстарының көмегі, жеке қосалқы шаруашылықтан түскен табыс, мүмкіндігінше толық есептей отырып және өзгелері).</w:t>
      </w:r>
      <w:r>
        <w:br/>
      </w:r>
      <w:r>
        <w:rPr>
          <w:rFonts w:ascii="Times New Roman"/>
          <w:b w:val="false"/>
          <w:i w:val="false"/>
          <w:color w:val="000000"/>
          <w:sz w:val="28"/>
        </w:rPr>
        <w:t>
</w:t>
      </w:r>
      <w:r>
        <w:rPr>
          <w:rFonts w:ascii="Times New Roman"/>
          <w:b w:val="false"/>
          <w:i w:val="false"/>
          <w:color w:val="000000"/>
          <w:sz w:val="28"/>
        </w:rPr>
        <w:t>
      3-сұрақта қолда бар күнкөріс қаражатының көздері көрсетіледі, бұл ретте «жылжымайтын мүліктен түскен табыс (жалға беру), соның ішінде:» деген жолда белгі қойылмайды, себебі келесі үш жолда көрсетіледі.</w:t>
      </w:r>
      <w:r>
        <w:br/>
      </w:r>
      <w:r>
        <w:rPr>
          <w:rFonts w:ascii="Times New Roman"/>
          <w:b w:val="false"/>
          <w:i w:val="false"/>
          <w:color w:val="000000"/>
          <w:sz w:val="28"/>
        </w:rPr>
        <w:t>
</w:t>
      </w:r>
      <w:r>
        <w:rPr>
          <w:rFonts w:ascii="Times New Roman"/>
          <w:b w:val="false"/>
          <w:i w:val="false"/>
          <w:color w:val="000000"/>
          <w:sz w:val="28"/>
        </w:rPr>
        <w:t>
      «Жалдамалы жұмыс» жолында жұмыс берушімен еңбек қарым-қатынасы нәтижесінде алынған табыстар көрсетіледі (жеке тұлғаға еңбек шартын жасамай орындаған жұмысына еңбекақыны қосқанда).</w:t>
      </w:r>
      <w:r>
        <w:br/>
      </w:r>
      <w:r>
        <w:rPr>
          <w:rFonts w:ascii="Times New Roman"/>
          <w:b w:val="false"/>
          <w:i w:val="false"/>
          <w:color w:val="000000"/>
          <w:sz w:val="28"/>
        </w:rPr>
        <w:t>
</w:t>
      </w:r>
      <w:r>
        <w:rPr>
          <w:rFonts w:ascii="Times New Roman"/>
          <w:b w:val="false"/>
          <w:i w:val="false"/>
          <w:color w:val="000000"/>
          <w:sz w:val="28"/>
        </w:rPr>
        <w:t>
      Өз бетінше жұмыспен айналысудан түскен табыс өзінің жеке кәсіпорнынан (бизнесінен), жеке кәсіпкерлік қызметтен (патентпен немесе патентсіз) түскен табыстарды қамтиды. «Басқа кәсіпорындардың меншігіне қатысу үлесінен түскен табыс» деген жолда басқа кәсіпорындардың жарғылық капиталындағы үлестік қатысудан түскен түсімдер көрсетіледі, яғни «бағалы қағаздардан дивиденттер (акциялар, облигациялар)» жолында көрсетілетін бағалы қағаздардан, акциялар бойынша дивиденттерден түскен табыстарды қоспағандағы біріккен қызметтен түскен табыс.</w:t>
      </w:r>
      <w:r>
        <w:br/>
      </w:r>
      <w:r>
        <w:rPr>
          <w:rFonts w:ascii="Times New Roman"/>
          <w:b w:val="false"/>
          <w:i w:val="false"/>
          <w:color w:val="000000"/>
          <w:sz w:val="28"/>
        </w:rPr>
        <w:t>
</w:t>
      </w:r>
      <w:r>
        <w:rPr>
          <w:rFonts w:ascii="Times New Roman"/>
          <w:b w:val="false"/>
          <w:i w:val="false"/>
          <w:color w:val="000000"/>
          <w:sz w:val="28"/>
        </w:rPr>
        <w:t>
      Үй шаруашылықтарының жеке қосалқы шаруашылық (саяжайдан, бақшадан) жүргізуден алған тамақ өнімдері, жеке тұтыну 4 жолда көрсетіледі. Егер үй шаруашылығының жеке қосалқы шаруашылықты жүргізу нәтижесіндегі мал шаруашылығы мен өсімдік шаруашылығындағы өндірген өнімі басқа үй шаруашықтарына сатылатын және (немесе) сауда желілері (дүкендер, базарлар, шатырлар, автодүкендер және өзгелері) арқылы өткізілетін болса, алынған табыс «жеке қосалқы шаруашылықта өндірілген өнімді өткізуден (сатудан) түскен табыс» санатына жатады және 5 жолда көрсетіледі.</w:t>
      </w:r>
      <w:r>
        <w:br/>
      </w:r>
      <w:r>
        <w:rPr>
          <w:rFonts w:ascii="Times New Roman"/>
          <w:b w:val="false"/>
          <w:i w:val="false"/>
          <w:color w:val="000000"/>
          <w:sz w:val="28"/>
        </w:rPr>
        <w:t>
</w:t>
      </w:r>
      <w:r>
        <w:rPr>
          <w:rFonts w:ascii="Times New Roman"/>
          <w:b w:val="false"/>
          <w:i w:val="false"/>
          <w:color w:val="000000"/>
          <w:sz w:val="28"/>
        </w:rPr>
        <w:t>
      Сонымен мысалы, малды сатудан түскен табыс «жеке қосалқы шаруашылықта өндірілген өнімді өткізуден (сатудан) түскен табыс» санатына жатқызылады. Тауарларды дүкенде өткізуден алынған пайда (егер дүкен үй шаруашылығының меншігі немесе үй шаруашылығының мүшесі (мүшелері) жалға алынатын ғимараттағы тауарларды сатуды жүзеге асыратын болып табылатын (табылатындар) болса) - өз бетінше жұмыстан түскен табысқа жатады.</w:t>
      </w:r>
      <w:r>
        <w:br/>
      </w:r>
      <w:r>
        <w:rPr>
          <w:rFonts w:ascii="Times New Roman"/>
          <w:b w:val="false"/>
          <w:i w:val="false"/>
          <w:color w:val="000000"/>
          <w:sz w:val="28"/>
        </w:rPr>
        <w:t>
</w:t>
      </w:r>
      <w:r>
        <w:rPr>
          <w:rFonts w:ascii="Times New Roman"/>
          <w:b w:val="false"/>
          <w:i w:val="false"/>
          <w:color w:val="000000"/>
          <w:sz w:val="28"/>
        </w:rPr>
        <w:t>
      «Мемлекеттік жәрдемақы» деген жолда мемлекеттік жәрдемақылардың барлық түрлері: мүгедектігі бойынша, әскери қызметшілердің отбасыларын есепке ала отырып, асыраушысынан айрылу жағдайы бойынша және жасына байланысты (зейнетақы алу үшін еңбек өтілі болмағанда) берілетін жәрдемақылар қамтылады. Сондай-ақ, мұнда арнайы мемлекеттік жәрдемақылардың барлық түрлері: Ұлы Отан Соғысы (бұдан әрі - ҰОС) мүгедектері мен қатысушыларына, ҰОС мүгедектері мен қатысушыларына теңестірілген адамдарға, ҰОС қаза болған жауынгерлердің жесірлеріне, ҰОС қайтыс болған мүгедектерінің әйелдеріне (ерлеріне), «Кеңес Одағының батырларына», қайтыс болған әскери қызметшілердің отбасыларына, тылда еңбек еткендерге, Чернобыль атом электростанциясы апатының зардаптарын жоюға қатысушыларға, 1, 2 және 3 - топтағы мүгедектерге, 18 жасқа дейінгі мүгедек балаларға, «Алтын алқа», «Күміс алқа» алқаларымен марапатталған көп балалы аналарға, төрт және одан көп бірге тұратын кәмелетке толмаған балалары бар көп балалы отбасыларға, ақталған азаматтарға, сол сияқты баланың туылуына байланысты және 1 жасқа дейінгі балалар күтіміне берілетін жәрдемақылар жатады. Әлеуметтік төлемдердің жоғарыда аталған түрлерін «өзге» санатына жатқызуға жол берілмейді.</w:t>
      </w:r>
      <w:r>
        <w:br/>
      </w:r>
      <w:r>
        <w:rPr>
          <w:rFonts w:ascii="Times New Roman"/>
          <w:b w:val="false"/>
          <w:i w:val="false"/>
          <w:color w:val="000000"/>
          <w:sz w:val="28"/>
        </w:rPr>
        <w:t>
</w:t>
      </w:r>
      <w:r>
        <w:rPr>
          <w:rFonts w:ascii="Times New Roman"/>
          <w:b w:val="false"/>
          <w:i w:val="false"/>
          <w:color w:val="000000"/>
          <w:sz w:val="28"/>
        </w:rPr>
        <w:t>
      «Әлеуметтік көмектің өзге де түрлері» санатына атаулы әлеуметтік көмек, тұрғын үй көмегін және өзгелерін, сонымен қатар жұмыс беруші тарапынан материалдық көмек және қайырымдылық түскі астар, киім-кешектер, аяқкиімдер, тамақ өнімдері және осыларға сәйкес басқа да заттай көмек жатқызылады.</w:t>
      </w:r>
      <w:r>
        <w:br/>
      </w:r>
      <w:r>
        <w:rPr>
          <w:rFonts w:ascii="Times New Roman"/>
          <w:b w:val="false"/>
          <w:i w:val="false"/>
          <w:color w:val="000000"/>
          <w:sz w:val="28"/>
        </w:rPr>
        <w:t>
</w:t>
      </w:r>
      <w:r>
        <w:rPr>
          <w:rFonts w:ascii="Times New Roman"/>
          <w:b w:val="false"/>
          <w:i w:val="false"/>
          <w:color w:val="000000"/>
          <w:sz w:val="28"/>
        </w:rPr>
        <w:t>
      «Туыстарының, таныстарының көмегі» санатына туыстары мен таныстардан материалдық әрі заттай түрдегі көмек жатады.</w:t>
      </w:r>
      <w:r>
        <w:br/>
      </w:r>
      <w:r>
        <w:rPr>
          <w:rFonts w:ascii="Times New Roman"/>
          <w:b w:val="false"/>
          <w:i w:val="false"/>
          <w:color w:val="000000"/>
          <w:sz w:val="28"/>
        </w:rPr>
        <w:t>
</w:t>
      </w:r>
      <w:r>
        <w:rPr>
          <w:rFonts w:ascii="Times New Roman"/>
          <w:b w:val="false"/>
          <w:i w:val="false"/>
          <w:color w:val="000000"/>
          <w:sz w:val="28"/>
        </w:rPr>
        <w:t>
      3-сұрақтың жауап нұсқалары ретінде ұсынылған санаттардың бірде біреуі бойынша жіктелмеген өзге де табыстарды міндетті түрде табыс нысанын көрсетіле отырып, «өзге» санатына жатқызылады.</w:t>
      </w:r>
      <w:r>
        <w:br/>
      </w:r>
      <w:r>
        <w:rPr>
          <w:rFonts w:ascii="Times New Roman"/>
          <w:b w:val="false"/>
          <w:i w:val="false"/>
          <w:color w:val="000000"/>
          <w:sz w:val="28"/>
        </w:rPr>
        <w:t>
</w:t>
      </w:r>
      <w:r>
        <w:rPr>
          <w:rFonts w:ascii="Times New Roman"/>
          <w:b w:val="false"/>
          <w:i w:val="false"/>
          <w:color w:val="000000"/>
          <w:sz w:val="28"/>
        </w:rPr>
        <w:t>
      4-сұраққа жауап берген кезде коммерциялық үй-жайлары (кеңсе, дүкен, қойма, монша, гараж және өзгелері, яғни тұрғын үй ретінде қолданылмайтын ғимараттары (құрылыстары)) бар респонденттер үй шаруашылығының меншігіндегі барлық коммерциялық үй-жайлардың шамамен алғандағы жалпы (коммерциялық жылжымайтын мүлікті бағалау бойынша құжат болмаған жағдайда) құнын көрсетеді. Коммерциялық үй-жайдың шамамен алғандағы құнын бағалау кезінде оның пікіртерімді өткізу уақытындағы ағымдағы құны көрсетіледі.</w:t>
      </w:r>
      <w:r>
        <w:br/>
      </w:r>
      <w:r>
        <w:rPr>
          <w:rFonts w:ascii="Times New Roman"/>
          <w:b w:val="false"/>
          <w:i w:val="false"/>
          <w:color w:val="000000"/>
          <w:sz w:val="28"/>
        </w:rPr>
        <w:t>
</w:t>
      </w:r>
      <w:r>
        <w:rPr>
          <w:rFonts w:ascii="Times New Roman"/>
          <w:b w:val="false"/>
          <w:i w:val="false"/>
          <w:color w:val="000000"/>
          <w:sz w:val="28"/>
        </w:rPr>
        <w:t>
      5-сұрақта үй шаруашылығында орын алатын (олар бірнешеу болуы мүмкін) жауаптың барлық нұсқалары торкөздерде белгіленеді.</w:t>
      </w:r>
      <w:r>
        <w:br/>
      </w:r>
      <w:r>
        <w:rPr>
          <w:rFonts w:ascii="Times New Roman"/>
          <w:b w:val="false"/>
          <w:i w:val="false"/>
          <w:color w:val="000000"/>
          <w:sz w:val="28"/>
        </w:rPr>
        <w:t>
</w:t>
      </w:r>
      <w:r>
        <w:rPr>
          <w:rFonts w:ascii="Times New Roman"/>
          <w:b w:val="false"/>
          <w:i w:val="false"/>
          <w:color w:val="000000"/>
          <w:sz w:val="28"/>
        </w:rPr>
        <w:t>
      7 сұраққа жауап бергенде «жинақ ақшалар» ұғымы халықтың белгілі бір уақытта ағымдағы тұтынуларға жұмсалмаған, болашақтағы тұтынуларды қанағаттандыруға бағытталған ақшалай табыстарының жинақталған бөлігі.</w:t>
      </w:r>
      <w:r>
        <w:br/>
      </w:r>
      <w:r>
        <w:rPr>
          <w:rFonts w:ascii="Times New Roman"/>
          <w:b w:val="false"/>
          <w:i w:val="false"/>
          <w:color w:val="000000"/>
          <w:sz w:val="28"/>
        </w:rPr>
        <w:t>
</w:t>
      </w:r>
      <w:r>
        <w:rPr>
          <w:rFonts w:ascii="Times New Roman"/>
          <w:b w:val="false"/>
          <w:i w:val="false"/>
          <w:color w:val="000000"/>
          <w:sz w:val="28"/>
        </w:rPr>
        <w:t>
      7-сұраққа «Жоқ» деген жауап берілсе, 9-сұраққа көшуге тура келеді.</w:t>
      </w:r>
      <w:r>
        <w:br/>
      </w:r>
      <w:r>
        <w:rPr>
          <w:rFonts w:ascii="Times New Roman"/>
          <w:b w:val="false"/>
          <w:i w:val="false"/>
          <w:color w:val="000000"/>
          <w:sz w:val="28"/>
        </w:rPr>
        <w:t>
</w:t>
      </w:r>
      <w:r>
        <w:rPr>
          <w:rFonts w:ascii="Times New Roman"/>
          <w:b w:val="false"/>
          <w:i w:val="false"/>
          <w:color w:val="000000"/>
          <w:sz w:val="28"/>
        </w:rPr>
        <w:t>
      6. 3-бөлімдегі 9-12, 14-18, 20, 21, 23-27, 29, 31-33-сұрақтарда жауаптың бір нұсқасы таңдалып, белгіленеді. Сонымен қатар, 11-сұраққа балалары бар және балалы болуды жоспарлаған респонденттер жауап береді.</w:t>
      </w:r>
      <w:r>
        <w:br/>
      </w:r>
      <w:r>
        <w:rPr>
          <w:rFonts w:ascii="Times New Roman"/>
          <w:b w:val="false"/>
          <w:i w:val="false"/>
          <w:color w:val="000000"/>
          <w:sz w:val="28"/>
        </w:rPr>
        <w:t>
</w:t>
      </w:r>
      <w:r>
        <w:rPr>
          <w:rFonts w:ascii="Times New Roman"/>
          <w:b w:val="false"/>
          <w:i w:val="false"/>
          <w:color w:val="000000"/>
          <w:sz w:val="28"/>
        </w:rPr>
        <w:t>
      13, 19, 22, 28 және 30-сұрақтарда жауаптың бір және бірнеше нұсқасы көрсетіледі.</w:t>
      </w:r>
      <w:r>
        <w:br/>
      </w:r>
      <w:r>
        <w:rPr>
          <w:rFonts w:ascii="Times New Roman"/>
          <w:b w:val="false"/>
          <w:i w:val="false"/>
          <w:color w:val="000000"/>
          <w:sz w:val="28"/>
        </w:rPr>
        <w:t>
</w:t>
      </w:r>
      <w:r>
        <w:rPr>
          <w:rFonts w:ascii="Times New Roman"/>
          <w:b w:val="false"/>
          <w:i w:val="false"/>
          <w:color w:val="000000"/>
          <w:sz w:val="28"/>
        </w:rPr>
        <w:t>
      14-сұраққа «жоқ» деп жауап берілсе 18-сұраққа, 15-сұраққа «жоқ» деп жауап берілсе 17-сұраққа, 15-сұрақта 1 немесе 4 жауап белгіленсе 18-сұраққа, 2 немесе 3-жауаптар белгіленсе келесі сұраққа көшу жүзеге асырылады. 16-сұраққа жауап бергеннен кейін 18-сұраққа көшу жүзеге асырылады.</w:t>
      </w:r>
      <w:r>
        <w:br/>
      </w:r>
      <w:r>
        <w:rPr>
          <w:rFonts w:ascii="Times New Roman"/>
          <w:b w:val="false"/>
          <w:i w:val="false"/>
          <w:color w:val="000000"/>
          <w:sz w:val="28"/>
        </w:rPr>
        <w:t>
</w:t>
      </w:r>
      <w:r>
        <w:rPr>
          <w:rFonts w:ascii="Times New Roman"/>
          <w:b w:val="false"/>
          <w:i w:val="false"/>
          <w:color w:val="000000"/>
          <w:sz w:val="28"/>
        </w:rPr>
        <w:t>
      Егер респондент 19-сұрақта көрсетілген тәртіп бұзушылық нұсқаларының ешбіреуінен зардап шекпеген болса, ол сұрақтың жауап нұсқасының жолына белгі қоймай келесі сұраққа көшеді.</w:t>
      </w:r>
      <w:r>
        <w:br/>
      </w:r>
      <w:r>
        <w:rPr>
          <w:rFonts w:ascii="Times New Roman"/>
          <w:b w:val="false"/>
          <w:i w:val="false"/>
          <w:color w:val="000000"/>
          <w:sz w:val="28"/>
        </w:rPr>
        <w:t>
</w:t>
      </w:r>
      <w:r>
        <w:rPr>
          <w:rFonts w:ascii="Times New Roman"/>
          <w:b w:val="false"/>
          <w:i w:val="false"/>
          <w:color w:val="000000"/>
          <w:sz w:val="28"/>
        </w:rPr>
        <w:t>
      21-сұрақта экологиялық таза өнім экологиялық жер өңдеу стандарттарына сәйкес пестицидтерсіз, синтетикалық мал азығы қоспаларынсыз және өсімнің реттеуіштерінсіз, жасанды консерванттарсыз, бояуыштарсыз және хош иістендіргіштерсіз, химиялық энзимдерсіз және қоспаларсыз, гендік инженерия жетістіктерін пайдаланусыз өндірілетін өнім ретінде түсіндіріледі.</w:t>
      </w:r>
      <w:r>
        <w:br/>
      </w:r>
      <w:r>
        <w:rPr>
          <w:rFonts w:ascii="Times New Roman"/>
          <w:b w:val="false"/>
          <w:i w:val="false"/>
          <w:color w:val="000000"/>
          <w:sz w:val="28"/>
        </w:rPr>
        <w:t>
</w:t>
      </w:r>
      <w:r>
        <w:rPr>
          <w:rFonts w:ascii="Times New Roman"/>
          <w:b w:val="false"/>
          <w:i w:val="false"/>
          <w:color w:val="000000"/>
          <w:sz w:val="28"/>
        </w:rPr>
        <w:t>
      24, 25-сұрақтарға жауап беру кезінде жалпы республика бойынша тұрғын үйдің қолжетімділігі мен сапасы бағаланады. 26-сұрақтың жауабы респонденттің тұратын елді мекеніндегі «Қолжетімді тұрғын үй - 2020» мемлекеттік бағдарламасының тиімділігін анықтайды. Мұнда тұрғын үйдің «қолжетімділігі» ұғымы оның орналасқан жері, бағасы/сапасына қатысты тұрғын үйдің құны дегенді білдіреді (әлеуметтік инфрақұрылымның дамуы, көліктік қолжетімділік, әкімшілік орталықтан қашықтық және осыған сәйкестері).</w:t>
      </w:r>
      <w:r>
        <w:br/>
      </w:r>
      <w:r>
        <w:rPr>
          <w:rFonts w:ascii="Times New Roman"/>
          <w:b w:val="false"/>
          <w:i w:val="false"/>
          <w:color w:val="000000"/>
          <w:sz w:val="28"/>
        </w:rPr>
        <w:t>
</w:t>
      </w:r>
      <w:r>
        <w:rPr>
          <w:rFonts w:ascii="Times New Roman"/>
          <w:b w:val="false"/>
          <w:i w:val="false"/>
          <w:color w:val="000000"/>
          <w:sz w:val="28"/>
        </w:rPr>
        <w:t>
      28-сұраққа 27-сұрақта «жаман (қанағаттанарлықсыз)» деген 3 нұсқаны таңдағандар жауап береді. Жауап берген кезде жауаптың бірнеше нұсқаларын белгілеуіңізге болады. 29-сұраққа оң жауап берілген кезде 31-сұраққа көшу, егер 31-сұраққа «жоқ» немесе «жауап беруге қиналамын» деген жауап берілсе 33-сұраққа көшу жүзеге асырылады.</w:t>
      </w:r>
      <w:r>
        <w:br/>
      </w:r>
      <w:r>
        <w:rPr>
          <w:rFonts w:ascii="Times New Roman"/>
          <w:b w:val="false"/>
          <w:i w:val="false"/>
          <w:color w:val="000000"/>
          <w:sz w:val="28"/>
        </w:rPr>
        <w:t>
</w:t>
      </w:r>
      <w:r>
        <w:rPr>
          <w:rFonts w:ascii="Times New Roman"/>
          <w:b w:val="false"/>
          <w:i w:val="false"/>
          <w:color w:val="000000"/>
          <w:sz w:val="28"/>
        </w:rPr>
        <w:t>
      32-сұрақтағы «қолжетімділік» ұғымы денешынықтыру және спортпен жаппай айналысуға арналған мекемелер қызметтерінің құны (бағасы), сонымен қатар көліктік қолжетімділік және орналасу орны (оның тұрып жатқан ауданындағы халықтың тығыздығы) ұғымын білдіреді.</w:t>
      </w:r>
      <w:r>
        <w:br/>
      </w:r>
      <w:r>
        <w:rPr>
          <w:rFonts w:ascii="Times New Roman"/>
          <w:b w:val="false"/>
          <w:i w:val="false"/>
          <w:color w:val="000000"/>
          <w:sz w:val="28"/>
        </w:rPr>
        <w:t>
</w:t>
      </w:r>
      <w:r>
        <w:rPr>
          <w:rFonts w:ascii="Times New Roman"/>
          <w:b w:val="false"/>
          <w:i w:val="false"/>
          <w:color w:val="000000"/>
          <w:sz w:val="28"/>
        </w:rPr>
        <w:t>
      33-сұраққа жауап берген кезде мемлекет бірінші кезекте ақша салуы қажет экономика саласына сәйкес келетін жауаптың бір нұсқасы таңдалады.</w:t>
      </w:r>
      <w:r>
        <w:br/>
      </w:r>
      <w:r>
        <w:rPr>
          <w:rFonts w:ascii="Times New Roman"/>
          <w:b w:val="false"/>
          <w:i w:val="false"/>
          <w:color w:val="000000"/>
          <w:sz w:val="28"/>
        </w:rPr>
        <w:t>
</w:t>
      </w:r>
      <w:r>
        <w:rPr>
          <w:rFonts w:ascii="Times New Roman"/>
          <w:b w:val="false"/>
          <w:i w:val="false"/>
          <w:color w:val="000000"/>
          <w:sz w:val="28"/>
        </w:rPr>
        <w:t>
      7. «Мемлекеттік қызметтерді бағалау» бөліміндегі 34-сұрақ олардың қызметтерді алу кезеңіне шектеу қоймай мемлекеттік қызметтердің негізгі түрлеріне қанағаттанушылық деңгейін анықтауға бағытталған, яғни бұл жерде жалпы респонденттің бір кездерде алған нақты бір қызметі бойынша жағдайы бағаланады. Жауаптар көлденеңінен белгіленеді. Егер респондент 34-сұрақта көрсетілген мемлекеттік қызметтерді пайдаланбаса, «Жүгінген жоқпын» («5» нөмір) жауабы белгіленеді.</w:t>
      </w:r>
      <w:r>
        <w:br/>
      </w:r>
      <w:r>
        <w:rPr>
          <w:rFonts w:ascii="Times New Roman"/>
          <w:b w:val="false"/>
          <w:i w:val="false"/>
          <w:color w:val="000000"/>
          <w:sz w:val="28"/>
        </w:rPr>
        <w:t>
</w:t>
      </w:r>
      <w:r>
        <w:rPr>
          <w:rFonts w:ascii="Times New Roman"/>
          <w:b w:val="false"/>
          <w:i w:val="false"/>
          <w:color w:val="000000"/>
          <w:sz w:val="28"/>
        </w:rPr>
        <w:t>
      8. Пікіртерімді бітірген соң, интервьюер пікіртерім барысында қандай болса да бір бөлімдер немесе сұрақтар қалып кетпегендігіне көз жеткізу үшін статистикалық нысанды тағы да бір рет қарап шығады және респонденттерге ынтымақтастығы және жәрдемдескендері үшін міндетті түрде алғыс білдіреді.</w:t>
      </w:r>
      <w:r>
        <w:br/>
      </w:r>
      <w:r>
        <w:rPr>
          <w:rFonts w:ascii="Times New Roman"/>
          <w:b w:val="false"/>
          <w:i w:val="false"/>
          <w:color w:val="000000"/>
          <w:sz w:val="28"/>
        </w:rPr>
        <w:t>
</w:t>
      </w:r>
      <w:r>
        <w:rPr>
          <w:rFonts w:ascii="Times New Roman"/>
          <w:b w:val="false"/>
          <w:i w:val="false"/>
          <w:color w:val="000000"/>
          <w:sz w:val="28"/>
        </w:rPr>
        <w:t>
      Интервьюер үй шаруашылығынан тысқары жерде статистикалық нысанды қайта қарап шығып, егер қандай да бір сәйкессіздік тапса, онда үй шаруашылығына қайта барып (жеке немесе телефонмен), жеткіліксіз ақпаратты анықтайды.</w:t>
      </w:r>
      <w:r>
        <w:br/>
      </w:r>
      <w:r>
        <w:rPr>
          <w:rFonts w:ascii="Times New Roman"/>
          <w:b w:val="false"/>
          <w:i w:val="false"/>
          <w:color w:val="000000"/>
          <w:sz w:val="28"/>
        </w:rPr>
        <w:t>
</w:t>
      </w:r>
      <w:r>
        <w:rPr>
          <w:rFonts w:ascii="Times New Roman"/>
          <w:b w:val="false"/>
          <w:i w:val="false"/>
          <w:color w:val="000000"/>
          <w:sz w:val="28"/>
        </w:rPr>
        <w:t>
      Бұдан басқа, интервьюер толтырылуы тиіс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«Интервьюер карточкасын» толтырады: респондентпен өзара іс-қимыл деңгейін және деректердің сапасын бағалау; Статистикалық нысанды толтыру жөніндегі нұсқаулыққа сәйкес жүргізілгендігін өзінің тегі, аты, әкесінің атын көрсетіп және өзінің қолымен растау.</w:t>
      </w:r>
      <w:r>
        <w:br/>
      </w:r>
      <w:r>
        <w:rPr>
          <w:rFonts w:ascii="Times New Roman"/>
          <w:b w:val="false"/>
          <w:i w:val="false"/>
          <w:color w:val="000000"/>
          <w:sz w:val="28"/>
        </w:rPr>
        <w:t>
</w:t>
      </w:r>
      <w:r>
        <w:rPr>
          <w:rFonts w:ascii="Times New Roman"/>
          <w:b w:val="false"/>
          <w:i w:val="false"/>
          <w:color w:val="000000"/>
          <w:sz w:val="28"/>
        </w:rPr>
        <w:t>
      «Сауалнаманы тексеру бойынша ескертулер» тармағы интервьюер толтырған статистикалық нысанды көзбен шолу арқылы тексеру нәтижелері бойынша супервайзердің толтыруына арналған.</w:t>
      </w:r>
    </w:p>
    <w:bookmarkEnd w:id="16"/>
    <w:bookmarkStart w:name="z32" w:id="17"/>
    <w:p>
      <w:pPr>
        <w:spacing w:after="0"/>
        <w:ind w:left="0"/>
        <w:jc w:val="both"/>
      </w:pPr>
      <w:r>
        <w:rPr>
          <w:rFonts w:ascii="Times New Roman"/>
          <w:b w:val="false"/>
          <w:i w:val="false"/>
          <w:color w:val="000000"/>
          <w:sz w:val="28"/>
        </w:rPr>
        <w:t xml:space="preserve">
«Халықтың тұрмыс сапасы» жалпымемлекеттік         </w:t>
      </w:r>
      <w:r>
        <w:br/>
      </w:r>
      <w:r>
        <w:rPr>
          <w:rFonts w:ascii="Times New Roman"/>
          <w:b w:val="false"/>
          <w:i w:val="false"/>
          <w:color w:val="000000"/>
          <w:sz w:val="28"/>
        </w:rPr>
        <w:t xml:space="preserve">
статистикалық байқаудың                    </w:t>
      </w:r>
      <w:r>
        <w:br/>
      </w:r>
      <w:r>
        <w:rPr>
          <w:rFonts w:ascii="Times New Roman"/>
          <w:b w:val="false"/>
          <w:i w:val="false"/>
          <w:color w:val="000000"/>
          <w:sz w:val="28"/>
        </w:rPr>
        <w:t>
(коды 1902105, индексі D 002, кезеңділігі жылына 1 рет)</w:t>
      </w:r>
      <w:r>
        <w:br/>
      </w:r>
      <w:r>
        <w:rPr>
          <w:rFonts w:ascii="Times New Roman"/>
          <w:b w:val="false"/>
          <w:i w:val="false"/>
          <w:color w:val="000000"/>
          <w:sz w:val="28"/>
        </w:rPr>
        <w:t xml:space="preserve">
статистикалық нысанына қосымша                </w:t>
      </w:r>
    </w:p>
    <w:bookmarkEnd w:id="17"/>
    <w:p>
      <w:pPr>
        <w:spacing w:after="0"/>
        <w:ind w:left="0"/>
        <w:jc w:val="both"/>
      </w:pPr>
      <w:r>
        <w:rPr>
          <w:rFonts w:ascii="Times New Roman"/>
          <w:b w:val="false"/>
          <w:i w:val="false"/>
          <w:color w:val="000000"/>
          <w:sz w:val="28"/>
        </w:rPr>
        <w:t xml:space="preserve">Приложение к статистической форме               </w:t>
      </w:r>
      <w:r>
        <w:br/>
      </w:r>
      <w:r>
        <w:rPr>
          <w:rFonts w:ascii="Times New Roman"/>
          <w:b w:val="false"/>
          <w:i w:val="false"/>
          <w:color w:val="000000"/>
          <w:sz w:val="28"/>
        </w:rPr>
        <w:t xml:space="preserve">
общегосударственного                       </w:t>
      </w:r>
      <w:r>
        <w:br/>
      </w:r>
      <w:r>
        <w:rPr>
          <w:rFonts w:ascii="Times New Roman"/>
          <w:b w:val="false"/>
          <w:i w:val="false"/>
          <w:color w:val="000000"/>
          <w:sz w:val="28"/>
        </w:rPr>
        <w:t xml:space="preserve">
статистического наблюдения                    </w:t>
      </w:r>
      <w:r>
        <w:br/>
      </w:r>
      <w:r>
        <w:rPr>
          <w:rFonts w:ascii="Times New Roman"/>
          <w:b w:val="false"/>
          <w:i w:val="false"/>
          <w:color w:val="000000"/>
          <w:sz w:val="28"/>
        </w:rPr>
        <w:t xml:space="preserve">
«Качество жизни населения»                    </w:t>
      </w:r>
      <w:r>
        <w:br/>
      </w:r>
      <w:r>
        <w:rPr>
          <w:rFonts w:ascii="Times New Roman"/>
          <w:b w:val="false"/>
          <w:i w:val="false"/>
          <w:color w:val="000000"/>
          <w:sz w:val="28"/>
        </w:rPr>
        <w:t>
(код 1902105, индекс D 002, периодичность один раз в год)</w:t>
      </w:r>
    </w:p>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Форма</w:t>
      </w:r>
    </w:p>
    <w:p>
      <w:pPr>
        <w:spacing w:after="0"/>
        <w:ind w:left="0"/>
        <w:jc w:val="left"/>
      </w:pPr>
      <w:r>
        <w:rPr>
          <w:rFonts w:ascii="Times New Roman"/>
          <w:b/>
          <w:i w:val="false"/>
          <w:color w:val="000000"/>
        </w:rPr>
        <w:t xml:space="preserve"> ИНТЕРВЬЮЕРДІҢ КАРТОЧКАСЫ</w:t>
      </w:r>
      <w:r>
        <w:br/>
      </w:r>
      <w:r>
        <w:rPr>
          <w:rFonts w:ascii="Times New Roman"/>
          <w:b/>
          <w:i w:val="false"/>
          <w:color w:val="000000"/>
        </w:rPr>
        <w:t>
КАРТОЧКА ИНТЕРВЬЮЕРА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91"/>
        <w:gridCol w:w="3107"/>
        <w:gridCol w:w="291"/>
        <w:gridCol w:w="3725"/>
        <w:gridCol w:w="291"/>
        <w:gridCol w:w="2107"/>
        <w:gridCol w:w="292"/>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интервьюерге қатынасы</w:t>
            </w:r>
            <w:r>
              <w:br/>
            </w:r>
            <w:r>
              <w:rPr>
                <w:rFonts w:ascii="Times New Roman"/>
                <w:b w:val="false"/>
                <w:i w:val="false"/>
                <w:color w:val="000000"/>
                <w:sz w:val="20"/>
              </w:rPr>
              <w:t>
Отношение респондента к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 пікіртерім парағының сұрақтарын калай қабылдады</w:t>
            </w:r>
            <w:r>
              <w:br/>
            </w:r>
            <w:r>
              <w:rPr>
                <w:rFonts w:ascii="Times New Roman"/>
                <w:b w:val="false"/>
                <w:i w:val="false"/>
                <w:color w:val="000000"/>
                <w:sz w:val="20"/>
              </w:rPr>
              <w:t>
Как респондент воспринимал вопросы 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Респонденттің интервью кезіндегі байланыстылығы (ашықтылық, шынайылығы)</w:t>
            </w:r>
            <w:r>
              <w:br/>
            </w:r>
            <w:r>
              <w:rPr>
                <w:rFonts w:ascii="Times New Roman"/>
                <w:b w:val="false"/>
                <w:i w:val="false"/>
                <w:color w:val="000000"/>
                <w:sz w:val="20"/>
              </w:rPr>
              <w:t>
Контактность (открытость, искренность) респондента во время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Алынған ақпараттың сенімділігі</w:t>
            </w:r>
            <w:r>
              <w:br/>
            </w:r>
            <w:r>
              <w:rPr>
                <w:rFonts w:ascii="Times New Roman"/>
                <w:b w:val="false"/>
                <w:i w:val="false"/>
                <w:color w:val="000000"/>
                <w:sz w:val="20"/>
              </w:rPr>
              <w:t>
Надежность полученной информации</w:t>
            </w:r>
          </w:p>
        </w:tc>
      </w:tr>
      <w:tr>
        <w:trPr>
          <w:trHeight w:val="285"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қызығушылық</w:t>
            </w:r>
            <w:r>
              <w:br/>
            </w:r>
            <w:r>
              <w:rPr>
                <w:rFonts w:ascii="Times New Roman"/>
                <w:b w:val="false"/>
                <w:i w:val="false"/>
                <w:color w:val="000000"/>
                <w:sz w:val="20"/>
              </w:rPr>
              <w:t>
дружеское, заинтересованное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жылдам, жағымды</w:t>
            </w:r>
            <w:r>
              <w:br/>
            </w:r>
            <w:r>
              <w:rPr>
                <w:rFonts w:ascii="Times New Roman"/>
                <w:b w:val="false"/>
                <w:i w:val="false"/>
                <w:color w:val="000000"/>
                <w:sz w:val="20"/>
              </w:rPr>
              <w:t>
хорошо, быстро, адекватно</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ашық, шынайы</w:t>
            </w:r>
            <w:r>
              <w:br/>
            </w:r>
            <w:r>
              <w:rPr>
                <w:rFonts w:ascii="Times New Roman"/>
                <w:b w:val="false"/>
                <w:i w:val="false"/>
                <w:color w:val="000000"/>
                <w:sz w:val="20"/>
              </w:rPr>
              <w:t>
достаточно открыт, искренен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әбден сенімді</w:t>
            </w:r>
            <w:r>
              <w:br/>
            </w:r>
            <w:r>
              <w:rPr>
                <w:rFonts w:ascii="Times New Roman"/>
                <w:b w:val="false"/>
                <w:i w:val="false"/>
                <w:color w:val="000000"/>
                <w:sz w:val="20"/>
              </w:rPr>
              <w:t>
вполне надежна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қызығушылықсыз, неғұрлым селқос</w:t>
            </w:r>
            <w:r>
              <w:br/>
            </w:r>
            <w:r>
              <w:rPr>
                <w:rFonts w:ascii="Times New Roman"/>
                <w:b w:val="false"/>
                <w:i w:val="false"/>
                <w:color w:val="000000"/>
                <w:sz w:val="20"/>
              </w:rPr>
              <w:t>
не особенно заинтересованное, скорее равнодушное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жақсы емес, қайталауға, түсіндірме беруге тура келді</w:t>
            </w:r>
            <w:r>
              <w:br/>
            </w:r>
            <w:r>
              <w:rPr>
                <w:rFonts w:ascii="Times New Roman"/>
                <w:b w:val="false"/>
                <w:i w:val="false"/>
                <w:color w:val="000000"/>
                <w:sz w:val="20"/>
              </w:rPr>
              <w:t>
не очень хорошо, приходилось повторять, давать пояснения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шынайы</w:t>
            </w:r>
            <w:r>
              <w:br/>
            </w:r>
            <w:r>
              <w:rPr>
                <w:rFonts w:ascii="Times New Roman"/>
                <w:b w:val="false"/>
                <w:i w:val="false"/>
                <w:color w:val="000000"/>
                <w:sz w:val="20"/>
              </w:rPr>
              <w:t>
скорее открыт, искренен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r>
              <w:br/>
            </w:r>
            <w:r>
              <w:rPr>
                <w:rFonts w:ascii="Times New Roman"/>
                <w:b w:val="false"/>
                <w:i w:val="false"/>
                <w:color w:val="000000"/>
                <w:sz w:val="20"/>
              </w:rPr>
              <w:t>
скорее надежна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шыдамсыз, тынымсыз</w:t>
            </w:r>
            <w:r>
              <w:br/>
            </w:r>
            <w:r>
              <w:rPr>
                <w:rFonts w:ascii="Times New Roman"/>
                <w:b w:val="false"/>
                <w:i w:val="false"/>
                <w:color w:val="000000"/>
                <w:sz w:val="20"/>
              </w:rPr>
              <w:t>
нетерпеливое, беспокойное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түсіндіру қиын болды</w:t>
            </w:r>
            <w:r>
              <w:br/>
            </w:r>
            <w:r>
              <w:rPr>
                <w:rFonts w:ascii="Times New Roman"/>
                <w:b w:val="false"/>
                <w:i w:val="false"/>
                <w:color w:val="000000"/>
                <w:sz w:val="20"/>
              </w:rPr>
              <w:t>
плохо, с трудом, приходилось объяснять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ұяң, шынайы емес</w:t>
            </w:r>
            <w:r>
              <w:br/>
            </w:r>
            <w:r>
              <w:rPr>
                <w:rFonts w:ascii="Times New Roman"/>
                <w:b w:val="false"/>
                <w:i w:val="false"/>
                <w:color w:val="000000"/>
                <w:sz w:val="20"/>
              </w:rPr>
              <w:t>
скорее закрыт, не искренен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сенімсіз</w:t>
            </w:r>
            <w:r>
              <w:br/>
            </w:r>
            <w:r>
              <w:rPr>
                <w:rFonts w:ascii="Times New Roman"/>
                <w:b w:val="false"/>
                <w:i w:val="false"/>
                <w:color w:val="000000"/>
                <w:sz w:val="20"/>
              </w:rPr>
              <w:t>
скорее не надежна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ашушаңдық, жақтырмаушылық</w:t>
            </w:r>
            <w:r>
              <w:br/>
            </w:r>
            <w:r>
              <w:rPr>
                <w:rFonts w:ascii="Times New Roman"/>
                <w:b w:val="false"/>
                <w:i w:val="false"/>
                <w:color w:val="000000"/>
                <w:sz w:val="20"/>
              </w:rPr>
              <w:t>
раздражительное, неприязненное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ұяң,</w:t>
            </w:r>
            <w:r>
              <w:br/>
            </w:r>
            <w:r>
              <w:rPr>
                <w:rFonts w:ascii="Times New Roman"/>
                <w:b w:val="false"/>
                <w:i w:val="false"/>
                <w:color w:val="000000"/>
                <w:sz w:val="20"/>
              </w:rPr>
              <w:t>
шынайы емес</w:t>
            </w:r>
            <w:r>
              <w:br/>
            </w:r>
            <w:r>
              <w:rPr>
                <w:rFonts w:ascii="Times New Roman"/>
                <w:b w:val="false"/>
                <w:i w:val="false"/>
                <w:color w:val="000000"/>
                <w:sz w:val="20"/>
              </w:rPr>
              <w:t>
очень закрыт, не искренен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сенімсіз</w:t>
            </w:r>
            <w:r>
              <w:br/>
            </w:r>
            <w:r>
              <w:rPr>
                <w:rFonts w:ascii="Times New Roman"/>
                <w:b w:val="false"/>
                <w:i w:val="false"/>
                <w:color w:val="000000"/>
                <w:sz w:val="20"/>
              </w:rPr>
              <w:t>
совсем не надежна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285"/>
        <w:gridCol w:w="616"/>
        <w:gridCol w:w="686"/>
        <w:gridCol w:w="686"/>
        <w:gridCol w:w="686"/>
        <w:gridCol w:w="686"/>
        <w:gridCol w:w="640"/>
        <w:gridCol w:w="640"/>
        <w:gridCol w:w="640"/>
        <w:gridCol w:w="640"/>
        <w:gridCol w:w="640"/>
        <w:gridCol w:w="687"/>
        <w:gridCol w:w="687"/>
        <w:gridCol w:w="687"/>
        <w:gridCol w:w="688"/>
        <w:gridCol w:w="526"/>
      </w:tblGrid>
      <w:tr>
        <w:trPr>
          <w:trHeight w:val="30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сауалнама бөлімінің</w:t>
            </w:r>
            <w:r>
              <w:br/>
            </w:r>
            <w:r>
              <w:rPr>
                <w:rFonts w:ascii="Times New Roman"/>
                <w:b w:val="false"/>
                <w:i w:val="false"/>
                <w:color w:val="000000"/>
                <w:sz w:val="20"/>
              </w:rPr>
              <w:t>
№</w:t>
            </w:r>
            <w:r>
              <w:br/>
            </w:r>
            <w:r>
              <w:rPr>
                <w:rFonts w:ascii="Times New Roman"/>
                <w:b w:val="false"/>
                <w:i w:val="false"/>
                <w:color w:val="000000"/>
                <w:sz w:val="20"/>
              </w:rPr>
              <w:t>
№ раздела статистической анкеты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сауалнама бөлімдері бойынша сұрақтар нөмірлерін көрсетіңіз:</w:t>
            </w:r>
            <w:r>
              <w:br/>
            </w:r>
            <w:r>
              <w:rPr>
                <w:rFonts w:ascii="Times New Roman"/>
                <w:b w:val="false"/>
                <w:i w:val="false"/>
                <w:color w:val="000000"/>
                <w:sz w:val="20"/>
              </w:rPr>
              <w:t>
Укажите номера вопросов по разделам статистической анкеты,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қабылдауына қиын болды</w:t>
            </w:r>
            <w:r>
              <w:br/>
            </w:r>
            <w:r>
              <w:rPr>
                <w:rFonts w:ascii="Times New Roman"/>
                <w:b w:val="false"/>
                <w:i w:val="false"/>
                <w:color w:val="000000"/>
                <w:sz w:val="20"/>
              </w:rPr>
              <w:t>
были трудными для восприятия 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респонденттің теріс сезімдерін тудырды</w:t>
            </w:r>
            <w:r>
              <w:br/>
            </w:r>
            <w:r>
              <w:rPr>
                <w:rFonts w:ascii="Times New Roman"/>
                <w:b w:val="false"/>
                <w:i w:val="false"/>
                <w:color w:val="000000"/>
                <w:sz w:val="20"/>
              </w:rPr>
              <w:t>
вызвали отрицательные эмоции у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 беруге құлықсыз болды (жауап беруден бас тарту)</w:t>
            </w:r>
            <w:r>
              <w:br/>
            </w:r>
            <w:r>
              <w:rPr>
                <w:rFonts w:ascii="Times New Roman"/>
                <w:b w:val="false"/>
                <w:i w:val="false"/>
                <w:color w:val="000000"/>
                <w:sz w:val="20"/>
              </w:rPr>
              <w:t>
вызвали нежелание отвечать (отказ от ответа)</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Мен жеке сұхбат әдісімен Нұсқаулыққа сәйкес пікіртерім жүргізгенімді куәландырамын.</w:t>
      </w:r>
      <w:r>
        <w:br/>
      </w:r>
      <w:r>
        <w:rPr>
          <w:rFonts w:ascii="Times New Roman"/>
          <w:b w:val="false"/>
          <w:i w:val="false"/>
          <w:color w:val="000000"/>
          <w:sz w:val="28"/>
        </w:rPr>
        <w:t>
Удостоверяю, что опрос проведен мною в соответствии с Инструкцией методом личного интервью.</w:t>
      </w:r>
    </w:p>
    <w:p>
      <w:pPr>
        <w:spacing w:after="0"/>
        <w:ind w:left="0"/>
        <w:jc w:val="both"/>
      </w:pPr>
      <w:r>
        <w:rPr>
          <w:rFonts w:ascii="Times New Roman"/>
          <w:b w:val="false"/>
          <w:i w:val="false"/>
          <w:color w:val="000000"/>
          <w:sz w:val="28"/>
        </w:rPr>
        <w:t>Интервьюердің толық аты-жөні</w:t>
      </w:r>
      <w:r>
        <w:br/>
      </w:r>
      <w:r>
        <w:rPr>
          <w:rFonts w:ascii="Times New Roman"/>
          <w:b w:val="false"/>
          <w:i w:val="false"/>
          <w:color w:val="000000"/>
          <w:sz w:val="28"/>
        </w:rPr>
        <w:t>
Полное имя интервьюера ______________________________________________</w:t>
      </w:r>
      <w:r>
        <w:br/>
      </w:r>
      <w:r>
        <w:rPr>
          <w:rFonts w:ascii="Times New Roman"/>
          <w:b w:val="false"/>
          <w:i w:val="false"/>
          <w:color w:val="000000"/>
          <w:sz w:val="28"/>
        </w:rPr>
        <w:t>
Интервьюердің қолы</w:t>
      </w:r>
      <w:r>
        <w:br/>
      </w:r>
      <w:r>
        <w:rPr>
          <w:rFonts w:ascii="Times New Roman"/>
          <w:b w:val="false"/>
          <w:i w:val="false"/>
          <w:color w:val="000000"/>
          <w:sz w:val="28"/>
        </w:rPr>
        <w:t>
Подпись интервьюера _________________________________________________</w:t>
      </w:r>
      <w:r>
        <w:br/>
      </w:r>
      <w:r>
        <w:rPr>
          <w:rFonts w:ascii="Times New Roman"/>
          <w:b w:val="false"/>
          <w:i w:val="false"/>
          <w:color w:val="000000"/>
          <w:sz w:val="28"/>
        </w:rPr>
        <w:t>
Супервайзердің толық аты-жөні</w:t>
      </w:r>
      <w:r>
        <w:br/>
      </w:r>
      <w:r>
        <w:rPr>
          <w:rFonts w:ascii="Times New Roman"/>
          <w:b w:val="false"/>
          <w:i w:val="false"/>
          <w:color w:val="000000"/>
          <w:sz w:val="28"/>
        </w:rPr>
        <w:t>
Полное имя супервайзера _____________________________________________</w:t>
      </w:r>
      <w:r>
        <w:br/>
      </w:r>
      <w:r>
        <w:rPr>
          <w:rFonts w:ascii="Times New Roman"/>
          <w:b w:val="false"/>
          <w:i w:val="false"/>
          <w:color w:val="000000"/>
          <w:sz w:val="28"/>
        </w:rPr>
        <w:t>
Супервайзердің қолы</w:t>
      </w:r>
      <w:r>
        <w:br/>
      </w:r>
      <w:r>
        <w:rPr>
          <w:rFonts w:ascii="Times New Roman"/>
          <w:b w:val="false"/>
          <w:i w:val="false"/>
          <w:color w:val="000000"/>
          <w:sz w:val="28"/>
        </w:rPr>
        <w:t>
Подпись супервайзера ________________________________________________</w:t>
      </w:r>
    </w:p>
    <w:p>
      <w:pPr>
        <w:spacing w:after="0"/>
        <w:ind w:left="0"/>
        <w:jc w:val="both"/>
      </w:pPr>
      <w:r>
        <w:rPr>
          <w:rFonts w:ascii="Times New Roman"/>
          <w:b w:val="false"/>
          <w:i w:val="false"/>
          <w:color w:val="000000"/>
          <w:sz w:val="28"/>
        </w:rPr>
        <w:t>СТАТИСТИКАЛЫҚ НЫСАНДЫ (САУАЛНАМАНЫ) ТЕКСЕРУ БОЙЫНША ЕСКЕРТУЛЕР</w:t>
      </w:r>
      <w:r>
        <w:br/>
      </w:r>
      <w:r>
        <w:rPr>
          <w:rFonts w:ascii="Times New Roman"/>
          <w:b w:val="false"/>
          <w:i w:val="false"/>
          <w:color w:val="000000"/>
          <w:sz w:val="28"/>
        </w:rPr>
        <w:t>
ЗАМЕЧАНИЯ ПО ПРОВЕРКЕ СТАТИСТИЧЕСКОЙ ФОРМЫ (АНКЕТЫ)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8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header.xml" Type="http://schemas.openxmlformats.org/officeDocument/2006/relationships/header" Id="rId98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