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1c6d" w14:textId="2c81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"Әуежайдың бақыланатын аймағына өту, көлiкпен өту құқығына арналған рұқсатнамалардың түрлерi мен нысандарын бекiту туралы" Қазақстан Республикасы Көлік және коммуникация министрінің міндетін атқарушының 2010 жылғы 15 қазандағы № 457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м.а. 2011 жылғы 5 тамыздағы № 492 бұйрығы. Қазақстан Республикасының Әділет министрлігінде 2011 жылы 1 қыркүйекте № 7153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авиациялық қызметі туралы» 2010 жылғы 15 шілдедегі Қазақстан Республикасы Заңының 14-бабы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«Әуежайдың бақыланатын аймағына өту, көлiкпен өту құқығына арналған рұқсатнамалардың түрлерi мен нысандарын бекiту туралы» Қазақстан Республикасы Көлік және коммуникация министрінің міндетін атқарушының 2010 жылғы 15 қазандағы № 457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2011 жылы 7 сәуірдегі № 134-135 (26539) «Егемен Қазақстан» газетінде жарияланған, Нормативтік құқықтық актілерді мемлекеттік тіркеудің тізілімінде № 6621 тіркелген,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 1-қосымша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 2-қосымша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(Р.Ө.Әдимолда) осы бұйрықты Қазақстан Республикасы Әділет министрлігінде мемлекеттік тіркеу үшін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А.Ғ.Бектұровқа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 А. Бектұров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коммуникация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492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коммуникация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457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авиация саласындағы уәкілетті органның</w:t>
      </w:r>
      <w:r>
        <w:br/>
      </w:r>
      <w:r>
        <w:rPr>
          <w:rFonts w:ascii="Times New Roman"/>
          <w:b/>
          <w:i w:val="false"/>
          <w:color w:val="000000"/>
        </w:rPr>
        <w:t>
қызметкерінің рұқсатнамасы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 жағы (мөлшерi 85 х 55мм)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ағылшын тілінде толтыруға рұқсат 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жағы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ағылшын тілінде толтыруға рұқсат етіледі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492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коммуникация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457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Экипаж мүшесінің куәлігі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 жағы (мөлшері 85 х 55 мм)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ағылшын тілінде толтыруға рұқсат 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жағы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ағылшын тілінде толтыруға рұқсат етіледі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