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c357" w14:textId="bd9c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жүргізушілерді даярлау ережесін бекіту туралы" Ішкі істер министрінің 2006 жылғы 10 шілдедегі № 341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5 тамыздағы № 393 Бұйрығы. Қазақстан Республикасы Әділет Министрлігінде 2011 жылы 25 тамызда № 7140 болып енгізілді.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bookmarkStart w:name="z1" w:id="0"/>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 29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"Көлік құралдарын жүргізушілерді даярлау ережесін бекіту туралы" Ішкі істер министрінің 2006 жылғы 10 шілдедегі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4341 болып тіркелген және Қазақстан Республикасының нормативтік құқықтық актілер бюллетенінде жарияланған, 2006 жылғы қазан, № 15, 226-құжат)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Көлік құралдарының жүргізушілерін даярлау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"Д" санатындағы көлік құралдарын басқару құқығына жүргізушілерді даярлау үшін адам жиырма бір жасқа толу керек, кем дегенде үш жыл жүргізуші өтілі, оның ішінде "С" санатына жататын көлік құралдарын кем дегенде бір жыл басқару өтілі болу қажет."</w:t>
      </w:r>
      <w:r>
        <w:br/>
      </w:r>
      <w:r>
        <w:rPr>
          <w:rFonts w:ascii="Times New Roman"/>
          <w:b w:val="false"/>
          <w:i w:val="false"/>
          <w:color w:val="000000"/>
          <w:sz w:val="28"/>
        </w:rPr>
        <w:t>
</w:t>
      </w:r>
      <w:r>
        <w:rPr>
          <w:rFonts w:ascii="Times New Roman"/>
          <w:b w:val="false"/>
          <w:i w:val="false"/>
          <w:color w:val="000000"/>
          <w:sz w:val="28"/>
        </w:rPr>
        <w:t>
      2. Ішкі істер министрлігінің Жол полициясы комитеті (Б.Б.Бисенқұлов) осы бұйрықты Қазақстан Республикасының Әділет министрлігінде мемлекеттік тіркеуді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полиция генерал-майоры А.В.Кулиничке және Қазақстан Республикасы Ішкі істер министрлігі Жол полициясы комитетіне (Б.Б.Бисенқұлов) жүктелсін.</w:t>
      </w:r>
      <w:r>
        <w:br/>
      </w:r>
      <w:r>
        <w:rPr>
          <w:rFonts w:ascii="Times New Roman"/>
          <w:b w:val="false"/>
          <w:i w:val="false"/>
          <w:color w:val="000000"/>
          <w:sz w:val="28"/>
        </w:rPr>
        <w:t>
</w:t>
      </w:r>
      <w:r>
        <w:rPr>
          <w:rFonts w:ascii="Times New Roman"/>
          <w:b w:val="false"/>
          <w:i w:val="false"/>
          <w:color w:val="000000"/>
          <w:sz w:val="28"/>
        </w:rPr>
        <w:t>
      4. Осы бұйрықтың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