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7c2d" w14:textId="be77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салауаттылығы саласындағы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9 маусымдағы № 380 бұйрығы. Қазақстан Республикасының Әділет министрлігінде 2011 жылы 14 шілдеде № 7065 тіркелді. Күші жойылды - Қазақстан Республикасы Денсаулық сақтау министрінің 2012 жылғы 19 желтоқсандағы № 872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19.12.2012 </w:t>
      </w:r>
      <w:r>
        <w:rPr>
          <w:rFonts w:ascii="Times New Roman"/>
          <w:b w:val="false"/>
          <w:i w:val="false"/>
          <w:color w:val="ff0000"/>
          <w:sz w:val="28"/>
        </w:rPr>
        <w:t>№ 872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санитариялық-эпидемиологиялық салауаттылығы саласындағы тексеру парақтарының </w:t>
      </w:r>
      <w:r>
        <w:rPr>
          <w:rFonts w:ascii="Times New Roman"/>
          <w:b w:val="false"/>
          <w:i w:val="false"/>
          <w:color w:val="000000"/>
          <w:sz w:val="28"/>
        </w:rPr>
        <w:t>нысандары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(А.С. Таласпаева):</w:t>
      </w:r>
      <w:r>
        <w:br/>
      </w:r>
      <w:r>
        <w:rPr>
          <w:rFonts w:ascii="Times New Roman"/>
          <w:b w:val="false"/>
          <w:i w:val="false"/>
          <w:color w:val="000000"/>
          <w:sz w:val="28"/>
        </w:rPr>
        <w:t>
</w:t>
      </w:r>
      <w:r>
        <w:rPr>
          <w:rFonts w:ascii="Times New Roman"/>
          <w:b w:val="false"/>
          <w:i w:val="false"/>
          <w:color w:val="000000"/>
          <w:sz w:val="28"/>
        </w:rPr>
        <w:t>
      1) осы бұйрық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4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1"/>
    <w:bookmarkStart w:name="z42" w:id="2"/>
    <w:p>
      <w:pPr>
        <w:spacing w:after="0"/>
        <w:ind w:left="0"/>
        <w:jc w:val="both"/>
      </w:pPr>
      <w:r>
        <w:rPr>
          <w:rFonts w:ascii="Times New Roman"/>
          <w:b w:val="false"/>
          <w:i w:val="false"/>
          <w:color w:val="000000"/>
          <w:sz w:val="28"/>
        </w:rPr>
        <w:t>
Нысан</w:t>
      </w:r>
    </w:p>
    <w:bookmarkEnd w:id="2"/>
    <w:p>
      <w:pPr>
        <w:spacing w:after="0"/>
        <w:ind w:left="0"/>
        <w:jc w:val="left"/>
      </w:pPr>
      <w:r>
        <w:rPr>
          <w:rFonts w:ascii="Times New Roman"/>
          <w:b/>
          <w:i w:val="false"/>
          <w:color w:val="000000"/>
        </w:rPr>
        <w:t xml:space="preserve"> Коммуналдық, халыққа тұрмыстық қызмет көрсету және әлеуметтік мақсаттағы объектілерге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________________________________________________</w:t>
      </w:r>
      <w:r>
        <w:br/>
      </w:r>
      <w:r>
        <w:rPr>
          <w:rFonts w:ascii="Times New Roman"/>
          <w:b w:val="false"/>
          <w:i w:val="false"/>
          <w:color w:val="000000"/>
          <w:sz w:val="28"/>
        </w:rPr>
        <w:t>
Тексеруді тағайындау актісі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________________________________________________</w:t>
      </w:r>
      <w:r>
        <w:br/>
      </w:r>
      <w:r>
        <w:rPr>
          <w:rFonts w:ascii="Times New Roman"/>
          <w:b w:val="false"/>
          <w:i w:val="false"/>
          <w:color w:val="000000"/>
          <w:sz w:val="28"/>
        </w:rPr>
        <w:t>
Объектінің орналасқан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258"/>
      </w:tblGrid>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желдетуге, ауа баптауға, микроклиматқа,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ішкі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жалғаса салынған үй-жайлар үшін жеке есіктің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жарақталу, жабдықты пайдалану ережесін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жарақтау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еңбек жағдайларына және демалысына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Жеке гигиена ережесін сақтау үшін жағдайдың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 жинауға, жууға, тасымалдауға және сақтауға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бақылаудың болуы және жүзеге асырылуы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ауруларды анықтауды, емдеуді ұйымдастыру және профилактикасы бойынша қолданыстағы нормативтік құқықтық актілердің талаптарын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«лас» ағындарды бөлуді қамтамасыз ету жөніндегі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rPr>
                <w:rFonts w:ascii="Times New Roman"/>
                <w:b w:val="false"/>
                <w:i w:val="false"/>
                <w:color w:val="000000"/>
                <w:sz w:val="20"/>
              </w:rPr>
              <w:t xml:space="preserve"> медициналық құжаттаманың болуы және жүргізу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және химиялық тазалау орындарында технологиялық процестің ағымын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Бассейндердегі аяқ ванналарына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Бассейндердегі суды зарарсыздандыруға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 полигондарын орналастыруға, пайдалануға, консервациялауға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Ағызатын станцияларды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Стерилизациялау және дезинфекциялау режимдерін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сынамаларының зертханалық көрсеткіштері</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суы сынамаларының зертханалық көрсеткіштері</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тазалау, кептіру, шаңнан тазалау, майсыздандыру және жөндеу жөніндегі талаптарды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қобдишаның болуы және шұғыл медициналық көмек көрсету үшін дәрі-дәрмектер жиынымен толықтыру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өткізу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мүкаммалын сақтауға және пайдалануға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41" w:id="3"/>
    <w:p>
      <w:pPr>
        <w:spacing w:after="0"/>
        <w:ind w:left="0"/>
        <w:jc w:val="both"/>
      </w:pPr>
      <w:r>
        <w:rPr>
          <w:rFonts w:ascii="Times New Roman"/>
          <w:b w:val="false"/>
          <w:i w:val="false"/>
          <w:color w:val="000000"/>
          <w:sz w:val="28"/>
        </w:rPr>
        <w:t>
      Ескертпе: Халыққа коммуналдық, тұрмыстық қызмет көрсету және әлеуметтік мақсаттағы объектілердің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3"/>
    <w:bookmarkStart w:name="z4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4"/>
    <w:p>
      <w:pPr>
        <w:spacing w:after="0"/>
        <w:ind w:left="0"/>
        <w:jc w:val="both"/>
      </w:pPr>
      <w:r>
        <w:rPr>
          <w:rFonts w:ascii="Times New Roman"/>
          <w:b w:val="false"/>
          <w:i w:val="false"/>
          <w:color w:val="000000"/>
          <w:sz w:val="28"/>
        </w:rPr>
        <w:t>Нысан</w:t>
      </w:r>
    </w:p>
    <w:bookmarkStart w:name="z39" w:id="5"/>
    <w:p>
      <w:pPr>
        <w:spacing w:after="0"/>
        <w:ind w:left="0"/>
        <w:jc w:val="left"/>
      </w:pPr>
      <w:r>
        <w:rPr>
          <w:rFonts w:ascii="Times New Roman"/>
          <w:b/>
          <w:i w:val="false"/>
          <w:color w:val="000000"/>
        </w:rPr>
        <w:t xml:space="preserve"> 
Балалар мен жасөспірімдерді тәрбиелеу және білім беру объектілеріне арналған тексеру парағы</w:t>
      </w:r>
    </w:p>
    <w:bookmarkEnd w:id="5"/>
    <w:p>
      <w:pPr>
        <w:spacing w:after="0"/>
        <w:ind w:left="0"/>
        <w:jc w:val="both"/>
      </w:pPr>
      <w:r>
        <w:rPr>
          <w:rFonts w:ascii="Times New Roman"/>
          <w:b w:val="false"/>
          <w:i w:val="false"/>
          <w:color w:val="000000"/>
          <w:sz w:val="28"/>
        </w:rPr>
        <w:t>Органның атауы ________________________________________________</w:t>
      </w:r>
      <w:r>
        <w:br/>
      </w:r>
      <w:r>
        <w:rPr>
          <w:rFonts w:ascii="Times New Roman"/>
          <w:b w:val="false"/>
          <w:i w:val="false"/>
          <w:color w:val="000000"/>
          <w:sz w:val="28"/>
        </w:rPr>
        <w:t>
Тексеруді тағайындау актісі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________________________________________________</w:t>
      </w:r>
      <w:r>
        <w:br/>
      </w:r>
      <w:r>
        <w:rPr>
          <w:rFonts w:ascii="Times New Roman"/>
          <w:b w:val="false"/>
          <w:i w:val="false"/>
          <w:color w:val="000000"/>
          <w:sz w:val="28"/>
        </w:rPr>
        <w:t>
Объектінің орналасқан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258"/>
      </w:tblGrid>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қорытындының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w:t>
            </w:r>
            <w:r>
              <w:rPr>
                <w:rFonts w:ascii="Times New Roman"/>
                <w:b w:val="false"/>
                <w:i w:val="false"/>
                <w:color w:val="000000"/>
                <w:sz w:val="20"/>
              </w:rPr>
              <w:t>күтіп-ұстауға</w:t>
            </w:r>
            <w:r>
              <w:rPr>
                <w:rFonts w:ascii="Times New Roman"/>
                <w:b w:val="false"/>
                <w:i w:val="false"/>
                <w:color w:val="000000"/>
                <w:sz w:val="20"/>
              </w:rPr>
              <w:t xml:space="preserve"> және абаттандыруға, қоқыс жинауға, уақытша сақтауға, шығаруға, санитариялық-аулалық қондырғылардың санитариялық жағдайына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және спорт алаңдарына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w:t>
            </w:r>
            <w:r>
              <w:rPr>
                <w:rFonts w:ascii="Times New Roman"/>
                <w:b w:val="false"/>
                <w:i w:val="false"/>
                <w:color w:val="000000"/>
                <w:sz w:val="20"/>
              </w:rPr>
              <w:t>орналастыруға</w:t>
            </w:r>
            <w:r>
              <w:rPr>
                <w:rFonts w:ascii="Times New Roman"/>
                <w:b w:val="false"/>
                <w:i w:val="false"/>
                <w:color w:val="000000"/>
                <w:sz w:val="20"/>
              </w:rPr>
              <w:t xml:space="preserve">, үй-жайлар жиынына, ауданына, ішкі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жапсарлас үй-жайлар үшін жеке есіктің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w:t>
            </w:r>
            <w:r>
              <w:rPr>
                <w:rFonts w:ascii="Times New Roman"/>
                <w:b w:val="false"/>
                <w:i w:val="false"/>
                <w:color w:val="000000"/>
                <w:sz w:val="20"/>
              </w:rPr>
              <w:t xml:space="preserve">, кәрізге, жарыққа, желдетуге, ауа баптауға, микроклиматқа,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оқушыға, тәрбиеленушіге, студентке арналған аудан нормаларын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Жабдықпен жарақтау, оқу кабинеттерінің, зертханалардың, шеберханалардың, мектепке дейінгі ұйымдардың топ үй-жайларының жабдығына, спорттық және ойын </w:t>
            </w:r>
            <w:r>
              <w:rPr>
                <w:rFonts w:ascii="Times New Roman"/>
                <w:b w:val="false"/>
                <w:i w:val="false"/>
                <w:color w:val="000000"/>
                <w:sz w:val="20"/>
              </w:rPr>
              <w:t>жабдықтарына қойылатын</w:t>
            </w:r>
            <w:r>
              <w:rPr>
                <w:rFonts w:ascii="Times New Roman"/>
                <w:b w:val="false"/>
                <w:i w:val="false"/>
                <w:color w:val="000000"/>
                <w:sz w:val="20"/>
              </w:rPr>
              <w:t> </w:t>
            </w:r>
            <w:r>
              <w:rPr>
                <w:rFonts w:ascii="Times New Roman"/>
                <w:b w:val="false"/>
                <w:i w:val="false"/>
                <w:color w:val="000000"/>
                <w:sz w:val="20"/>
              </w:rPr>
              <w:t>талаптарды</w:t>
            </w:r>
            <w:r>
              <w:rPr>
                <w:rFonts w:ascii="Times New Roman"/>
                <w:b w:val="false"/>
                <w:i w:val="false"/>
                <w:color w:val="000000"/>
                <w:sz w:val="20"/>
              </w:rPr>
              <w:t xml:space="preserve"> сақтау. Қатты және жұмсақ мүкаммалмен жарақтау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кестесіне, оқу-тәрбие процесіне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режиміне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Топтардың, сыныптардың толықтырылуына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Организмнің жас-бой ерекшеліктеріне және денсаулық жағдайына сәйкес оқушыларды отырғызуға, оқу жиһазын, төсектерді қоюға қойылатын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сыныптарына және дербес компьютерлермен жұмыс жағдайларына қойылатын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егу кабинетінің болуы және жабдықталуы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қобдишаның болуы және шұғыл медициналық көмек көрсету үшін дәрі-дәрмектер жиынымен толықтыру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rPr>
                <w:rFonts w:ascii="Times New Roman"/>
                <w:b w:val="false"/>
                <w:i w:val="false"/>
                <w:color w:val="000000"/>
                <w:sz w:val="20"/>
              </w:rPr>
              <w:t xml:space="preserve"> медициналық құжаттаманың болуы және жүргізу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оқушыларды тереңдетілген медициналық қарауды ұйымдастыру және жүргізу, профилактикалық медициналық қараумен және диспансерлеумен қамту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егулер жүргізуге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студенттердің тұратын жерлеріне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шамдарды уақытша сақтауға және кәдеге жаратуға қойылатын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w:t>
            </w:r>
            <w:r>
              <w:rPr>
                <w:rFonts w:ascii="Times New Roman"/>
                <w:b w:val="false"/>
                <w:i w:val="false"/>
                <w:color w:val="000000"/>
                <w:sz w:val="20"/>
              </w:rPr>
              <w:t>ұйымдастыруға</w:t>
            </w:r>
            <w:r>
              <w:rPr>
                <w:rFonts w:ascii="Times New Roman"/>
                <w:b w:val="false"/>
                <w:i w:val="false"/>
                <w:color w:val="000000"/>
                <w:sz w:val="20"/>
              </w:rPr>
              <w:t xml:space="preserve">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Пайдаланылатын шикізат пен өнімнің сапасын және қауіпсіздігін растайтын құжаттардың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тоңазытқыш жабдығының болуы және жарамдылығы, жабдықты, ыдысты және мүкаммалды таңбалауға, жууға және өңдеуге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балаға, тәрбиеленушіге арналған </w:t>
            </w:r>
            <w:r>
              <w:rPr>
                <w:rFonts w:ascii="Times New Roman"/>
                <w:b w:val="false"/>
                <w:i w:val="false"/>
                <w:color w:val="000000"/>
                <w:sz w:val="20"/>
              </w:rPr>
              <w:t>тамақтандыру нормасын</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жинауға, уақытша сақтауға, тасымалдауға және зарарсыздандыруға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жинауға, жууға және сақтауға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жағдайларына және демалысына қойылатын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балалардың, оқушылардың, тәрбиеленушілердің, студенттердің жеке гигиена ережесін сақтау үшін жағдайлардың болуы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және профилактикалық және эпидемияға қарсы іс-шараларды ұйымдастыру жөніндегі қолданыстағы нормативтік құқықтық актілер талаптарын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Тағамдардың толық салынуын және құнарлығының зертханалық көрсеткіштері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 көрсеткіштері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топырақ сынамаларының зертханалық көрсеткіштері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мүкаммалын сақтауға және пайдалануға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38" w:id="6"/>
    <w:p>
      <w:pPr>
        <w:spacing w:after="0"/>
        <w:ind w:left="0"/>
        <w:jc w:val="both"/>
      </w:pPr>
      <w:r>
        <w:rPr>
          <w:rFonts w:ascii="Times New Roman"/>
          <w:b w:val="false"/>
          <w:i w:val="false"/>
          <w:color w:val="000000"/>
          <w:sz w:val="28"/>
        </w:rPr>
        <w:t>
      Ескертпе: Балалар мен жасөспірімдерді тәрбиелеу және оларға білім беру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6"/>
    <w:bookmarkStart w:name="z3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7"/>
    <w:bookmarkStart w:name="z36" w:id="8"/>
    <w:p>
      <w:pPr>
        <w:spacing w:after="0"/>
        <w:ind w:left="0"/>
        <w:jc w:val="both"/>
      </w:pPr>
      <w:r>
        <w:rPr>
          <w:rFonts w:ascii="Times New Roman"/>
          <w:b w:val="false"/>
          <w:i w:val="false"/>
          <w:color w:val="000000"/>
          <w:sz w:val="28"/>
        </w:rPr>
        <w:t>
Нысан</w:t>
      </w:r>
    </w:p>
    <w:bookmarkEnd w:id="8"/>
    <w:p>
      <w:pPr>
        <w:spacing w:after="0"/>
        <w:ind w:left="0"/>
        <w:jc w:val="left"/>
      </w:pPr>
      <w:r>
        <w:rPr>
          <w:rFonts w:ascii="Times New Roman"/>
          <w:b/>
          <w:i w:val="false"/>
          <w:color w:val="000000"/>
        </w:rPr>
        <w:t xml:space="preserve"> Денсаулық сақтау объектілеріне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________________________________________________</w:t>
      </w:r>
      <w:r>
        <w:br/>
      </w:r>
      <w:r>
        <w:rPr>
          <w:rFonts w:ascii="Times New Roman"/>
          <w:b w:val="false"/>
          <w:i w:val="false"/>
          <w:color w:val="000000"/>
          <w:sz w:val="28"/>
        </w:rPr>
        <w:t>
Тексеруді тағайындау актісі ___________________________________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________________________________________________</w:t>
      </w:r>
      <w:r>
        <w:br/>
      </w:r>
      <w:r>
        <w:rPr>
          <w:rFonts w:ascii="Times New Roman"/>
          <w:b w:val="false"/>
          <w:i w:val="false"/>
          <w:color w:val="000000"/>
          <w:sz w:val="28"/>
        </w:rPr>
        <w:t>
Объектінің орналасқан мекенжайы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2296"/>
      </w:tblGrid>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қорытындылардың болуы</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желдетуге, ауа баптауға, микроклиматқа,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актілердің талаптарына сәйкес объектіні орналастыруға, үй-жайлар жиынына, құрылымына, ауданына, ішін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жапсарлас үй-жайларға арналған жеке есіктің болуы</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жарақталу, жабдықты пайдалану ережесін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арналған аудан нормаларын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бөлмесіне қойылатын талаптарды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және босандыру блоктарына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 немесе аяқ крандарының, сұйық сабынның, антисептиктердің, бір реттік сүлгілердің, сулықтардың, медициналық мақсаттағы бір реттік бұйымдардың қажетті қорының болуы</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жуу ережесін, инвазивті манипуляциялар жүргізген кезде асептика ережесін сақтау, қолды дұрыс жуу бойынша көрнекі құралдардың болуы</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 мен аппаратураның деконтаминация тәсілдерін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бойынша эпидемияға қарсы іс-шараларды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оның ішінде іріңді-сепсистік инфекциялардың тіркелген жағдайларының саны</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 жөніндегі комитеттің, оның жұмыс жоспарының, отырыстар хаттамаларының болуы</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инфекциялық аурулардың әр жағдайын уақытылы анықтау және тексеру, оларды жою бойынша барабар шараларды қабылдау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Бөлімшелерге, диагностикалық және манипуляциялық кабинеттерге қойылатын талаптарды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таңып-байлау және іріңді таңып-байлау бөлмелеріне қойылатын талаптарды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Палаталардың толықтырылу айналымын сақтау</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«лас» ағындарды бөлуді қамтамасыз ету бойынша талаптарды сақтау</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Киім-кешекті жинауға, жууға, тасымалдауға және сақтауға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пайдалануға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стационарға жатқызу кезінде зерттеп-қарауға қойылатын талаптарды сақтау</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қалдықтарды жинауға, залалсыздандыруға, уақытша сақтауға, тасымалдауға және кәдеге жаратуға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Дезинфекциялау-стерилизациялау режимін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кабинеттеріне қойылатын талаптарды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профилактикалық егулер жүргізуге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 препараттар қоймаларына қойылатын талаптарды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Иммундық-биологиялық және диагностикалық препараттарды сақтауға, тасымалдауға, пайдалануға және есепке алуға қойылатын талаптарды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қойма үй-жайларына қойылатын талаптарды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науқасқа арналған </w:t>
            </w:r>
            <w:r>
              <w:rPr>
                <w:rFonts w:ascii="Times New Roman"/>
                <w:b w:val="false"/>
                <w:i w:val="false"/>
                <w:color w:val="000000"/>
                <w:sz w:val="20"/>
              </w:rPr>
              <w:t>тамақтандыру нормасын</w:t>
            </w:r>
            <w:r>
              <w:rPr>
                <w:rFonts w:ascii="Times New Roman"/>
                <w:b w:val="false"/>
                <w:i w:val="false"/>
                <w:color w:val="000000"/>
                <w:sz w:val="20"/>
              </w:rPr>
              <w:t xml:space="preserve">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сақтау жағдайлары мен мерзімдерін сақтау, шикізат пен өнімдердің сапасы мен қауіпсіздігін растайтын құжаттардың болуы </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Тамақтандырудың химиялық құрамы, тағамдық құндылығы, өнімдер жиыны, тамақтану режимі бойынша сәйкестігін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сынамалардың болуы</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тоңазытқыш жабдықтармен, асхана және ас үй ыдысымен, өңдеу мүкаммалымен жарақтау, таңбалау, сақтау, жуу және өңдеу ережесін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Сәулелік диагностика және терапия кабинеттерін жобалауға, күтіп-ұстауға және пайдалануға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«Госпиталдық эпидемиолог» штат бірлігінің болуы</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алдын ала және мерзімдік, скриннингтік медициналық қараулардан өткізумен толық қамтылуы және сапасы</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 бойынша анықтау, емдеу, профилактикалық және эпидемияға қарсы іс-шараларды өткізуді ұйымдастыру жөніндегі қолданыстағы нормативтік құқықтық актілер талаптарын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 анықтау, емдеу және олар бойынша профилактикалық және эпидемияға қарсы іс-шараларды жүргізу жөніндегі қолданыстағы нормативтік құқықтық актілер талаптарын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rPr>
                <w:rFonts w:ascii="Times New Roman"/>
                <w:b w:val="false"/>
                <w:i w:val="false"/>
                <w:color w:val="000000"/>
                <w:sz w:val="20"/>
              </w:rPr>
              <w:t xml:space="preserve"> медициналық құжаттаманың болуы және жүргізу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еңбек жағдайларына және демалысына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Жеке гигиена ережесін және салауатты өмір салтын сақтау үшін жағдайлардың болуы</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Стерильдікке зерттеудің зертханалық көрсеткіштері</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микробтық пейзаж сынамаларының зертханалық көрсеткіштері</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су, ауа, дезинфекциялық құралдар сынамаларының зертханалық көрсеткіштері</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скрининг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 үшін жағдай жасау бойынша талаптарды сақтау</w:t>
            </w:r>
          </w:p>
        </w:tc>
      </w:tr>
    </w:tbl>
    <w:bookmarkStart w:name="z35" w:id="9"/>
    <w:p>
      <w:pPr>
        <w:spacing w:after="0"/>
        <w:ind w:left="0"/>
        <w:jc w:val="both"/>
      </w:pPr>
      <w:r>
        <w:rPr>
          <w:rFonts w:ascii="Times New Roman"/>
          <w:b w:val="false"/>
          <w:i w:val="false"/>
          <w:color w:val="000000"/>
          <w:sz w:val="28"/>
        </w:rPr>
        <w:t>
      Ескертпе: Денсаулық сақтау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9"/>
    <w:bookmarkStart w:name="z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10"/>
    <w:bookmarkStart w:name="z34" w:id="11"/>
    <w:p>
      <w:pPr>
        <w:spacing w:after="0"/>
        <w:ind w:left="0"/>
        <w:jc w:val="both"/>
      </w:pPr>
      <w:r>
        <w:rPr>
          <w:rFonts w:ascii="Times New Roman"/>
          <w:b w:val="false"/>
          <w:i w:val="false"/>
          <w:color w:val="000000"/>
          <w:sz w:val="28"/>
        </w:rPr>
        <w:t>
Нысан</w:t>
      </w:r>
    </w:p>
    <w:bookmarkEnd w:id="11"/>
    <w:p>
      <w:pPr>
        <w:spacing w:after="0"/>
        <w:ind w:left="0"/>
        <w:jc w:val="left"/>
      </w:pPr>
      <w:r>
        <w:rPr>
          <w:rFonts w:ascii="Times New Roman"/>
          <w:b/>
          <w:i w:val="false"/>
          <w:color w:val="000000"/>
        </w:rPr>
        <w:t xml:space="preserve"> Көлік құралына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2296"/>
      </w:tblGrid>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қорытындылардың болуы</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жағдайларына және демалысына қойылатын талаптарды сақтау. Жеке гигиена ережесін сақтау үшін жағдайлардың болуы</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өнімнің сапасы мен қауіпсіздігін растайтын құжаттардың болуы</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жабдықтауға қойылатын талаптарды сақтау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дезинфекциялық құралдарды зерттеудің зертханалық көрсеткіштері</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жарыққа, желдетуге, ауа баптауға қойылатын талаптарды сақтау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болуы, жетерлігі, жарамдылығы</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карантиндік аурулармен ауыратын науқастар анықталған жағдайда эпидемияға қарсы жиынның болуы</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аймақты сақтау, санитариялық аймақ шекаралары туралы ақпараттың болуы</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бұзылатын өнімдерді тасымалдау кезінде </w:t>
            </w:r>
            <w:r>
              <w:rPr>
                <w:rFonts w:ascii="Times New Roman"/>
                <w:b w:val="false"/>
                <w:i w:val="false"/>
                <w:color w:val="000000"/>
                <w:sz w:val="20"/>
              </w:rPr>
              <w:t>температуралық режимді</w:t>
            </w:r>
            <w:r>
              <w:rPr>
                <w:rFonts w:ascii="Times New Roman"/>
                <w:b w:val="false"/>
                <w:i w:val="false"/>
                <w:color w:val="000000"/>
                <w:sz w:val="20"/>
              </w:rPr>
              <w:t xml:space="preserve"> сақтау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 ережесін сақтау, қауіпсіздік белгілерінің болуы</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материалды, тірі микроорганизмдер штаммдарын, биологиялық материалдарды тасымалдау ережесін сақтау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сапар алдындағы санитариялық жағдайы, жүк түсіргеннен кейін жинау және дезинфекциялау</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жинау, сақтау және жою ережесін сақтау</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32" w:id="12"/>
    <w:p>
      <w:pPr>
        <w:spacing w:after="0"/>
        <w:ind w:left="0"/>
        <w:jc w:val="both"/>
      </w:pPr>
      <w:r>
        <w:rPr>
          <w:rFonts w:ascii="Times New Roman"/>
          <w:b w:val="false"/>
          <w:i w:val="false"/>
          <w:color w:val="000000"/>
          <w:sz w:val="28"/>
        </w:rPr>
        <w:t>
      Ескертпе: Көлік құралдарының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12"/>
    <w:bookmarkStart w:name="z3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13"/>
    <w:p>
      <w:pPr>
        <w:spacing w:after="0"/>
        <w:ind w:left="0"/>
        <w:jc w:val="both"/>
      </w:pPr>
      <w:r>
        <w:rPr>
          <w:rFonts w:ascii="Times New Roman"/>
          <w:b w:val="false"/>
          <w:i w:val="false"/>
          <w:color w:val="000000"/>
          <w:sz w:val="28"/>
        </w:rPr>
        <w:t>Нысан</w:t>
      </w:r>
    </w:p>
    <w:bookmarkStart w:name="z30" w:id="14"/>
    <w:p>
      <w:pPr>
        <w:spacing w:after="0"/>
        <w:ind w:left="0"/>
        <w:jc w:val="left"/>
      </w:pPr>
      <w:r>
        <w:rPr>
          <w:rFonts w:ascii="Times New Roman"/>
          <w:b/>
          <w:i w:val="false"/>
          <w:color w:val="000000"/>
        </w:rPr>
        <w:t xml:space="preserve"> 
Көлік құралына қызмет көрсету жөніндегі объектілерге арналған тексеру парағы</w:t>
      </w:r>
    </w:p>
    <w:bookmarkEnd w:id="14"/>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298"/>
      </w:tblGrid>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қорытындылардың болуы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шығаруға, санитариялық-аулалық қондырғылардың санитариялық жағдайына қойылатын талаптарды сақтау</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ауданына, ішін әрлеуге және күтіп-ұстауға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жарыққа, сумен жабдықтауға, желдетуге, ауа баптауға, кәрізге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процестерге және өндірістік жабдыққа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 жинауға, есепке алуға, сақтауға, тасымалдауға, залалсыздандыруға және кәдеге жаратуға қойылатын талаптарды сақтау</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еңбек жағдайларында жұмыс істеушілердің жеке топтарын арнайы тамақтандырумен қамтамасыз етуге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медициналық қызмет көрсетуді ұйымдастыруға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болуы</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rPr>
                <w:rFonts w:ascii="Times New Roman"/>
                <w:b w:val="false"/>
                <w:i w:val="false"/>
                <w:color w:val="000000"/>
                <w:sz w:val="20"/>
              </w:rPr>
              <w:t xml:space="preserve"> медициналық құжаттаманың болуы және жүргізу</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Қоныстану аумақтарының атмосфералық ауасына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уларды жинауға, есепке алуға, сақтауға, тасымалдауға, залалсыздандыруға және кәдеге жаратуға қойылатын талаптарды сақтау</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қауіпсіздікке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жағдайларына және демалысына қойылатын талаптарды сақтау. Жеке гигиена ережесін сақтау үшін жағдайлардың болуы</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және еңбек процесіне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құралдарының болуы және оларды пайдалану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болуы және тиімділігі</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29" w:id="15"/>
    <w:p>
      <w:pPr>
        <w:spacing w:after="0"/>
        <w:ind w:left="0"/>
        <w:jc w:val="both"/>
      </w:pPr>
      <w:r>
        <w:rPr>
          <w:rFonts w:ascii="Times New Roman"/>
          <w:b w:val="false"/>
          <w:i w:val="false"/>
          <w:color w:val="000000"/>
          <w:sz w:val="28"/>
        </w:rPr>
        <w:t>
      Ескертпе: Көлік құралдарына қызмет көрсету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15"/>
    <w:bookmarkStart w:name="z2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16"/>
    <w:bookmarkStart w:name="z52" w:id="17"/>
    <w:p>
      <w:pPr>
        <w:spacing w:after="0"/>
        <w:ind w:left="0"/>
        <w:jc w:val="both"/>
      </w:pP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Қоғамдық тамақтандыру объектілеріне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298"/>
      </w:tblGrid>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қорытындылардың болуы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шығаруға, санитариялық-аулалық қондырғылардың санитариялық жағдайына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ішін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жапсарлас үй-жайлар үшін жеке есіктің болуы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жылытуға, ауа баптауға, желдетуге, микроклиматқа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 мен өңдеу мүкаммалын таңбалауды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мүкаммалды, ыдысты, ыдыс-аяқты жууға және дезинфекциялауға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жағдайлары мен мерзімдері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өнімнің сапасы мен қауіпсіздігін растайтын құжаттардың болуы</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мен аспаздық бұйымдарды дайындау кезінде санитариялық талаптарды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еңбек жағдайларына және демалысына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Жеке гигиена ережесін сақтау үшін жағдайлардың болуы</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 мен мерзімдерін сақтау, тамақ өнімдерін тасымалдауға арналған арнайы көлік құралының болуы</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ағымдылығын және өнімді дайындау технологиясын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міндетті алдын ала және мерзімдік медициналық қараудан өту жиілігін, уақтылы және толық өтуді сақтауы.</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киімнің болуы және оны жинақтау, сақтау және өңдеу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26" w:id="18"/>
    <w:p>
      <w:pPr>
        <w:spacing w:after="0"/>
        <w:ind w:left="0"/>
        <w:jc w:val="both"/>
      </w:pPr>
      <w:r>
        <w:rPr>
          <w:rFonts w:ascii="Times New Roman"/>
          <w:b w:val="false"/>
          <w:i w:val="false"/>
          <w:color w:val="000000"/>
          <w:sz w:val="28"/>
        </w:rPr>
        <w:t>
      Ескертпе: Қоғамдық тамақтандыру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18"/>
    <w:bookmarkStart w:name="z2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Зертханалардың барлық түрлеріне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298"/>
      </w:tblGrid>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қорытындылардың болуы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ауданына, ішін әрлеуге және күтіп-ұстауға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кәрізге, жарыққа, желдетуге, ауа баптауға, микроклиматқа, жылытуға қойылатын талаптарды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номенклатурасын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зерттеулерге сәйкес реактивтермен, орталармен жарақтау, сақтау жағдайлары мен мерзімдерін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және химиялық заттармен жұмыс жағдайларына қойылатын талаптарды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әдістемелерімен қамтамасыз ету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медициналық құжаттаманың болуы және жүргізу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жинауға, есепке алуға, сақтауға, тасымалдауға, залалсыздандыруға және кәдеге жаратуға қойылатын талаптарды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мүкаммалмен, зертханалық ыдыспен жабдықтау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химиялық, микробиологиялық, токсикологиялық, вирусологиялық және паразитологиялық қауіпсіздік талаптарын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жағдайларына және демалысына қойылатын талаптарды сақтау. Жеке гигиена ережесін сақтау үшін жағдайлардың болуы</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компьютермен жұмыс жағдайларына қойылатын талаптарды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23" w:id="20"/>
    <w:p>
      <w:pPr>
        <w:spacing w:after="0"/>
        <w:ind w:left="0"/>
        <w:jc w:val="both"/>
      </w:pPr>
      <w:r>
        <w:rPr>
          <w:rFonts w:ascii="Times New Roman"/>
          <w:b w:val="false"/>
          <w:i w:val="false"/>
          <w:color w:val="000000"/>
          <w:sz w:val="28"/>
        </w:rPr>
        <w:t>
      Ескертпе: Зертханалардың барлық түрлерінің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20"/>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Тамақ өнімдерінің саудасы объектілеріне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058"/>
      </w:tblGrid>
      <w:tr>
        <w:trPr>
          <w:trHeight w:val="15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 берген санитариялық-эпидемиологиялық қорытындылардың болуы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ішін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жапсарлас үй-жайлар үшін жеке есіктің болуы</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желдетуге, ауа баптауға, микроклиматқа,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сапасы мен қауіпсіздігін растайтын құжаттардың болуы</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тоңазытқыш жабдықпен жарақтау, оның санитариялық талаптарға сәйкестігі</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мүкаммалын таңбалауды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жууға және өңдеуге қойылатын талаптарды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сақтау жағдайлары мен мерзімдерін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өлшеп-орауға, өткізуге және тасымалдауға қойылатын талаптарды сақтау. Тамақ өнімдерін тасымалдау үшін арнайы көліктің болуы</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жағдайларына және демалысына қойылатын талаптарды сақтау. Жеке гигиена ережесін сақтау үшін жағдайлардың болуы</w:t>
            </w:r>
          </w:p>
        </w:tc>
      </w:tr>
      <w:tr>
        <w:trPr>
          <w:trHeight w:val="21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киімнің болуы және толықтырылуы, оны сақтау және жөндеу жағдайлары</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өткізілетін жоғары және бірінші сұрып бидай ұнын міндетті байыту (фортификация) нормалары бөлігінде темір тапшылығы жағдайының алдын алу талаптарын сақтау</w:t>
            </w:r>
          </w:p>
        </w:tc>
      </w:tr>
    </w:tbl>
    <w:bookmarkStart w:name="z20" w:id="22"/>
    <w:p>
      <w:pPr>
        <w:spacing w:after="0"/>
        <w:ind w:left="0"/>
        <w:jc w:val="both"/>
      </w:pPr>
      <w:r>
        <w:rPr>
          <w:rFonts w:ascii="Times New Roman"/>
          <w:b w:val="false"/>
          <w:i w:val="false"/>
          <w:color w:val="000000"/>
          <w:sz w:val="28"/>
        </w:rPr>
        <w:t>
      Ескертпе: Тамақ өнімдерін сату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22"/>
    <w:bookmarkStart w:name="z1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2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Сумен жабдықтау объектілеріне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916"/>
      </w:tblGrid>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қорғаныш аймағына, сумен жабдықтау көздері жолақтарына, су құбыры құрылыстарына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 бас құрылыстарды, таратушы су құбыры желілерін, шаруашылық қызметінің әр түріндегі орталықтанбаған сумен жабдықтау объектілерін қорғауға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материалдармен реагенттердің сәйкестігі мен қауіпсіздігін растайтын құжаттардың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берілетін судың сапасы мен қауіпсіздігіне өндірістік бақылауды жүзеге асыру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болуы және жарамдылығы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бақылау-тіркеу аспаптарының болуы және жарамдылығы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таратушы жүйелерін күтіп-ұстауға және пайдалануға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Орталықтанбаған сумен жабдықтау объектілерін күтіп-ұстауға және пайдалануға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дайындауға, суды тазалауға, зарарсыздандыруға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құралдары мен пайдаланылатын реагенттерді сақтауға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жууға және өңдеуге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қалдықтарының айналысына және кәдеге жаратуға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желілеріндегі апаттарға тіркеу жүргізу, оларды уақтылы жою, мемлекеттік санитариялық-эпидемиологиялық қызмет органдарын апаттық жағдайлар туралы хабардар ету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сапасының санитариялық ереже </w:t>
            </w:r>
            <w:r>
              <w:rPr>
                <w:rFonts w:ascii="Times New Roman"/>
                <w:b w:val="false"/>
                <w:i w:val="false"/>
                <w:color w:val="000000"/>
                <w:sz w:val="20"/>
              </w:rPr>
              <w:t>талаптарына</w:t>
            </w:r>
            <w:r>
              <w:rPr>
                <w:rFonts w:ascii="Times New Roman"/>
                <w:b w:val="false"/>
                <w:i w:val="false"/>
                <w:color w:val="000000"/>
                <w:sz w:val="20"/>
              </w:rPr>
              <w:t xml:space="preserve"> сәйкессіздігі анықталған жағдайда уақтылы шаралар қабылдау (алғашқы тәулік ішінде)</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жағдайларына және демалысына қойылатын талаптарды сақтау. Жеке гигиена ережесін сақтау үшін жағдайлардың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ұсынамаларының зертханалық көрсеткіштері</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және жеке қорғаныш құралдарының болуы, оларды сақтау және өңдеу жағдайлары</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17" w:id="24"/>
    <w:p>
      <w:pPr>
        <w:spacing w:after="0"/>
        <w:ind w:left="0"/>
        <w:jc w:val="both"/>
      </w:pPr>
      <w:r>
        <w:rPr>
          <w:rFonts w:ascii="Times New Roman"/>
          <w:b w:val="false"/>
          <w:i w:val="false"/>
          <w:color w:val="000000"/>
          <w:sz w:val="28"/>
        </w:rPr>
        <w:t>
      Ескертпе: Сумен жабдықтау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24"/>
    <w:bookmarkStart w:name="z15"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Тамақ өнеркәсібі және тамақ өнімдерін өндіру объектілеріне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916"/>
      </w:tblGrid>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салауаттылық саласындағы мемлекеттік орган берген объектінің есепке алыну нөмірінің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ішін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жапсарлас үй-жайлар үшін жеке есіктің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желдетуге, ауа баптауға, микроклиматқа,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шығарылатын өнімнің және қосалқы материалдардың сапасы мен қауіпсіздігін растайтын құжаттардың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сақтау жағдайлары мен мерзімдерін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ағымдылығын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дайындаудың санитариялық технологиясын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процестің автоматты бақылау-тіркеу аспаптарының болуы және жарамдылығы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өлшеп-орауға, қаптауға және таңбалауға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өнімді өткізу және тасымалдау жағдайларын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кәдеге жаратуға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ыдысты күтіп-ұстауға, жууға және өңдеуге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шығарылатын өнім мен судың қауіпсіздігіне, дезинфекцияның сапасына өндірістік бақылау жүргізу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және демалыс жағдайларына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еңбек жағдайларына және демалысына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жағдайлары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өткізілетін жоғары және бірінші сұрып бидай ұнын міндетті байыту (фортификация) нормалары бөлігінде темір тапшылығы жағдайының алдын алу талаптарын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14" w:id="26"/>
    <w:p>
      <w:pPr>
        <w:spacing w:after="0"/>
        <w:ind w:left="0"/>
        <w:jc w:val="both"/>
      </w:pPr>
      <w:r>
        <w:rPr>
          <w:rFonts w:ascii="Times New Roman"/>
          <w:b w:val="false"/>
          <w:i w:val="false"/>
          <w:color w:val="000000"/>
          <w:sz w:val="28"/>
        </w:rPr>
        <w:t>
     Ескертпе: Тамақ өнеркәсібі және тамақ өнімін өндіру объектілерінің толық тізбесі «Мемлекеттік санитариялық 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26"/>
    <w:bookmarkStart w:name="z12"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2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Сауықтыру, мәдени және спорттық мақсаттағы объектілерге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916"/>
      </w:tblGrid>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орналастыруға, үй-жайлар жиынына, ауданына, ішін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 Тұрғын үйлерге қоса салынған және жапсарлас үй-жайлар үшін жеке есіктің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желдетуге, ауа баптауға, микроклиматқа,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және спорт алаңдарына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аудан нормаларын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мүкаммалмен қамтамасыз ету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тәрбиесін және сауықтыру іс-шараларын ұйымдастыруға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болуы және жабдықтау, дәрі-дәрмектермен қамтамасыз ету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rPr>
                <w:rFonts w:ascii="Times New Roman"/>
                <w:b w:val="false"/>
                <w:i w:val="false"/>
                <w:color w:val="000000"/>
                <w:sz w:val="20"/>
              </w:rPr>
              <w:t xml:space="preserve"> медициналық құжаттаманың болуы және жүргізу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клубтарына, дербес компьютерлермен жұмыс жағдайларына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 күтіп-ұстауға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мәзірінің болуы, үшінші тағамдарды «С» витаминдеу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тамақтандыру нормасын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 жинауға және уақытша сақтауға, жоюға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көршілестігін, шикізат пен дайын өнімді сақтау, тасымалдау жағдайлары мен мерзімдерін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болуы және жарамдылығы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және ыдысты күтіп-ұстауға, жууға, өңдеуге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Киім-кешекті жуу, сақтау, ауыстыру жағдайларына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гигиена ережесін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Шомылатын жердің топырағы мен суының сынамаларының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сынамаларды алу және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сынамаларының зертханалық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және демалыс жағдайларына қойылатын талаптарды сақтау. Жеке гигиена ережесін сақтау үшін жағдайлардың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болуы және толықтырылуы, оны сақтау және өңдеу жағдайлары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және дератизациялық іс-шараларды жүргізу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мүкаммалын сақтауға және пайдалануға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11" w:id="28"/>
    <w:p>
      <w:pPr>
        <w:spacing w:after="0"/>
        <w:ind w:left="0"/>
        <w:jc w:val="both"/>
      </w:pPr>
      <w:r>
        <w:rPr>
          <w:rFonts w:ascii="Times New Roman"/>
          <w:b w:val="false"/>
          <w:i w:val="false"/>
          <w:color w:val="000000"/>
          <w:sz w:val="28"/>
        </w:rPr>
        <w:t>
      Ескертпе: Сауықтыру, мәдени және спорттық мақсаттағы объектілерінің толық тізбесі «Мемлекеттік санитариялық 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28"/>
    <w:bookmarkStart w:name="z1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Өнеркәсіп салаларының объектілеріне және өндірістік объектілерге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2459"/>
      </w:tblGrid>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уақытша сақтауға, шығаруға, санитариялық-аулалық қондырғылардың санитариялық жағдайына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ауданына, ішін әзірлеуге және күтіп-ұстауға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жабдықтауға, кәрізге, жарыққа, желдетуге, ауа баптауға, </w:t>
            </w:r>
            <w:r>
              <w:rPr>
                <w:rFonts w:ascii="Times New Roman"/>
                <w:b w:val="false"/>
                <w:i w:val="false"/>
                <w:color w:val="000000"/>
                <w:sz w:val="20"/>
              </w:rPr>
              <w:t>микроклиматқа</w:t>
            </w:r>
            <w:r>
              <w:rPr>
                <w:rFonts w:ascii="Times New Roman"/>
                <w:b w:val="false"/>
                <w:i w:val="false"/>
                <w:color w:val="000000"/>
                <w:sz w:val="20"/>
              </w:rPr>
              <w:t xml:space="preserve">, жылытуға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жарақтау, жабдықты пайдалану ережесін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жағдайына (атмосфералық ауа, су объектілері, топырақ) ластану көздері болып табылатын өндірістік объектілердің әсерінен қорғау бойынша іс-шараларды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аймағына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процестерге, өндірістік жабдыққа, жұмыс орындарына және еңбек процесіне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есепке алуға, сақтауға, тасымалдауға, залалсыздандыруға және кәдеге жаратуға қойылатын талаптарды, сондай-ақ қалдықтармен жұмыс істеу кезінде қоршаған ортаның (атмосфералық ауа, су объектілері, топырақ) объектілерін қорғау бойынша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еңбек жағдайларында жұмыс істейтін жекелеген топтарды арнайы тамақпен қамтамасыз ету бойынша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Жұмысшыларға медициналық қызмет көрсетуді ұйымдастыруға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болуы</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жарыққа, сумен жабдықтауға, желдетуге, ауа баптауға және кәрізге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Қоныстану аумағының атмосфералық ауасына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мен уларды, құрамында сынабы бар шамдарды жинауға, есепке алуға, сақтауға, тасымалдауға, залалсыздандыруға және кәдеге жаратуға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және токсикологиялық зертханалық зерттеулердің көрсеткіштері</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және демалыс жағдайларына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жасөспірімдердің еңбек жағдайларына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киіммен, арнайы аяқ киіммен және басқа да жеке және ұжымдық қорғаныш құралдарымен қамтамасыз ету және оны жұмысшылардың пайдалануы</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көлік құралдарын күтіп-ұстауға және пайдалануға, жүктерді, оның ішінде қауіпті жүктерді объектінің көлік құралдарымен тасымалдау жағдайларына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пайдалануға және электромагнитті сәулелендіру көздерімен жұмыс жағдайларына қойылатын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және аса қауіпті инфекциялардың алдын алу жөніндегі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киімді, арнайы аяқ киімді және басқа да жеке және ұжымдық қорғаныш құралдарын сақтауды, беруді, жууды, химиялық тазартуды, кептіруді, шаңнан тазалауды, залалсыздандыруды және жөндеуді ұйымдастыру жөніндегі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кәсіптік аурулар (уланулар) жағдайларын хабарлау, тексеруді ұйымдастыру және жүргізу, оларды тіркеу, есепке алу және талдау жөніндегі талаптарды сақтау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Дезинсекциялық, дезинфекциялық және дератизациялық іс-шараларды жүргізу</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8" w:id="30"/>
    <w:p>
      <w:pPr>
        <w:spacing w:after="0"/>
        <w:ind w:left="0"/>
        <w:jc w:val="both"/>
      </w:pPr>
      <w:r>
        <w:rPr>
          <w:rFonts w:ascii="Times New Roman"/>
          <w:b w:val="false"/>
          <w:i w:val="false"/>
          <w:color w:val="000000"/>
          <w:sz w:val="28"/>
        </w:rPr>
        <w:t>
      Ескертпе: Өнеркәсіп салалары және өндіріс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30"/>
    <w:bookmarkStart w:name="z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Атом энергиясын пайдалану объектілеріне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2236"/>
      </w:tblGrid>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Санитариялық-қорғаныш аймағына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аумағын күтіп-ұстауға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ауданына, ішін әрлеуге және күтіп-ұстауға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процестерге және өндірістік жабдыққа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Жылытуға, жарыққа, сумен жабдықтауға, желдетуге және кәрізге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есепке алуға, сақтауға, тасымалдауға, залалсыздандыруға және кәдеге жаратуға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Жұмысшыларға медициналық қызмет көрсетуді ұйымдастыруға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 алдындағы медициналық куәландырудың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зертханалық бақылаудың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ауасына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жұмысшылардың еңбек және демалыс жағдайларына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бойынша нұсқаулықтың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 жеке дозиметриялық бақылаудың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белгілерінің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сыныбына байланысты аймақтау нормаларын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Объектідегі иондаушы сәулелендіру көздерінің қозғалысын бақылауды ұйымдастыру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сәулелендіру көздерін пайдалану мерзімдерін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 көрсеткіштері</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құралдарының болуы және пайдалану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режимді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жауапты адамдарды және «А» және «В» санатының персоналын тағайындау туралы бұйрықтың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5" w:id="32"/>
    <w:p>
      <w:pPr>
        <w:spacing w:after="0"/>
        <w:ind w:left="0"/>
        <w:jc w:val="both"/>
      </w:pPr>
      <w:r>
        <w:rPr>
          <w:rFonts w:ascii="Times New Roman"/>
          <w:b w:val="false"/>
          <w:i w:val="false"/>
          <w:color w:val="000000"/>
          <w:sz w:val="28"/>
        </w:rPr>
        <w:t>
      Ескертпе: Атом энергиясын пайдалану объектілерінің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32"/>
    <w:bookmarkStart w:name="z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380 бұйрығы        </w:t>
      </w:r>
    </w:p>
    <w:bookmarkEnd w:id="3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Радиациялық қауіпті объектілерге арналған тексеру парағы</w:t>
      </w:r>
    </w:p>
    <w:p>
      <w:pPr>
        <w:spacing w:after="0"/>
        <w:ind w:left="0"/>
        <w:jc w:val="both"/>
      </w:pPr>
      <w:r>
        <w:rPr>
          <w:rFonts w:ascii="Times New Roman"/>
          <w:b w:val="false"/>
          <w:i w:val="false"/>
          <w:color w:val="000000"/>
          <w:sz w:val="28"/>
        </w:rPr>
        <w:t>Органның атауы _______________________________________________</w:t>
      </w:r>
      <w:r>
        <w:br/>
      </w:r>
      <w:r>
        <w:rPr>
          <w:rFonts w:ascii="Times New Roman"/>
          <w:b w:val="false"/>
          <w:i w:val="false"/>
          <w:color w:val="000000"/>
          <w:sz w:val="28"/>
        </w:rPr>
        <w:t>
Тексеруді тағайындау актісі __________________________________</w:t>
      </w:r>
      <w:r>
        <w:br/>
      </w:r>
      <w:r>
        <w:rPr>
          <w:rFonts w:ascii="Times New Roman"/>
          <w:b w:val="false"/>
          <w:i w:val="false"/>
          <w:color w:val="000000"/>
          <w:sz w:val="28"/>
        </w:rPr>
        <w:t>
                                             (№, күні)</w:t>
      </w:r>
      <w:r>
        <w:br/>
      </w:r>
      <w:r>
        <w:rPr>
          <w:rFonts w:ascii="Times New Roman"/>
          <w:b w:val="false"/>
          <w:i w:val="false"/>
          <w:color w:val="000000"/>
          <w:sz w:val="28"/>
        </w:rPr>
        <w:t>
Субъекті атауы _______________________________________________</w:t>
      </w:r>
      <w:r>
        <w:br/>
      </w:r>
      <w:r>
        <w:rPr>
          <w:rFonts w:ascii="Times New Roman"/>
          <w:b w:val="false"/>
          <w:i w:val="false"/>
          <w:color w:val="000000"/>
          <w:sz w:val="28"/>
        </w:rPr>
        <w:t>
Объектінің орналасқан мекенжайы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916"/>
      </w:tblGrid>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атауы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органдарымен келісілген радиациялық объектіні орналастыру жобасының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Санитариялық-қорғаныш аймағына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орналастыруға, үй-жайлар жиынына, ауданына, ішін әрлеуге және күтіп-ұстауға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және радиациялық апаттар мен олардың салдарларын жою бойынша бағдарламалардың, ережелердің, нұсқаулардың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Объектідегі иондаушы сәулелендіру көздерінің қозғалысын бақылауды ұйымдастыру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белгілерінің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қалдықтарды жинауға, уақытша сақтауға, тасымалдауға және көмуге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сәулелендіру көздерін және радиоактивті заттарды тасымалдауға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сәулелендіру көздері және радиоактивті заттар бар технологиялық жабдықты пайдалануға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тыныс алу ағзаларын және тері жабындарын жеке қорғау құралдарының болуы және пайдалану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Желдетуге, сумен жабдықтауға, жарыққа, кәрізге, микроклиматқа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жұмыс орындарында радиациялық бақылаудың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 жеке дозиметриялық бақылаудың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дозаларын есепке алу парақтарының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Зертханалық-аспаптық өлшеулер</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болуы және шұғыл медициналық көмек көрсету үшін дәрі-дәрмектер жиынымен толықтыру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қабырғаларын, төбелерін және еденін әрлеуге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Жабдыққа пайдалану құжаттамасының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Бақылау-техникалық журналының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Дозиметриялық өлшеулер хаттамаларының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пайдалану параметрлерін бақылау хаттамаларының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Рентгенотерапияны жоспарлау үшін дозиметриялық өлшеулер хаттамаларының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жерге қосу құрылғысының сынау актілерінің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жауапты адамдарды және «А» және «В» санатының персоналын тағайындау туралы бұйрықтың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тобы персоналының жұмысқа тұру алдында алдын ала және мерзімдік медициналық қараулардан өтуі туралы медициналық комиссия қорытындыларының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және демалыс жағдайларына қойылатын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жеке сәулелену дозаларын есепке алу карточкаларының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жеке және қосымша радиациялық қорғаныш құралдарымен қамтамасыз ету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амбулаториялық карталарында немесе ауру тарихтарында «Рентгенологиялық зерттеулер кезінде пациенттердің дозалық жүктемелерін есепке алу парағының»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күнделікті рентгенологиялық зерттеулерін тіркеу журналының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арналған дозалық жүктемені бақылау аппаратурасының болуы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міндетті алдын ала және мерзімдік </w:t>
            </w:r>
            <w:r>
              <w:rPr>
                <w:rFonts w:ascii="Times New Roman"/>
                <w:b w:val="false"/>
                <w:i w:val="false"/>
                <w:color w:val="000000"/>
                <w:sz w:val="20"/>
              </w:rPr>
              <w:t>медициналық қараудан</w:t>
            </w:r>
            <w:r>
              <w:rPr>
                <w:rFonts w:ascii="Times New Roman"/>
                <w:b w:val="false"/>
                <w:i w:val="false"/>
                <w:color w:val="000000"/>
                <w:sz w:val="20"/>
              </w:rPr>
              <w:t xml:space="preserve"> өту жиілігін, уақтылы және толық өтуді сақтауы</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киімнің, арнайы аяқ киімнің және басқа да жеке және ұжымдық қорғаныш құралдарының болуы. Оларды сақтау, беру, жуу, химиялық тазарту, кептіру, шаңнан тазалау, майсыздандыру және жөндеуді ұйымдастыру жөніндегі талаптарды сақтау</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шегудің алдын алу және оны шектеу жөніндегі </w:t>
            </w:r>
            <w:r>
              <w:rPr>
                <w:rFonts w:ascii="Times New Roman"/>
                <w:b w:val="false"/>
                <w:i w:val="false"/>
                <w:color w:val="000000"/>
                <w:sz w:val="20"/>
              </w:rPr>
              <w:t>талаптарды</w:t>
            </w:r>
            <w:r>
              <w:rPr>
                <w:rFonts w:ascii="Times New Roman"/>
                <w:b w:val="false"/>
                <w:i w:val="false"/>
                <w:color w:val="000000"/>
                <w:sz w:val="20"/>
              </w:rPr>
              <w:t xml:space="preserve"> сақтау</w:t>
            </w:r>
          </w:p>
        </w:tc>
      </w:tr>
    </w:tbl>
    <w:bookmarkStart w:name="z2" w:id="34"/>
    <w:p>
      <w:pPr>
        <w:spacing w:after="0"/>
        <w:ind w:left="0"/>
        <w:jc w:val="both"/>
      </w:pPr>
      <w:r>
        <w:rPr>
          <w:rFonts w:ascii="Times New Roman"/>
          <w:b w:val="false"/>
          <w:i w:val="false"/>
          <w:color w:val="000000"/>
          <w:sz w:val="28"/>
        </w:rPr>
        <w:t>
      Ескертпе: Радиациялық қауіпті объектілердің толық тізбесі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 Денсаулық сақтау министрінің міндетін атқарушының 2010 жылғы 26 қазандағы № 838 </w:t>
      </w:r>
      <w:r>
        <w:rPr>
          <w:rFonts w:ascii="Times New Roman"/>
          <w:b w:val="false"/>
          <w:i w:val="false"/>
          <w:color w:val="000000"/>
          <w:sz w:val="28"/>
        </w:rPr>
        <w:t>бұйрығында</w:t>
      </w:r>
      <w:r>
        <w:rPr>
          <w:rFonts w:ascii="Times New Roman"/>
          <w:b w:val="false"/>
          <w:i w:val="false"/>
          <w:color w:val="000000"/>
          <w:sz w:val="28"/>
        </w:rPr>
        <w:t xml:space="preserve"> көрсетілген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