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1aee" w14:textId="8f51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кәсіби оқу бағдарламасын іске асыратын Қазақстан Республикасы Ұлттық қауіпсіздік комитетінің білім беру ұйымдарына оқуға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2011 жылғы 30 наурыздағы № 111 бұйрығы. Қазақстан Республикасының Әділет министрлігінде 2011 жылы 9 маусымда № 6998 тіркелді. Күші жойылды - Қазақстан Республикасы Ұлттық қауіпсіздік комитеті Төрағасының 2012 жылғы 20 желтоқсандағы № 590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қауіпсіздік комитеті Төрағасының 2012.12.20 </w:t>
      </w:r>
      <w:r>
        <w:rPr>
          <w:rFonts w:ascii="Times New Roman"/>
          <w:b w:val="false"/>
          <w:i w:val="false"/>
          <w:color w:val="ff0000"/>
          <w:sz w:val="28"/>
        </w:rPr>
        <w:t>№ 590</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Білім беру және Қазақстан Республикасы Ұлттық қауіпсіздік комитетінің жоғары оқу орындарын ауыспалы құраммен уақытында толықтыруын қамтамасыз ету саласындағы Қазақстан Республикасының қолданыстағы заңнамаларына сәйкестендіру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Жоғары білімнің кәсіби оқу бағдарламасын іске асыратын Қазақстан Республикасы Ұлттық қауіпсіздік комитетінің (бұдан әрі – Қазақстан Республикасы ҰҚК) білім беру ұйымдарына оқуға қабылдау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органдарының құрылымдық бөлімшелері, ведомстволары, аумақтық және өзге де органдарының басшылары осы Ереженің мүлтіксіз орындалуын қамтамасыз етіп, қызметкерлердің кандидаттарды оқуға іріктеу мен зерделеу сапасы үшін жауапкершіліктерін арттырсын.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ҰҚК Төрағасы бұйрықтарының күші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p>
    <w:p>
      <w:pPr>
        <w:spacing w:after="0"/>
        <w:ind w:left="0"/>
        <w:jc w:val="both"/>
      </w:pPr>
      <w:r>
        <w:rPr>
          <w:rFonts w:ascii="Times New Roman"/>
          <w:b w:val="false"/>
          <w:i/>
          <w:color w:val="000000"/>
          <w:sz w:val="28"/>
        </w:rPr>
        <w:t>      ____________ Б. Жұмағұлов</w:t>
      </w:r>
      <w:r>
        <w:br/>
      </w:r>
      <w:r>
        <w:rPr>
          <w:rFonts w:ascii="Times New Roman"/>
          <w:b w:val="false"/>
          <w:i w:val="false"/>
          <w:color w:val="000000"/>
          <w:sz w:val="28"/>
        </w:rPr>
        <w:t>
</w:t>
      </w:r>
      <w:r>
        <w:rPr>
          <w:rFonts w:ascii="Times New Roman"/>
          <w:b w:val="false"/>
          <w:i/>
          <w:color w:val="000000"/>
          <w:sz w:val="28"/>
        </w:rPr>
        <w:t>      2011 жылғы «__» __________</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 111 бұйрығына 1-қосымша</w:t>
      </w:r>
    </w:p>
    <w:bookmarkEnd w:id="1"/>
    <w:bookmarkStart w:name="z2" w:id="2"/>
    <w:p>
      <w:pPr>
        <w:spacing w:after="0"/>
        <w:ind w:left="0"/>
        <w:jc w:val="left"/>
      </w:pPr>
      <w:r>
        <w:rPr>
          <w:rFonts w:ascii="Times New Roman"/>
          <w:b/>
          <w:i w:val="false"/>
          <w:color w:val="000000"/>
        </w:rPr>
        <w:t xml:space="preserve"> 
Жоғары білімнің кәсіби оқу бағдарламасын іске асыратын</w:t>
      </w:r>
      <w:r>
        <w:br/>
      </w:r>
      <w:r>
        <w:rPr>
          <w:rFonts w:ascii="Times New Roman"/>
          <w:b/>
          <w:i w:val="false"/>
          <w:color w:val="000000"/>
        </w:rPr>
        <w:t>
Қазақстан Республикасы Ұлттық қауіпсіздік комитетінің</w:t>
      </w:r>
      <w:r>
        <w:br/>
      </w:r>
      <w:r>
        <w:rPr>
          <w:rFonts w:ascii="Times New Roman"/>
          <w:b/>
          <w:i w:val="false"/>
          <w:color w:val="000000"/>
        </w:rPr>
        <w:t>
білім беру ұйымдарына оқуға қабылдау</w:t>
      </w:r>
      <w:r>
        <w:br/>
      </w:r>
      <w:r>
        <w:rPr>
          <w:rFonts w:ascii="Times New Roman"/>
          <w:b/>
          <w:i w:val="false"/>
          <w:color w:val="000000"/>
        </w:rPr>
        <w:t>
ЕРЕЖЕСІ</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Осы Ереже Жоғары білімнің кәсіби оқу бағдарламасын іске асыратын (бұдан әрі – Ережелер) Қазақстан Республикасы Ұлттық қауіпсіздік комитетінің білім беру ұйымдарына қабылдау тәртібін анықтайды.</w:t>
      </w:r>
      <w:r>
        <w:br/>
      </w:r>
      <w:r>
        <w:rPr>
          <w:rFonts w:ascii="Times New Roman"/>
          <w:b w:val="false"/>
          <w:i w:val="false"/>
          <w:color w:val="000000"/>
          <w:sz w:val="28"/>
        </w:rPr>
        <w:t>
</w:t>
      </w:r>
      <w:r>
        <w:rPr>
          <w:rFonts w:ascii="Times New Roman"/>
          <w:b w:val="false"/>
          <w:i w:val="false"/>
          <w:color w:val="000000"/>
          <w:sz w:val="28"/>
        </w:rPr>
        <w:t>
      2. Жоғары білімнің кәсіби оқу бағдарламасын іске асыратын (бұдан әрі – жоғары оқу орындары) Қазақстан Республикасы ҰҚК білім беру ұйымдарына:</w:t>
      </w:r>
      <w:r>
        <w:br/>
      </w:r>
      <w:r>
        <w:rPr>
          <w:rFonts w:ascii="Times New Roman"/>
          <w:b w:val="false"/>
          <w:i w:val="false"/>
          <w:color w:val="000000"/>
          <w:sz w:val="28"/>
        </w:rPr>
        <w:t>
</w:t>
      </w:r>
      <w:r>
        <w:rPr>
          <w:rFonts w:ascii="Times New Roman"/>
          <w:b w:val="false"/>
          <w:i w:val="false"/>
          <w:color w:val="000000"/>
          <w:sz w:val="28"/>
        </w:rPr>
        <w:t>
      1) әскери қызмет өткермеген, оқуға түсетін жылы он жеті жасқа толған, бірақ жиырма бір жастан аспаған азаматтар;</w:t>
      </w:r>
      <w:r>
        <w:br/>
      </w:r>
      <w:r>
        <w:rPr>
          <w:rFonts w:ascii="Times New Roman"/>
          <w:b w:val="false"/>
          <w:i w:val="false"/>
          <w:color w:val="000000"/>
          <w:sz w:val="28"/>
        </w:rPr>
        <w:t>
</w:t>
      </w:r>
      <w:r>
        <w:rPr>
          <w:rFonts w:ascii="Times New Roman"/>
          <w:b w:val="false"/>
          <w:i w:val="false"/>
          <w:color w:val="000000"/>
          <w:sz w:val="28"/>
        </w:rPr>
        <w:t>
      2) оқуға түсетін жылы жиырма төрт жасқа толмаған әскери қызметті өткерген азаматтар және мерзімді әскери қызмет өткеріп жүрген әскери қызметшілер;</w:t>
      </w:r>
      <w:r>
        <w:br/>
      </w:r>
      <w:r>
        <w:rPr>
          <w:rFonts w:ascii="Times New Roman"/>
          <w:b w:val="false"/>
          <w:i w:val="false"/>
          <w:color w:val="000000"/>
          <w:sz w:val="28"/>
        </w:rPr>
        <w:t>
</w:t>
      </w:r>
      <w:r>
        <w:rPr>
          <w:rFonts w:ascii="Times New Roman"/>
          <w:b w:val="false"/>
          <w:i w:val="false"/>
          <w:color w:val="000000"/>
          <w:sz w:val="28"/>
        </w:rPr>
        <w:t>
      3) келісімшарт бойынша әскери қызмет өткеріп жүрген әскери қызметшілер қабылданады.</w:t>
      </w:r>
      <w:r>
        <w:br/>
      </w:r>
      <w:r>
        <w:rPr>
          <w:rFonts w:ascii="Times New Roman"/>
          <w:b w:val="false"/>
          <w:i w:val="false"/>
          <w:color w:val="000000"/>
          <w:sz w:val="28"/>
        </w:rPr>
        <w:t>
</w:t>
      </w:r>
      <w:r>
        <w:rPr>
          <w:rFonts w:ascii="Times New Roman"/>
          <w:b w:val="false"/>
          <w:i w:val="false"/>
          <w:color w:val="000000"/>
          <w:sz w:val="28"/>
        </w:rPr>
        <w:t>
      3. Қазақстан Республикасы ҰҚК жоғары оқу орындары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мамандықтар бойынша офицерлерді даярлайды.</w:t>
      </w:r>
      <w:r>
        <w:br/>
      </w:r>
      <w:r>
        <w:rPr>
          <w:rFonts w:ascii="Times New Roman"/>
          <w:b w:val="false"/>
          <w:i w:val="false"/>
          <w:color w:val="000000"/>
          <w:sz w:val="28"/>
        </w:rPr>
        <w:t>
</w:t>
      </w:r>
      <w:r>
        <w:rPr>
          <w:rFonts w:ascii="Times New Roman"/>
          <w:b w:val="false"/>
          <w:i w:val="false"/>
          <w:color w:val="000000"/>
          <w:sz w:val="28"/>
        </w:rPr>
        <w:t>
      4. Жоғары оқу орындарына оқуға түскісі келген азаматтар оқуға түсер жылдың алдындағы жылдың 1 қарашасына дейін Қазақстан Республикасы ҰҚК ведомстволарына, аумақтық және өзге де органдарына (бұдан әрі – ҰҚК органдары мен бөлімшелері) тұрғылықты жері немесе қызмет орны бойынша: әскерге шақырылатындар және запастағы әскери міндеттілер – еркін түрде өтініш, әскери қызметшілер – белгіленген үлгіде баянат жазады, онда тест тапсыруы және оқыған тілі көрсетіледі.</w:t>
      </w:r>
      <w:r>
        <w:br/>
      </w:r>
      <w:r>
        <w:rPr>
          <w:rFonts w:ascii="Times New Roman"/>
          <w:b w:val="false"/>
          <w:i w:val="false"/>
          <w:color w:val="000000"/>
          <w:sz w:val="28"/>
        </w:rPr>
        <w:t>
</w:t>
      </w:r>
      <w:r>
        <w:rPr>
          <w:rFonts w:ascii="Times New Roman"/>
          <w:b w:val="false"/>
          <w:i w:val="false"/>
          <w:color w:val="000000"/>
          <w:sz w:val="28"/>
        </w:rPr>
        <w:t>
      Өтінішке қосымша ҰҚК бөлімшелері мен органдарының кадрлар аппараттары растаған орта білімі туралы (орта мектеп оқушылары –  ағымдағы үлгерімі туралы анықтаманы) құжаттарының және туу туралы куәлігінің көшірмелері, үш фотосурет (бас киімсіз, өлшемі 4,5 х 6 см), өмірбаяны беріледі. ҰҚК бөлімшелері мен органдарының кадрлар аппараты үміткерлердің қызметтік және мектеп мінездемелерін олардың жұмыс немесе оқу орындарынан сұратады.</w:t>
      </w:r>
    </w:p>
    <w:bookmarkEnd w:id="4"/>
    <w:bookmarkStart w:name="z17" w:id="5"/>
    <w:p>
      <w:pPr>
        <w:spacing w:after="0"/>
        <w:ind w:left="0"/>
        <w:jc w:val="left"/>
      </w:pPr>
      <w:r>
        <w:rPr>
          <w:rFonts w:ascii="Times New Roman"/>
          <w:b/>
          <w:i w:val="false"/>
          <w:color w:val="000000"/>
        </w:rPr>
        <w:t xml:space="preserve"> 
2. Кандидаттарды алдын ала іріктеу тәртібі</w:t>
      </w:r>
    </w:p>
    <w:bookmarkEnd w:id="5"/>
    <w:bookmarkStart w:name="z18" w:id="6"/>
    <w:p>
      <w:pPr>
        <w:spacing w:after="0"/>
        <w:ind w:left="0"/>
        <w:jc w:val="both"/>
      </w:pPr>
      <w:r>
        <w:rPr>
          <w:rFonts w:ascii="Times New Roman"/>
          <w:b w:val="false"/>
          <w:i w:val="false"/>
          <w:color w:val="000000"/>
          <w:sz w:val="28"/>
        </w:rPr>
        <w:t>       
5. Қазақстан Республикасы ҰҚК кадрлар бөлімшесі оқуға түсер жылдың алдындағы жылдың 1 қыркүйегіне дейін жоғары оқу орындарына оқуға түсуге кандидаттарды жіберу үшін өкімдеме жасайды, оны Қазақстан Республикасы ҰҚК Төрағасының бұйрығымен бекітеді.</w:t>
      </w:r>
      <w:r>
        <w:br/>
      </w:r>
      <w:r>
        <w:rPr>
          <w:rFonts w:ascii="Times New Roman"/>
          <w:b w:val="false"/>
          <w:i w:val="false"/>
          <w:color w:val="000000"/>
          <w:sz w:val="28"/>
        </w:rPr>
        <w:t>
</w:t>
      </w:r>
      <w:r>
        <w:rPr>
          <w:rFonts w:ascii="Times New Roman"/>
          <w:b w:val="false"/>
          <w:i w:val="false"/>
          <w:color w:val="000000"/>
          <w:sz w:val="28"/>
        </w:rPr>
        <w:t>
      6. Өкімдемені бекіткеннен кейін Қазақстан Республикасы ҰҚК органдарында:</w:t>
      </w:r>
      <w:r>
        <w:br/>
      </w:r>
      <w:r>
        <w:rPr>
          <w:rFonts w:ascii="Times New Roman"/>
          <w:b w:val="false"/>
          <w:i w:val="false"/>
          <w:color w:val="000000"/>
          <w:sz w:val="28"/>
        </w:rPr>
        <w:t>
</w:t>
      </w:r>
      <w:r>
        <w:rPr>
          <w:rFonts w:ascii="Times New Roman"/>
          <w:b w:val="false"/>
          <w:i w:val="false"/>
          <w:color w:val="000000"/>
          <w:sz w:val="28"/>
        </w:rPr>
        <w:t>
      оқуға түсуге жіберілетін кандидаттарды алдын ала кәсіби іріктеу комиссиясы (бұдан әрі – Комиссия) құрылады;</w:t>
      </w:r>
      <w:r>
        <w:br/>
      </w:r>
      <w:r>
        <w:rPr>
          <w:rFonts w:ascii="Times New Roman"/>
          <w:b w:val="false"/>
          <w:i w:val="false"/>
          <w:color w:val="000000"/>
          <w:sz w:val="28"/>
        </w:rPr>
        <w:t>
</w:t>
      </w:r>
      <w:r>
        <w:rPr>
          <w:rFonts w:ascii="Times New Roman"/>
          <w:b w:val="false"/>
          <w:i w:val="false"/>
          <w:color w:val="000000"/>
          <w:sz w:val="28"/>
        </w:rPr>
        <w:t>
      жоғары оқу орындарына оқуға түсуге өтініш беру мерзімі туралы бұқаралық ақпарат құралдарына хабарландыру беру ұйымдастырылады;</w:t>
      </w:r>
      <w:r>
        <w:br/>
      </w:r>
      <w:r>
        <w:rPr>
          <w:rFonts w:ascii="Times New Roman"/>
          <w:b w:val="false"/>
          <w:i w:val="false"/>
          <w:color w:val="000000"/>
          <w:sz w:val="28"/>
        </w:rPr>
        <w:t>
</w:t>
      </w:r>
      <w:r>
        <w:rPr>
          <w:rFonts w:ascii="Times New Roman"/>
          <w:b w:val="false"/>
          <w:i w:val="false"/>
          <w:color w:val="000000"/>
          <w:sz w:val="28"/>
        </w:rPr>
        <w:t>
      оқуға түсуге кандидаттарды тұрғылықты жері және олардың қызмет орны бойынша іріктеу мен кәсіби бағдарлау жұмыстары жүргізіледі.</w:t>
      </w:r>
      <w:r>
        <w:br/>
      </w:r>
      <w:r>
        <w:rPr>
          <w:rFonts w:ascii="Times New Roman"/>
          <w:b w:val="false"/>
          <w:i w:val="false"/>
          <w:color w:val="000000"/>
          <w:sz w:val="28"/>
        </w:rPr>
        <w:t>
</w:t>
      </w:r>
      <w:r>
        <w:rPr>
          <w:rFonts w:ascii="Times New Roman"/>
          <w:b w:val="false"/>
          <w:i w:val="false"/>
          <w:color w:val="000000"/>
          <w:sz w:val="28"/>
        </w:rPr>
        <w:t>
      7. Оқуға түсуге кандидаттар денсаулық жағдайы, дене тәрбиесі дайындығы және кәсiби-психологиялық жарамдылығын тексеруден өтеді.</w:t>
      </w:r>
      <w:r>
        <w:br/>
      </w:r>
      <w:r>
        <w:rPr>
          <w:rFonts w:ascii="Times New Roman"/>
          <w:b w:val="false"/>
          <w:i w:val="false"/>
          <w:color w:val="000000"/>
          <w:sz w:val="28"/>
        </w:rPr>
        <w:t>
</w:t>
      </w:r>
      <w:r>
        <w:rPr>
          <w:rFonts w:ascii="Times New Roman"/>
          <w:b w:val="false"/>
          <w:i w:val="false"/>
          <w:color w:val="000000"/>
          <w:sz w:val="28"/>
        </w:rPr>
        <w:t>
      Кандидаттарды медициналық куәландыру Қазақстан Республикасы ҰҚ-нің емдеу мекемелерінде ағымдағы жылғы 1 қаңтардан 30 сәуірге дейін өткізіледі, ал олар жоқ жерлерде – Қазақстан Республикасы Ішкі істер министрлігінің емдеу мекемелерінде жүргізіледі.</w:t>
      </w:r>
      <w:r>
        <w:br/>
      </w:r>
      <w:r>
        <w:rPr>
          <w:rFonts w:ascii="Times New Roman"/>
          <w:b w:val="false"/>
          <w:i w:val="false"/>
          <w:color w:val="000000"/>
          <w:sz w:val="28"/>
        </w:rPr>
        <w:t>
</w:t>
      </w:r>
      <w:r>
        <w:rPr>
          <w:rFonts w:ascii="Times New Roman"/>
          <w:b w:val="false"/>
          <w:i w:val="false"/>
          <w:color w:val="000000"/>
          <w:sz w:val="28"/>
        </w:rPr>
        <w:t>
      8. ҰҚК органдары мен кадрлар аппараттарының бөлімшелері жоғары оқу орындарына кандидаттардың ресімделген жеке істерін оқуға түсетін жылдың 15 мамырына дейін жібереді.</w:t>
      </w:r>
      <w:r>
        <w:br/>
      </w:r>
      <w:r>
        <w:rPr>
          <w:rFonts w:ascii="Times New Roman"/>
          <w:b w:val="false"/>
          <w:i w:val="false"/>
          <w:color w:val="000000"/>
          <w:sz w:val="28"/>
        </w:rPr>
        <w:t>
</w:t>
      </w:r>
      <w:r>
        <w:rPr>
          <w:rFonts w:ascii="Times New Roman"/>
          <w:b w:val="false"/>
          <w:i w:val="false"/>
          <w:color w:val="000000"/>
          <w:sz w:val="28"/>
        </w:rPr>
        <w:t>
      Оқуға түсуге кандидаттардың жеке істерін жоғары оқу орындарына жіберу туралы шешімді Комиссиялар жалпы білімі мен дене тәрбиесі дайындығы, денсаулық жағдайы, кәсіби-психологиялық жарамдылығы, адамгершілік, іскерлік және жеке қасиеттерін объективті тексеру негізінде қабылдайды.</w:t>
      </w:r>
      <w:r>
        <w:br/>
      </w:r>
      <w:r>
        <w:rPr>
          <w:rFonts w:ascii="Times New Roman"/>
          <w:b w:val="false"/>
          <w:i w:val="false"/>
          <w:color w:val="000000"/>
          <w:sz w:val="28"/>
        </w:rPr>
        <w:t>
</w:t>
      </w:r>
      <w:r>
        <w:rPr>
          <w:rFonts w:ascii="Times New Roman"/>
          <w:b w:val="false"/>
          <w:i w:val="false"/>
          <w:color w:val="000000"/>
          <w:sz w:val="28"/>
        </w:rPr>
        <w:t>
      9. Жоғары оқу орындарының кадрлар аппараты оқуға түсуге кандидаттардың материалдарын алдын ала қарап, жоғары оқу орындарында түбегейлі кәсіби іріктеу және кешенді тестілеуден өту үшін оларды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
      10. Оқуға түсуге кандидат төлқұжатын (жеке куәлігін), әскери билетін (әскери есепке тіркелген куәлігін), туу туралы куәлігін, орта білімі туралы құжаты мен ұлттық бірыңғай тестілеу қорытындысы туралы сертификатын жоғары оқу орындарына келгеннен кейін қабылдау комиссиясына ұсынады.</w:t>
      </w:r>
    </w:p>
    <w:bookmarkEnd w:id="6"/>
    <w:bookmarkStart w:name="z29" w:id="7"/>
    <w:p>
      <w:pPr>
        <w:spacing w:after="0"/>
        <w:ind w:left="0"/>
        <w:jc w:val="left"/>
      </w:pPr>
      <w:r>
        <w:rPr>
          <w:rFonts w:ascii="Times New Roman"/>
          <w:b/>
          <w:i w:val="false"/>
          <w:color w:val="000000"/>
        </w:rPr>
        <w:t xml:space="preserve"> 
3. Жоғары оқу орындарына қабылдау тәртібі</w:t>
      </w:r>
    </w:p>
    <w:bookmarkEnd w:id="7"/>
    <w:bookmarkStart w:name="z30" w:id="8"/>
    <w:p>
      <w:pPr>
        <w:spacing w:after="0"/>
        <w:ind w:left="0"/>
        <w:jc w:val="both"/>
      </w:pPr>
      <w:r>
        <w:rPr>
          <w:rFonts w:ascii="Times New Roman"/>
          <w:b w:val="false"/>
          <w:i w:val="false"/>
          <w:color w:val="000000"/>
          <w:sz w:val="28"/>
        </w:rPr>
        <w:t>       
11. Оқуға қабылдауды жоғары оқу орындарының қабылдау және мандаттық комиссиялары жүзеге асырады. Қабылдау және мандаттық комиссиялардың құрамы Қазақстан Республикасы ҰҚК Төрағасының бұйрығымен бекітіліп, оның жұмыс тәртібін білім саласындағы Қазақстан Республикасының заңнамасына сәйкес Қазақстан Республикасы ҰҚК төрағасы белгілейді.</w:t>
      </w:r>
      <w:r>
        <w:br/>
      </w:r>
      <w:r>
        <w:rPr>
          <w:rFonts w:ascii="Times New Roman"/>
          <w:b w:val="false"/>
          <w:i w:val="false"/>
          <w:color w:val="000000"/>
          <w:sz w:val="28"/>
        </w:rPr>
        <w:t>
</w:t>
      </w:r>
      <w:r>
        <w:rPr>
          <w:rFonts w:ascii="Times New Roman"/>
          <w:b w:val="false"/>
          <w:i w:val="false"/>
          <w:color w:val="000000"/>
          <w:sz w:val="28"/>
        </w:rPr>
        <w:t>
      12. Жоғары оқу орындарына азаматтарды қабылдау үш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қабылдау комиссиялары медициналық көрсеткіштері, дене шынықтыру дайындығы және кәсiби-психологиялық жарамдылығын тексеру қорытындысы бойынша түбегейлі кәсіби іріктеу жүргізеді;</w:t>
      </w:r>
      <w:r>
        <w:br/>
      </w:r>
      <w:r>
        <w:rPr>
          <w:rFonts w:ascii="Times New Roman"/>
          <w:b w:val="false"/>
          <w:i w:val="false"/>
          <w:color w:val="000000"/>
          <w:sz w:val="28"/>
        </w:rPr>
        <w:t>
</w:t>
      </w:r>
      <w:r>
        <w:rPr>
          <w:rFonts w:ascii="Times New Roman"/>
          <w:b w:val="false"/>
          <w:i w:val="false"/>
          <w:color w:val="000000"/>
          <w:sz w:val="28"/>
        </w:rPr>
        <w:t>
      екінші кезеңде жоғары оқу орындарының қабылдау комиссиялары ұлттық бірыңғай тестілеу (бұдан әрі – ҰБТ) немесе кешенді тестілеу (бұдан әрі – КТ) нәтижелері бойынша берілген сертификат баллына сәйкес конкурстық тізім жасайды;</w:t>
      </w:r>
      <w:r>
        <w:br/>
      </w:r>
      <w:r>
        <w:rPr>
          <w:rFonts w:ascii="Times New Roman"/>
          <w:b w:val="false"/>
          <w:i w:val="false"/>
          <w:color w:val="000000"/>
          <w:sz w:val="28"/>
        </w:rPr>
        <w:t>
</w:t>
      </w:r>
      <w:r>
        <w:rPr>
          <w:rFonts w:ascii="Times New Roman"/>
          <w:b w:val="false"/>
          <w:i w:val="false"/>
          <w:color w:val="000000"/>
          <w:sz w:val="28"/>
        </w:rPr>
        <w:t>
      үшінші кезеңде жоғары оқу орындарының мандаттық комиссиялары курсанттар қатарына қабылдауды жүргізеді.</w:t>
      </w:r>
      <w:r>
        <w:br/>
      </w:r>
      <w:r>
        <w:rPr>
          <w:rFonts w:ascii="Times New Roman"/>
          <w:b w:val="false"/>
          <w:i w:val="false"/>
          <w:color w:val="000000"/>
          <w:sz w:val="28"/>
        </w:rPr>
        <w:t>
</w:t>
      </w:r>
      <w:r>
        <w:rPr>
          <w:rFonts w:ascii="Times New Roman"/>
          <w:b w:val="false"/>
          <w:i w:val="false"/>
          <w:color w:val="000000"/>
          <w:sz w:val="28"/>
        </w:rPr>
        <w:t>
      13. Оқуға қабылдау тәртібі туралы ақпараттар, оқуға қабылдау мәселелері бойынша қабылдау комиссияларының шешімдері, дұрыс жауаптардың кодтары, кешенді тестілеудің нәтижелері, сондай-ақ басқа да қажетті ақпараттар ақпараттық стендіге орналастырылады.</w:t>
      </w:r>
    </w:p>
    <w:bookmarkEnd w:id="8"/>
    <w:bookmarkStart w:name="z37" w:id="9"/>
    <w:p>
      <w:pPr>
        <w:spacing w:after="0"/>
        <w:ind w:left="0"/>
        <w:jc w:val="left"/>
      </w:pPr>
      <w:r>
        <w:rPr>
          <w:rFonts w:ascii="Times New Roman"/>
          <w:b/>
          <w:i w:val="false"/>
          <w:color w:val="000000"/>
        </w:rPr>
        <w:t xml:space="preserve"> 
4. Түбегейлі кәсіби іріктеу және кешенді тестілеуді</w:t>
      </w:r>
      <w:r>
        <w:br/>
      </w:r>
      <w:r>
        <w:rPr>
          <w:rFonts w:ascii="Times New Roman"/>
          <w:b/>
          <w:i w:val="false"/>
          <w:color w:val="000000"/>
        </w:rPr>
        <w:t>
өткізу тәртібі</w:t>
      </w:r>
    </w:p>
    <w:bookmarkEnd w:id="9"/>
    <w:bookmarkStart w:name="z38" w:id="10"/>
    <w:p>
      <w:pPr>
        <w:spacing w:after="0"/>
        <w:ind w:left="0"/>
        <w:jc w:val="both"/>
      </w:pPr>
      <w:r>
        <w:rPr>
          <w:rFonts w:ascii="Times New Roman"/>
          <w:b w:val="false"/>
          <w:i w:val="false"/>
          <w:color w:val="000000"/>
          <w:sz w:val="28"/>
        </w:rPr>
        <w:t>       
14. Конкурстық іріктеуге қатысушы оқуға түсуге кандидаттарды түбегейлі кәсіби іріктеу денсаулық жағдайын, дене тәрбиесі дайындығын және кәсiби-психологиялық жарамдылығын тексеру нәтижесі бойынша жүзеге асырылады.</w:t>
      </w:r>
      <w:r>
        <w:br/>
      </w:r>
      <w:r>
        <w:rPr>
          <w:rFonts w:ascii="Times New Roman"/>
          <w:b w:val="false"/>
          <w:i w:val="false"/>
          <w:color w:val="000000"/>
          <w:sz w:val="28"/>
        </w:rPr>
        <w:t>
</w:t>
      </w:r>
      <w:r>
        <w:rPr>
          <w:rFonts w:ascii="Times New Roman"/>
          <w:b w:val="false"/>
          <w:i w:val="false"/>
          <w:color w:val="000000"/>
          <w:sz w:val="28"/>
        </w:rPr>
        <w:t>
      Кәсіби-психологиялық жарамдылығын тексеруге кандидаттардың интеллектуальды даму деңгейін бағалау, әскери қызметті өткеруге психологиялық жарамдылығы, жеделдігі мен ойлау бейімділігі, тіл табысқыштығын және әскери қызмет үшін басқа да маңызды кәсіби жеке қасиетін зерттеу кіреді.</w:t>
      </w:r>
      <w:r>
        <w:br/>
      </w:r>
      <w:r>
        <w:rPr>
          <w:rFonts w:ascii="Times New Roman"/>
          <w:b w:val="false"/>
          <w:i w:val="false"/>
          <w:color w:val="000000"/>
          <w:sz w:val="28"/>
        </w:rPr>
        <w:t>
</w:t>
      </w:r>
      <w:r>
        <w:rPr>
          <w:rFonts w:ascii="Times New Roman"/>
          <w:b w:val="false"/>
          <w:i w:val="false"/>
          <w:color w:val="000000"/>
          <w:sz w:val="28"/>
        </w:rPr>
        <w:t>
      15. Жоғары оқу орындарына оқуға түсуге кандидаттарды түбегейлі іріктеу кезінде медициналық куәландыру өткізу үшін, жыл сайын жоғары  оқу орыны бастығының бұйрығымен штаттан тыс уақытша жұмыс істейтін әскери-дәрігерлік комиссия (бұдан әрі – ӘДК) құрылады.</w:t>
      </w:r>
      <w:r>
        <w:br/>
      </w:r>
      <w:r>
        <w:rPr>
          <w:rFonts w:ascii="Times New Roman"/>
          <w:b w:val="false"/>
          <w:i w:val="false"/>
          <w:color w:val="000000"/>
          <w:sz w:val="28"/>
        </w:rPr>
        <w:t>
</w:t>
      </w:r>
      <w:r>
        <w:rPr>
          <w:rFonts w:ascii="Times New Roman"/>
          <w:b w:val="false"/>
          <w:i w:val="false"/>
          <w:color w:val="000000"/>
          <w:sz w:val="28"/>
        </w:rPr>
        <w:t>
      ӘДК-ні жинақтау үшін Қазақстан Республикасы ҰҚК әскери-медициналық бөлімшелерінің және басқа да ұлттық қауіпсіздік органдары ӘДК-нің тиісті мамандықтары бар медициналық қызметкерлерін тартуға рұқсат беріледі.</w:t>
      </w:r>
      <w:r>
        <w:br/>
      </w:r>
      <w:r>
        <w:rPr>
          <w:rFonts w:ascii="Times New Roman"/>
          <w:b w:val="false"/>
          <w:i w:val="false"/>
          <w:color w:val="000000"/>
          <w:sz w:val="28"/>
        </w:rPr>
        <w:t>
</w:t>
      </w:r>
      <w:r>
        <w:rPr>
          <w:rFonts w:ascii="Times New Roman"/>
          <w:b w:val="false"/>
          <w:i w:val="false"/>
          <w:color w:val="000000"/>
          <w:sz w:val="28"/>
        </w:rPr>
        <w:t>
      16. Кешенді тестілеу Қазақстан Республикасы Білім және ғылым министрлігінің Ұлттық тестілеу орталығы әзірлеген технологиялар бойынша жоғары оқу орындарында шілденің 1-10 аралығында өткізіледі.</w:t>
      </w:r>
      <w:r>
        <w:br/>
      </w:r>
      <w:r>
        <w:rPr>
          <w:rFonts w:ascii="Times New Roman"/>
          <w:b w:val="false"/>
          <w:i w:val="false"/>
          <w:color w:val="000000"/>
          <w:sz w:val="28"/>
        </w:rPr>
        <w:t>
</w:t>
      </w:r>
      <w:r>
        <w:rPr>
          <w:rFonts w:ascii="Times New Roman"/>
          <w:b w:val="false"/>
          <w:i w:val="false"/>
          <w:color w:val="000000"/>
          <w:sz w:val="28"/>
        </w:rPr>
        <w:t>
      17. Түбегейлі кәсіби іріктеу мен кешенді тестілеуді өткізу кезінде жоғары оқу орындарында кандидаттардың болуын қабылдау комиссиясы белгілейді.</w:t>
      </w:r>
      <w:r>
        <w:br/>
      </w:r>
      <w:r>
        <w:rPr>
          <w:rFonts w:ascii="Times New Roman"/>
          <w:b w:val="false"/>
          <w:i w:val="false"/>
          <w:color w:val="000000"/>
          <w:sz w:val="28"/>
        </w:rPr>
        <w:t>
</w:t>
      </w:r>
      <w:r>
        <w:rPr>
          <w:rFonts w:ascii="Times New Roman"/>
          <w:b w:val="false"/>
          <w:i w:val="false"/>
          <w:color w:val="000000"/>
          <w:sz w:val="28"/>
        </w:rPr>
        <w:t>
      18. Қазақстан Республикасы ҰҚК Шекара академиясына оқуға түсуге әскери қызметшілер қатарынан келген кандидаттар үшін кешенді тестілеуге дейін аталған оқу орнының базасында бір айлық дайындық жиындары өткізіледі.</w:t>
      </w:r>
    </w:p>
    <w:bookmarkEnd w:id="10"/>
    <w:bookmarkStart w:name="z45" w:id="11"/>
    <w:p>
      <w:pPr>
        <w:spacing w:after="0"/>
        <w:ind w:left="0"/>
        <w:jc w:val="left"/>
      </w:pPr>
      <w:r>
        <w:rPr>
          <w:rFonts w:ascii="Times New Roman"/>
          <w:b/>
          <w:i w:val="false"/>
          <w:color w:val="000000"/>
        </w:rPr>
        <w:t xml:space="preserve"> 
5. Жоғары оқу орындарына оқуға қабылдау тәртібі</w:t>
      </w:r>
    </w:p>
    <w:bookmarkEnd w:id="11"/>
    <w:bookmarkStart w:name="z46" w:id="12"/>
    <w:p>
      <w:pPr>
        <w:spacing w:after="0"/>
        <w:ind w:left="0"/>
        <w:jc w:val="both"/>
      </w:pPr>
      <w:r>
        <w:rPr>
          <w:rFonts w:ascii="Times New Roman"/>
          <w:b w:val="false"/>
          <w:i w:val="false"/>
          <w:color w:val="000000"/>
          <w:sz w:val="28"/>
        </w:rPr>
        <w:t>
      19. Жоғары оқу орындарына оқуға қабылдау конкурсына қатысуға кәсіби іріктеуден өткен кандидаттар жіберіледі.</w:t>
      </w:r>
      <w:r>
        <w:br/>
      </w:r>
      <w:r>
        <w:rPr>
          <w:rFonts w:ascii="Times New Roman"/>
          <w:b w:val="false"/>
          <w:i w:val="false"/>
          <w:color w:val="000000"/>
          <w:sz w:val="28"/>
        </w:rPr>
        <w:t>
</w:t>
      </w:r>
      <w:r>
        <w:rPr>
          <w:rFonts w:ascii="Times New Roman"/>
          <w:b w:val="false"/>
          <w:i w:val="false"/>
          <w:color w:val="000000"/>
          <w:sz w:val="28"/>
        </w:rPr>
        <w:t>
      20. Жоғары оқу орындарына оқуға қабылдау мандаттық комиссияның отырысында ҰБТ және КТ сертификатының баллына сәйкес конкурстық негізде өткізіледі.</w:t>
      </w:r>
      <w:r>
        <w:br/>
      </w:r>
      <w:r>
        <w:rPr>
          <w:rFonts w:ascii="Times New Roman"/>
          <w:b w:val="false"/>
          <w:i w:val="false"/>
          <w:color w:val="000000"/>
          <w:sz w:val="28"/>
        </w:rPr>
        <w:t>
</w:t>
      </w:r>
      <w:r>
        <w:rPr>
          <w:rFonts w:ascii="Times New Roman"/>
          <w:b w:val="false"/>
          <w:i w:val="false"/>
          <w:color w:val="000000"/>
          <w:sz w:val="28"/>
        </w:rPr>
        <w:t>
      21. Жоғары оқу орындарының курсанттары қатарына оқуға қабылдау конкурсын өткізу барысында:</w:t>
      </w:r>
      <w:r>
        <w:br/>
      </w:r>
      <w:r>
        <w:rPr>
          <w:rFonts w:ascii="Times New Roman"/>
          <w:b w:val="false"/>
          <w:i w:val="false"/>
          <w:color w:val="000000"/>
          <w:sz w:val="28"/>
        </w:rPr>
        <w:t>
</w:t>
      </w:r>
      <w:r>
        <w:rPr>
          <w:rFonts w:ascii="Times New Roman"/>
          <w:b w:val="false"/>
          <w:i w:val="false"/>
          <w:color w:val="000000"/>
          <w:sz w:val="28"/>
        </w:rPr>
        <w:t>
      1) «Алтын белгі» белгісімен марапатталған адамдар;</w:t>
      </w:r>
      <w:r>
        <w:br/>
      </w:r>
      <w:r>
        <w:rPr>
          <w:rFonts w:ascii="Times New Roman"/>
          <w:b w:val="false"/>
          <w:i w:val="false"/>
          <w:color w:val="000000"/>
          <w:sz w:val="28"/>
        </w:rPr>
        <w:t>
</w:t>
      </w:r>
      <w:r>
        <w:rPr>
          <w:rFonts w:ascii="Times New Roman"/>
          <w:b w:val="false"/>
          <w:i w:val="false"/>
          <w:color w:val="000000"/>
          <w:sz w:val="28"/>
        </w:rPr>
        <w:t>
      2) автономды білім беру ұйымдарының білімі туралы құжаттары бар адамдар;</w:t>
      </w:r>
      <w:r>
        <w:br/>
      </w:r>
      <w:r>
        <w:rPr>
          <w:rFonts w:ascii="Times New Roman"/>
          <w:b w:val="false"/>
          <w:i w:val="false"/>
          <w:color w:val="000000"/>
          <w:sz w:val="28"/>
        </w:rPr>
        <w:t>
</w:t>
      </w:r>
      <w:r>
        <w:rPr>
          <w:rFonts w:ascii="Times New Roman"/>
          <w:b w:val="false"/>
          <w:i w:val="false"/>
          <w:color w:val="000000"/>
          <w:sz w:val="28"/>
        </w:rPr>
        <w:t>
      3)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соңғы үш жылдағы жеңімпаздары, сондай-ақ өздері таңдаған мамандықтары олимпиадалардың, конкурстың пәніне сәйкес келген жағдайда, ағымдағы жылғы жалпы білім беретін пәндер бойынша республикалық олимпиадалар мен ғылыми жарыстар (бірінші, екінші және үшінші дәрежелі дипломдармен марапатталған) жеңімпаздары артықшылық құқыққа ие болады.</w:t>
      </w:r>
      <w:r>
        <w:br/>
      </w:r>
      <w:r>
        <w:rPr>
          <w:rFonts w:ascii="Times New Roman"/>
          <w:b w:val="false"/>
          <w:i w:val="false"/>
          <w:color w:val="000000"/>
          <w:sz w:val="28"/>
        </w:rPr>
        <w:t>
</w:t>
      </w:r>
      <w:r>
        <w:rPr>
          <w:rFonts w:ascii="Times New Roman"/>
          <w:b w:val="false"/>
          <w:i w:val="false"/>
          <w:color w:val="000000"/>
          <w:sz w:val="28"/>
        </w:rPr>
        <w:t>
      22. Курсанттар қатарына оқуға қабылдауға арналған конкурсты өткізу кезінде егер де көрсеткіштері бірдей болған жағдайда мыналар артықшылық құқыққа ие болады:</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бойынша соғысқа қатысушыларға теңестірілген адамдар;</w:t>
      </w:r>
      <w:r>
        <w:br/>
      </w:r>
      <w:r>
        <w:rPr>
          <w:rFonts w:ascii="Times New Roman"/>
          <w:b w:val="false"/>
          <w:i w:val="false"/>
          <w:color w:val="000000"/>
          <w:sz w:val="28"/>
        </w:rPr>
        <w:t>
</w:t>
      </w:r>
      <w:r>
        <w:rPr>
          <w:rFonts w:ascii="Times New Roman"/>
          <w:b w:val="false"/>
          <w:i w:val="false"/>
          <w:color w:val="000000"/>
          <w:sz w:val="28"/>
        </w:rPr>
        <w:t>
      3) үздік білімі туралы құжаттары (куәліктері, аттестаттары, дипломдары) бар адамдар;</w:t>
      </w:r>
      <w:r>
        <w:br/>
      </w:r>
      <w:r>
        <w:rPr>
          <w:rFonts w:ascii="Times New Roman"/>
          <w:b w:val="false"/>
          <w:i w:val="false"/>
          <w:color w:val="000000"/>
          <w:sz w:val="28"/>
        </w:rPr>
        <w:t>
</w:t>
      </w:r>
      <w:r>
        <w:rPr>
          <w:rFonts w:ascii="Times New Roman"/>
          <w:b w:val="false"/>
          <w:i w:val="false"/>
          <w:color w:val="000000"/>
          <w:sz w:val="28"/>
        </w:rPr>
        <w:t>
      4) қосымша әскери даярлық бағдарламалары бойынша білім беру мекемелерінің тәрбиленушілері.</w:t>
      </w:r>
      <w:r>
        <w:br/>
      </w:r>
      <w:r>
        <w:rPr>
          <w:rFonts w:ascii="Times New Roman"/>
          <w:b w:val="false"/>
          <w:i w:val="false"/>
          <w:color w:val="000000"/>
          <w:sz w:val="28"/>
        </w:rPr>
        <w:t>
</w:t>
      </w:r>
      <w:r>
        <w:rPr>
          <w:rFonts w:ascii="Times New Roman"/>
          <w:b w:val="false"/>
          <w:i w:val="false"/>
          <w:color w:val="000000"/>
          <w:sz w:val="28"/>
        </w:rPr>
        <w:t>
      23. Оқуға қабылдау тілдік бөлімшелер бойынша бөлек жүргізіледі.</w:t>
      </w:r>
      <w:r>
        <w:br/>
      </w:r>
      <w:r>
        <w:rPr>
          <w:rFonts w:ascii="Times New Roman"/>
          <w:b w:val="false"/>
          <w:i w:val="false"/>
          <w:color w:val="000000"/>
          <w:sz w:val="28"/>
        </w:rPr>
        <w:t>
</w:t>
      </w:r>
      <w:r>
        <w:rPr>
          <w:rFonts w:ascii="Times New Roman"/>
          <w:b w:val="false"/>
          <w:i w:val="false"/>
          <w:color w:val="000000"/>
          <w:sz w:val="28"/>
        </w:rPr>
        <w:t>
      24. Курсанттар қатарына оқуға қабылдау туралы мандаттық комиссияның шешімі жоғары оқу орны бастығының бұйрығымен ресімделеді.</w:t>
      </w:r>
      <w:r>
        <w:br/>
      </w:r>
      <w:r>
        <w:rPr>
          <w:rFonts w:ascii="Times New Roman"/>
          <w:b w:val="false"/>
          <w:i w:val="false"/>
          <w:color w:val="000000"/>
          <w:sz w:val="28"/>
        </w:rPr>
        <w:t>
</w:t>
      </w:r>
      <w:r>
        <w:rPr>
          <w:rFonts w:ascii="Times New Roman"/>
          <w:b w:val="false"/>
          <w:i w:val="false"/>
          <w:color w:val="000000"/>
          <w:sz w:val="28"/>
        </w:rPr>
        <w:t>
      Курсанттың жоғары оқу орнына оқуға қабылдаған күні оның қызметтік міндеттерін орындаудың басталу мерзімі болып саналады.</w:t>
      </w:r>
    </w:p>
    <w:bookmarkEnd w:id="12"/>
    <w:bookmarkStart w:name="z36" w:id="13"/>
    <w:p>
      <w:pPr>
        <w:spacing w:after="0"/>
        <w:ind w:left="0"/>
        <w:jc w:val="both"/>
      </w:pPr>
      <w:r>
        <w:rPr>
          <w:rFonts w:ascii="Times New Roman"/>
          <w:b w:val="false"/>
          <w:i w:val="false"/>
          <w:color w:val="000000"/>
          <w:sz w:val="28"/>
        </w:rPr>
        <w:t>
Жоғары білімнің кәсіби оқу бағдарламасын</w:t>
      </w:r>
      <w:r>
        <w:br/>
      </w:r>
      <w:r>
        <w:rPr>
          <w:rFonts w:ascii="Times New Roman"/>
          <w:b w:val="false"/>
          <w:i w:val="false"/>
          <w:color w:val="000000"/>
          <w:sz w:val="28"/>
        </w:rPr>
        <w:t xml:space="preserve">
іске асыратын Қазақстан Республикасы   </w:t>
      </w:r>
      <w:r>
        <w:br/>
      </w:r>
      <w:r>
        <w:rPr>
          <w:rFonts w:ascii="Times New Roman"/>
          <w:b w:val="false"/>
          <w:i w:val="false"/>
          <w:color w:val="000000"/>
          <w:sz w:val="28"/>
        </w:rPr>
        <w:t>
Ұлттық қауіпсіздік комитетінің білім беру</w:t>
      </w:r>
      <w:r>
        <w:br/>
      </w:r>
      <w:r>
        <w:rPr>
          <w:rFonts w:ascii="Times New Roman"/>
          <w:b w:val="false"/>
          <w:i w:val="false"/>
          <w:color w:val="000000"/>
          <w:sz w:val="28"/>
        </w:rPr>
        <w:t xml:space="preserve">
ұйымдарына оқуға қабылдау ережесіне    </w:t>
      </w:r>
    </w:p>
    <w:bookmarkEnd w:id="13"/>
    <w:p>
      <w:pPr>
        <w:spacing w:after="0"/>
        <w:ind w:left="0"/>
        <w:jc w:val="both"/>
      </w:pPr>
      <w:r>
        <w:rPr>
          <w:rFonts w:ascii="Times New Roman"/>
          <w:b w:val="false"/>
          <w:i w:val="false"/>
          <w:color w:val="000000"/>
          <w:sz w:val="28"/>
        </w:rPr>
        <w:t>Қосымша</w:t>
      </w:r>
    </w:p>
    <w:bookmarkStart w:name="z60" w:id="14"/>
    <w:p>
      <w:pPr>
        <w:spacing w:after="0"/>
        <w:ind w:left="0"/>
        <w:jc w:val="left"/>
      </w:pPr>
      <w:r>
        <w:rPr>
          <w:rFonts w:ascii="Times New Roman"/>
          <w:b/>
          <w:i w:val="false"/>
          <w:color w:val="000000"/>
        </w:rPr>
        <w:t xml:space="preserve"> 
МАМАНДЫҚТАР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258"/>
        <w:gridCol w:w="2866"/>
        <w:gridCol w:w="1608"/>
        <w:gridCol w:w="2132"/>
        <w:gridCol w:w="2070"/>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Бакалавриат мамандық тары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Мамандықтар тобының атауы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Пәндердің тізімі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мерзімі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Таңдау пәні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Бейіндік пәні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қарсы барлаумен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Математика</w:t>
            </w:r>
            <w:r>
              <w:br/>
            </w:r>
            <w:r>
              <w:rPr>
                <w:rFonts w:ascii="Times New Roman"/>
                <w:b w:val="false"/>
                <w:i w:val="false"/>
                <w:color w:val="000000"/>
                <w:sz w:val="20"/>
              </w:rPr>
              <w:t>
2) Қазақстан тарихы</w:t>
            </w:r>
            <w:r>
              <w:br/>
            </w:r>
            <w:r>
              <w:rPr>
                <w:rFonts w:ascii="Times New Roman"/>
                <w:b w:val="false"/>
                <w:i w:val="false"/>
                <w:color w:val="000000"/>
                <w:sz w:val="20"/>
              </w:rPr>
              <w:t>
3) Қазақ тілі немесе орыс тілі</w:t>
            </w:r>
            <w:r>
              <w:br/>
            </w:r>
            <w:r>
              <w:rPr>
                <w:rFonts w:ascii="Times New Roman"/>
                <w:b w:val="false"/>
                <w:i w:val="false"/>
                <w:color w:val="000000"/>
                <w:sz w:val="20"/>
              </w:rPr>
              <w:t>
(оқыған тілі)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Шекара қызметі қызметтік - жауынгерлік іс-қимылдарын басқару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Математика</w:t>
            </w:r>
            <w:r>
              <w:br/>
            </w:r>
            <w:r>
              <w:rPr>
                <w:rFonts w:ascii="Times New Roman"/>
                <w:b w:val="false"/>
                <w:i w:val="false"/>
                <w:color w:val="000000"/>
                <w:sz w:val="20"/>
              </w:rPr>
              <w:t>
2) Қазақстан тарихы</w:t>
            </w:r>
            <w:r>
              <w:br/>
            </w:r>
            <w:r>
              <w:rPr>
                <w:rFonts w:ascii="Times New Roman"/>
                <w:b w:val="false"/>
                <w:i w:val="false"/>
                <w:color w:val="000000"/>
                <w:sz w:val="20"/>
              </w:rPr>
              <w:t>
3) Қазақ тілі немесе орыс тілі</w:t>
            </w:r>
            <w:r>
              <w:br/>
            </w:r>
            <w:r>
              <w:rPr>
                <w:rFonts w:ascii="Times New Roman"/>
                <w:b w:val="false"/>
                <w:i w:val="false"/>
                <w:color w:val="000000"/>
                <w:sz w:val="20"/>
              </w:rPr>
              <w:t>
(оқыған тілі)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bl>
    <w:bookmarkStart w:name="z6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xml:space="preserve">
№ 111 бұйрығына 2-қосымша </w:t>
      </w:r>
    </w:p>
    <w:bookmarkEnd w:id="15"/>
    <w:bookmarkStart w:name="z62" w:id="16"/>
    <w:p>
      <w:pPr>
        <w:spacing w:after="0"/>
        <w:ind w:left="0"/>
        <w:jc w:val="left"/>
      </w:pPr>
      <w:r>
        <w:rPr>
          <w:rFonts w:ascii="Times New Roman"/>
          <w:b/>
          <w:i w:val="false"/>
          <w:color w:val="000000"/>
        </w:rPr>
        <w:t xml:space="preserve"> 
Күші жойылды деп танылған Қазақстан Республикасы</w:t>
      </w:r>
      <w:r>
        <w:br/>
      </w:r>
      <w:r>
        <w:rPr>
          <w:rFonts w:ascii="Times New Roman"/>
          <w:b/>
          <w:i w:val="false"/>
          <w:color w:val="000000"/>
        </w:rPr>
        <w:t>
Ұлттық қауіпсіздік комитеті Төрағасы бұйрықтарының тізбесі:</w:t>
      </w:r>
    </w:p>
    <w:bookmarkEnd w:id="16"/>
    <w:bookmarkStart w:name="z63" w:id="17"/>
    <w:p>
      <w:pPr>
        <w:spacing w:after="0"/>
        <w:ind w:left="0"/>
        <w:jc w:val="both"/>
      </w:pPr>
      <w:r>
        <w:rPr>
          <w:rFonts w:ascii="Times New Roman"/>
          <w:b w:val="false"/>
          <w:i w:val="false"/>
          <w:color w:val="000000"/>
          <w:sz w:val="28"/>
        </w:rPr>
        <w:t>       
1) «Қазақстан Республикасы Ұлттық қауіпсіздік комитетінің жоғары оқу орындарына қабылдау Ережесін бекіту туралы» Қазақстан Республикасы Ұлттық қауіпсіздік комитеті Төрағасының 2003 жылғы 18 ақпандағы № 36/ҚБП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2202 нөмірімен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жоғары оқу орындарына қабылдау Ережесін бекіту туралы» Қазақстан Республикасы Ұлттық қауіпсіздік комитеті Төрағасының 2003 жылғы 18 ақпандағы № 36/ҚБП бұйрығына өзгерістер енгізу туралы» Қазақстан Республикасы Ұлттық қауіпсіздік комитеті Төрағасының 2004 жылғы 25 мамырдағы № 99/ҚБП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2872 нөмірімен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жоғары оқу орындарына қабылдау Ережесін бекіту туралы» Қазақстан Республикасы Ұлттық қауіпсіздік комитеті Төрағасының 2003 жылғы 18 ақпандағы № 36/ҚБП бұйрығына өзгерістер енгізу туралы» Қазақстан Республикасы Ұлттық қауіпсіздік комитеті Төрағасының 2004 жылғы 7 маусымдағы № 110/ҚБП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2896 нөмірімен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