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f513" w14:textId="a22f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«Банктер мен банк операцияларының жеке түрлерін жүзеге асыратын ұйымдардың салық қызметі органдарымен өзара қарым-қатынасының кейбір мәселелері туралы» Қазақстан Республикасы Қаржы министрінің 2008 жылғы 23 желтоқсандағы № 598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2011 жылғы 25 сәуірдегі № 209 бұйрығы. Қазақстан Республикасының Әділет министрлігінде 2011 жылы 18 мамырда N 6964 тіркелді. Күші жойылды - Қазақстан Республикасы Қаржы министрінің 2013 жылғы 25 шілдедегі № 365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Қаржы министрінің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Қолданушылардың назарына!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«Банктер мен банк операцияларының жеке түрлерін жүзеге асыратын ұйымдардың салық қызметі органдарымен өзара қарым-қатынасының кейбір мәселелері туралы» Қазақстан Республикасы Қаржы министрінің 2008 жылғы 23 желтоқсандағы № 598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     (Нормативтік құқықтық актілерді мемлекеттік тіркеу тізілімінде № 5439 тіркелген, «Заң газеті» газетінде 2009 жылғы 28 қаңтардағы № 13 (1436)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Салық комитеті (Ерғожин Д.Е.) осы бұйрықтың Қазақстан Республикасы Әділет министрлігінде мемлекеттік тіркелуін және оның кейіннен бұқаралық ақпарат құралдарында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бастап қолданысқа енгізіледі және 2010 жылдың 1 қаңтарынан бастап туындайтын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Банк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Г. Марченко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20__ ж. «___»________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ЕСЕПТІ ТОҚСАН ІШІНДЕ ШАРТТЫ БАНК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САЛЫМДАРЫНДАҒЫ АҚША ҚОЗҒАЛЫСЫ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 (қағаз мәтінінен қараңыз)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ЕСЕПТІ ТОҚСАН ІШІНДЕ ШАРТТЫ БАНК </w:t>
      </w:r>
      <w:r>
        <w:br/>
      </w:r>
      <w:r>
        <w:rPr>
          <w:rFonts w:ascii="Times New Roman"/>
          <w:b/>
          <w:i w:val="false"/>
          <w:color w:val="000000"/>
        </w:rPr>
        <w:t xml:space="preserve">
САЛЫМДАРЫНДАҒЫ АҚША ҚОЗҒАЛЫСЫ ТУРАЛЫ ЕСЕПКЕ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(А, B, C, D, E, F, G, H парақтарын қағаз мәтінінен қараңыз)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Қаржы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209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БАНК СЫЙАҚЫЛАРЫНЫҢ ЕСЕБІНЕ ЖАЗЫЛҒАН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СОМАЛАР ТУРАЛЫ МӘЛІМЕТТЕР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       (қағаз мәтінінен қараңыз)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