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3759" w14:textId="1f23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атақтар (қауымдастырылған профессор (доцент), профессор) беру ережесін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2011 жылғы 31 наурыздағы N 128 Бұйрығы. Қазақстан Республикасының Әділет министрлігінде 2011 жылы 10 мамырда N 6939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19 тамыздағы № 580 қаулысымен бекiтiлген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05.09.2024 </w:t>
      </w:r>
      <w:r>
        <w:rPr>
          <w:rFonts w:ascii="Times New Roman"/>
          <w:b w:val="false"/>
          <w:i w:val="false"/>
          <w:color w:val="000000"/>
          <w:sz w:val="28"/>
        </w:rPr>
        <w:t>№ 435</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Ғылыми атақтар (қауымдастырылған профессор (доцент), профессор) беру ережесі бекітілсін.</w:t>
      </w:r>
    </w:p>
    <w:bookmarkEnd w:id="1"/>
    <w:bookmarkStart w:name="z3" w:id="2"/>
    <w:p>
      <w:pPr>
        <w:spacing w:after="0"/>
        <w:ind w:left="0"/>
        <w:jc w:val="both"/>
      </w:pPr>
      <w:r>
        <w:rPr>
          <w:rFonts w:ascii="Times New Roman"/>
          <w:b w:val="false"/>
          <w:i w:val="false"/>
          <w:color w:val="000000"/>
          <w:sz w:val="28"/>
        </w:rPr>
        <w:t>
      2. Білім және ғылым саласындағы бақылау комитеті (М.Ә. Бектемесов):</w:t>
      </w:r>
    </w:p>
    <w:bookmarkEnd w:id="2"/>
    <w:bookmarkStart w:name="z4" w:id="3"/>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p>
    <w:bookmarkEnd w:id="4"/>
    <w:bookmarkStart w:name="z6"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w:t>
      </w:r>
    </w:p>
    <w:bookmarkEnd w:id="5"/>
    <w:bookmarkStart w:name="z7" w:id="6"/>
    <w:p>
      <w:pPr>
        <w:spacing w:after="0"/>
        <w:ind w:left="0"/>
        <w:jc w:val="both"/>
      </w:pPr>
      <w:r>
        <w:rPr>
          <w:rFonts w:ascii="Times New Roman"/>
          <w:b w:val="false"/>
          <w:i w:val="false"/>
          <w:color w:val="000000"/>
          <w:sz w:val="28"/>
        </w:rPr>
        <w:t>
      4. Осы бұйрықтың орындалуын бақылау вице-министр М.Қ. Орынхановқа жүктелсін.</w:t>
      </w:r>
    </w:p>
    <w:bookmarkEnd w:id="6"/>
    <w:bookmarkStart w:name="z8" w:id="7"/>
    <w:p>
      <w:pPr>
        <w:spacing w:after="0"/>
        <w:ind w:left="0"/>
        <w:jc w:val="both"/>
      </w:pPr>
      <w:r>
        <w:rPr>
          <w:rFonts w:ascii="Times New Roman"/>
          <w:b w:val="false"/>
          <w:i w:val="false"/>
          <w:color w:val="000000"/>
          <w:sz w:val="28"/>
        </w:rPr>
        <w:t>
      5. Осы бұйрық алғаш рет ресми жарияланған күнінен бастап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31 наурыздағы</w:t>
            </w:r>
            <w:r>
              <w:br/>
            </w:r>
            <w:r>
              <w:rPr>
                <w:rFonts w:ascii="Times New Roman"/>
                <w:b w:val="false"/>
                <w:i w:val="false"/>
                <w:color w:val="000000"/>
                <w:sz w:val="20"/>
              </w:rPr>
              <w:t>№ 128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Ғылыми атақтар (қауымдастырылған профессор (доцент), профессор) беру ережесі</w:t>
      </w:r>
    </w:p>
    <w:bookmarkEnd w:id="8"/>
    <w:bookmarkStart w:name="z11" w:id="9"/>
    <w:p>
      <w:pPr>
        <w:spacing w:after="0"/>
        <w:ind w:left="0"/>
        <w:jc w:val="both"/>
      </w:pPr>
      <w:r>
        <w:rPr>
          <w:rFonts w:ascii="Times New Roman"/>
          <w:b w:val="false"/>
          <w:i w:val="false"/>
          <w:color w:val="000000"/>
          <w:sz w:val="28"/>
        </w:rPr>
        <w:t xml:space="preserve">
      1. Осы Ғылыми атақтар (қауымдастырылған профессор (доцент), профессор) беру ережесі (бұдан әрі – Ереже) Қазақстан Республикасы Үкіметінің 2022 жылғы 19 тамыздағы № 580 қаулысымен бекiтiлген Қазақстан Республикасы Ғылым және жоғары білім министрлігі туралы ереженің (бұдан әрі – Министрлік туралы ереже) 15-тармағының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әзірленген және ғылыми атақтар (қауымдастырылған профессор (доцент), профессор) берудің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05.09.2024 </w:t>
      </w:r>
      <w:r>
        <w:rPr>
          <w:rFonts w:ascii="Times New Roman"/>
          <w:b w:val="false"/>
          <w:i w:val="false"/>
          <w:color w:val="000000"/>
          <w:sz w:val="28"/>
        </w:rPr>
        <w:t>№ 435</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Қауымдастырылған профессор (доцент) және профессор ғылыми атақтарын ғылым және жоғары білім саласындағы уәкілетті орган ғылыми ұйымдардың, жоғары және (немесе) жоғары оқу орнынан кейінгі білім беру ұйымдарының (бұдан әрі – ЖЖОКБҰ) Ғылыми кеңестерінің (бұдан әрі – Ғылыми кеңестер) кандидатуралар ұсынуы негізінде аталған ұйымдардың қызметкерлеріне береді.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05.09.2024 </w:t>
      </w:r>
      <w:r>
        <w:rPr>
          <w:rFonts w:ascii="Times New Roman"/>
          <w:b w:val="false"/>
          <w:i w:val="false"/>
          <w:color w:val="000000"/>
          <w:sz w:val="28"/>
        </w:rPr>
        <w:t>№ 435</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128" w:id="11"/>
    <w:p>
      <w:pPr>
        <w:spacing w:after="0"/>
        <w:ind w:left="0"/>
        <w:jc w:val="both"/>
      </w:pPr>
      <w:r>
        <w:rPr>
          <w:rFonts w:ascii="Times New Roman"/>
          <w:b w:val="false"/>
          <w:i w:val="false"/>
          <w:color w:val="000000"/>
          <w:sz w:val="28"/>
        </w:rPr>
        <w:t>
      2-1. Ғылыми атақтар Қазақстан Республикасы Білім және ғылым министрінің 2021 жылғы 5 тамыздағы № 386 бұйрығымен бекітілген Ғылыми бағыттар сыныптауышының (бұдан әрі – Сыныптауыш) екінші деңгейінде көрсетілген мамандықтар бойынша беріледі. Сыныптауыштың екінші деңгейінде "басқа әлеуметтік ғылымдар" немесе "басқа технологиялар" мамандығы көрсетілген кезде ғылыми атақ Сыныптауыштың үшінші деңгейінде көрсетілген мамандық бойынша беріледі.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2-1-тармақпен толықтырылды - ҚР Ғылым және жоғары білім министрінің м.а. 09.01.2023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Ғылым және жоғары білім министрінің 05.09.2024 </w:t>
      </w:r>
      <w:r>
        <w:rPr>
          <w:rFonts w:ascii="Times New Roman"/>
          <w:b w:val="false"/>
          <w:i w:val="false"/>
          <w:color w:val="000000"/>
          <w:sz w:val="28"/>
        </w:rPr>
        <w:t>№ 435</w:t>
      </w:r>
      <w:r>
        <w:rPr>
          <w:rFonts w:ascii="Times New Roman"/>
          <w:b w:val="false"/>
          <w:i w:val="false"/>
          <w:color w:val="ff0000"/>
          <w:sz w:val="28"/>
        </w:rPr>
        <w:t xml:space="preserve"> (күнтізбелік он күн өткен соң қолданысқа енгізіледі) бұйрықтарымен.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3. Уәкілетті орган Қазақстан Республикасы Ғылым және жоғары білім министрлігінің Ғылым және жоғары білім саласындағы сапаны қамтамасыз ету комитеті (бұдан әрі – Комитет)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05.09.2024 </w:t>
      </w:r>
      <w:r>
        <w:rPr>
          <w:rFonts w:ascii="Times New Roman"/>
          <w:b w:val="false"/>
          <w:i w:val="false"/>
          <w:color w:val="000000"/>
          <w:sz w:val="28"/>
        </w:rPr>
        <w:t>№ 435</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4. Қауымдастырылған профессор (доцент) ғылыми атағы ғылыми атақ беру туралы өтініш берген ұйымда толық ставкада жұмыс істейтін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тұлғаға (бұдан әрі – үміткерлер):</w:t>
      </w:r>
    </w:p>
    <w:bookmarkEnd w:id="13"/>
    <w:bookmarkStart w:name="z129" w:id="14"/>
    <w:p>
      <w:pPr>
        <w:spacing w:after="0"/>
        <w:ind w:left="0"/>
        <w:jc w:val="both"/>
      </w:pPr>
      <w:r>
        <w:rPr>
          <w:rFonts w:ascii="Times New Roman"/>
          <w:b w:val="false"/>
          <w:i w:val="false"/>
          <w:color w:val="000000"/>
          <w:sz w:val="28"/>
        </w:rPr>
        <w:t>
      1) диссертация қорғағаннан кейін ғылыми және (немесе) ғылыми-педагогикалық қызметте 3 (үш) жылдан кем емес, оның ішінде ЖЖОКБҰ-да қауымдастырылған профессордан (доценттен) немесе ғылыми ұйымда аға ғылыми қызметкерден төмен емес лауазымда, ЖЖОКБҰ немесе ғылыми ұйым басшысы, басшысының орынбасары, бөлімшелерінің басшылары лауазымдарында 2 (екі) жыл үзіліссіз еңбек өтілі болған жағдайда беріледі.</w:t>
      </w:r>
    </w:p>
    <w:bookmarkEnd w:id="14"/>
    <w:p>
      <w:pPr>
        <w:spacing w:after="0"/>
        <w:ind w:left="0"/>
        <w:jc w:val="both"/>
      </w:pPr>
      <w:r>
        <w:rPr>
          <w:rFonts w:ascii="Times New Roman"/>
          <w:b w:val="false"/>
          <w:i w:val="false"/>
          <w:color w:val="000000"/>
          <w:sz w:val="28"/>
        </w:rPr>
        <w:t>
      Философия докторы (PhD), бейіні бойынша доктор академиялық дәрежесі бар үміткерлер үшін ЖЖОКБҰ-да қауымдастырылған профессордан (доценттен) немесе ғылыми ұйымда аға ғылыми қызметкерден төмен емес лауазымдағы еңбек өтілі талап етілмейді;</w:t>
      </w:r>
    </w:p>
    <w:bookmarkStart w:name="z130" w:id="15"/>
    <w:p>
      <w:pPr>
        <w:spacing w:after="0"/>
        <w:ind w:left="0"/>
        <w:jc w:val="both"/>
      </w:pPr>
      <w:r>
        <w:rPr>
          <w:rFonts w:ascii="Times New Roman"/>
          <w:b w:val="false"/>
          <w:i w:val="false"/>
          <w:color w:val="000000"/>
          <w:sz w:val="28"/>
        </w:rPr>
        <w:t>
      2) диссертация қорғағаннан кейін жарияланған және үміткердің мамандығына сәйкес келетін мерзімді ғылыми басылымдарда кемінде 14 (он төрт) ғылыми мақаласы, оның ішінде уәкілетті орган ұсынатын басылымдарда 10 (он) ғылыми мақаласы және халықаралық рецензияланатын ғылыми журналдарда 2 (екі) ғылыми мақаласы болған жағдайда беріледі.</w:t>
      </w:r>
    </w:p>
    <w:bookmarkEnd w:id="15"/>
    <w:p>
      <w:pPr>
        <w:spacing w:after="0"/>
        <w:ind w:left="0"/>
        <w:jc w:val="both"/>
      </w:pPr>
      <w:r>
        <w:rPr>
          <w:rFonts w:ascii="Times New Roman"/>
          <w:b w:val="false"/>
          <w:i w:val="false"/>
          <w:color w:val="000000"/>
          <w:sz w:val="28"/>
        </w:rPr>
        <w:t>
      Халықаралық рецензияланған ғылыми журналдарда жарияланған 2 (екі) ғылыми мақалада үміткер бірінші автор немесе хат-хабарлардың авторы болып табылады.</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4-тармақтың</w:t>
      </w:r>
      <w:r>
        <w:rPr>
          <w:rFonts w:ascii="Times New Roman"/>
          <w:b w:val="false"/>
          <w:i w:val="false"/>
          <w:color w:val="000000"/>
          <w:sz w:val="28"/>
        </w:rPr>
        <w:t xml:space="preserve"> 2) тармақшасында көрсетілген халықаралық рецензияланатын ғылыми журналдарға үміткердің мамандығына сәйкес келетін ғылыми сала бойынша Clarivate Analytics (Кларивэйт Аналитикс) компаниясының Journal Citation Reports (Жорнал Цитэйшэн Репортс) деректері бойынша 1, 2 және 3 квартильге кіретін немесе Scopus (Скопус) деректер базасында CiteScore (СайтСкор) бойынша процентиль көрсеткіші кемінде 35 (отыз бес) болатын журналдар жатады. Әлеуметтік және гуманитарлық ғылымдар саласында ғылыми атаққа үміткер тұлғалар үшін Clarivate Analytics (Кларивэйт Аналитикс) компаниясының Web of Science Core Collection (Веб оф Сайенс Кор Коллекшн) деректер базасында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индекстелетін мақалалар мен шолулар да есепке алынады.</w:t>
      </w:r>
    </w:p>
    <w:p>
      <w:pPr>
        <w:spacing w:after="0"/>
        <w:ind w:left="0"/>
        <w:jc w:val="both"/>
      </w:pPr>
      <w:r>
        <w:rPr>
          <w:rFonts w:ascii="Times New Roman"/>
          <w:b w:val="false"/>
          <w:i w:val="false"/>
          <w:color w:val="000000"/>
          <w:sz w:val="28"/>
        </w:rPr>
        <w:t>
      Халықаралық рецензияланатын ғылыми журналдардағы мақалалар "Мақала" (Article (Артикль) немесе "Шолу" (Review (Ревью) түрінде болады және көрсетілген базалардағы журналдың тақырыптық бағытына сәйкес келеді. Пәнаралық бағыттағы (Multidisciplinary (Малтидисциплинари), Interdisciplinary (Интердисциплинари), (General (Дженерал), Miscellaneous (Мисцеллэниэс), сондай-ақ аралас ғылым салалары бойынша бағыттағы халықаралық рецензияланатын ғылыми журналдарда жариялауға рұқсат етіледі. Journal Citation Reports (Жорнал Цитэйшэн Репортс) деректері бойынша квартиль не Scopus (Скопус) деректер базасында CiteScore (СайтСкор) бойынша процентиль көрсеткіші тиісті деректер базасында көрсетілген жариялау жылына не үміткердің аттестаттау ісін уәкілетті органға беру сәтіне ескеріледі. Journal Citation Reports (Жорнал Цитэйшен Репортс) деректері бойынша квартиль импакт-фактормен анықталады.</w:t>
      </w:r>
    </w:p>
    <w:p>
      <w:pPr>
        <w:spacing w:after="0"/>
        <w:ind w:left="0"/>
        <w:jc w:val="both"/>
      </w:pPr>
      <w:r>
        <w:rPr>
          <w:rFonts w:ascii="Times New Roman"/>
          <w:b w:val="false"/>
          <w:i w:val="false"/>
          <w:color w:val="000000"/>
          <w:sz w:val="28"/>
        </w:rPr>
        <w:t>
      Scopus (Скопус) және/немесе Web of Science (Веф оф Сайенс) базасында халықаралық рецензияланатын ғылыми журналды индекстеу тоқтатылған кезде үміткердің осы журналдағы барлық мақаласы есепке алынбайды.</w:t>
      </w:r>
    </w:p>
    <w:p>
      <w:pPr>
        <w:spacing w:after="0"/>
        <w:ind w:left="0"/>
        <w:jc w:val="both"/>
      </w:pPr>
      <w:r>
        <w:rPr>
          <w:rFonts w:ascii="Times New Roman"/>
          <w:b w:val="false"/>
          <w:i w:val="false"/>
          <w:color w:val="000000"/>
          <w:sz w:val="28"/>
        </w:rPr>
        <w:t xml:space="preserve">
      Мақаланың мазмұны Қазақстан Республикасы Білім және ғылым министрінің 2016 жылғы 12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13409 болып тіркелген) бекітілген Ғылыми қызметтің нәтижелерін жариялау үшін ұсынылатын басылымдар тізбесіне қосу үшін ғылыми басылымдарға қойылатын талаптардың (бұдан әрі – Ғылыми басылымдарға қойылатын талаптар) 3-тармағының 3) тармақшасына және 4-тармағының 3) тармақшасына сәйкес болады.</w:t>
      </w:r>
    </w:p>
    <w:p>
      <w:pPr>
        <w:spacing w:after="0"/>
        <w:ind w:left="0"/>
        <w:jc w:val="both"/>
      </w:pPr>
      <w:r>
        <w:rPr>
          <w:rFonts w:ascii="Times New Roman"/>
          <w:b w:val="false"/>
          <w:i w:val="false"/>
          <w:color w:val="000000"/>
          <w:sz w:val="28"/>
        </w:rPr>
        <w:t>
      Халықаралық рецензияланатын ғылыми журналдарда талап етілетін санынан асатын ғылыми мақалалар болған кезде мұндай журналдағы 1 (бір) мақала уәкілетті орган ұсынған басылымдардағы 2 (екі) мақала ретінде саналады.</w:t>
      </w:r>
    </w:p>
    <w:p>
      <w:pPr>
        <w:spacing w:after="0"/>
        <w:ind w:left="0"/>
        <w:jc w:val="both"/>
      </w:pPr>
      <w:r>
        <w:rPr>
          <w:rFonts w:ascii="Times New Roman"/>
          <w:b w:val="false"/>
          <w:i w:val="false"/>
          <w:color w:val="000000"/>
          <w:sz w:val="28"/>
        </w:rPr>
        <w:t>
      Халықаралық рецензияланатын ғылыми журналдарда 2 (екі) ғылыми мақала ретінде Elsevier (Эльзевир), Brill (Брилл), CRC Press (СРС Пресс), DeGruyter (ДеГрюйтер), Edward Elgar Publishing (Эдвар Элгар Паблишинг), John Wiley &amp; Sons (Джон Уайли &amp;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және Фрэнсис), Wolters Kluwer (Вольтерс Клувер) баспаларында немесе US News Best Global Universities Rankings (ЮС Ньюс Бест Глобал Юниверситис Ранкинс) немесе Academic Ranking of World Universities (Академик Ранкин оф Ворлд Юниверситис) немесе Times Higher Education World University (Таймс Хайр Эдюкейшн Ворлд Юниверсити) топ-100 рейтингіндегі университет баспасында (бұдан әрі – сенімді баспа) шығарылған монография (ізденушіге кемінде 3 (үш) баспа табағы тиесілі) ескеріледі. Жоғарыда көрсетілген монографияда тарау болған кезде (ізденушіге кемінде 1 (бір) баспа табағы тиесілі) ол халықаралық рецензияланатын ғылыми журналдағы 1 (бір) мақала ретінде есепке алынады.</w:t>
      </w:r>
    </w:p>
    <w:p>
      <w:pPr>
        <w:spacing w:after="0"/>
        <w:ind w:left="0"/>
        <w:jc w:val="both"/>
      </w:pPr>
      <w:r>
        <w:rPr>
          <w:rFonts w:ascii="Times New Roman"/>
          <w:b w:val="false"/>
          <w:i w:val="false"/>
          <w:color w:val="000000"/>
          <w:sz w:val="28"/>
        </w:rPr>
        <w:t xml:space="preserve">
      Америка құрама штаттары, Еуропалық одақ және Жапония елдерінің Clarivate Analytics (Кларивэйт Аналитикс) компаниясының Web of Science (Вэб оф Сайнс) деректер базасындағы Derwent Innovation Index (Дервент Инновэйшн Индекс) енгізілген патенттері халықаралық рецензияланатын ғылыми журналдардағы ғылыми мақалалар ретінде саналады. Бұл ретте патенттердің ғылыми мақалаларды алмастыруы 20%-дан (жиырма пайыздан) аспайды. </w:t>
      </w:r>
    </w:p>
    <w:p>
      <w:pPr>
        <w:spacing w:after="0"/>
        <w:ind w:left="0"/>
        <w:jc w:val="both"/>
      </w:pPr>
      <w:r>
        <w:rPr>
          <w:rFonts w:ascii="Times New Roman"/>
          <w:b w:val="false"/>
          <w:i w:val="false"/>
          <w:color w:val="000000"/>
          <w:sz w:val="28"/>
        </w:rPr>
        <w:t>
      Өнертабысқа патенттер уәкілетті орган ұсынған басылымдардағы мақалалардың 20%-нан (жиырма пайызынан) көбін алмастыра алмайды;</w:t>
      </w:r>
    </w:p>
    <w:bookmarkStart w:name="z131" w:id="16"/>
    <w:p>
      <w:pPr>
        <w:spacing w:after="0"/>
        <w:ind w:left="0"/>
        <w:jc w:val="both"/>
      </w:pPr>
      <w:r>
        <w:rPr>
          <w:rFonts w:ascii="Times New Roman"/>
          <w:b w:val="false"/>
          <w:i w:val="false"/>
          <w:color w:val="000000"/>
          <w:sz w:val="28"/>
        </w:rPr>
        <w:t>
      3) Ғылыми кеңес ұсынған монографиясы (соңғы 5 (бес) жылда басылған, ізденушіге кемінде 6 (алты) баспа табағы тиесілі); не Ғылыми кеңес немесе Республикалық оқу-әдістемелік кеңес немесе уәкілетті мемлекеттік орган ұсынған жеке жазылған оқу (оқу-әдістемелік) құралы немесе оқулығы (соңғы 5 (бес) жылда шығарылған, көлемі 6 (алты) баспа табақтан кем емес, оқу процесінде кемінде 1 (бір) оқу жылы пайдаланылады); не оның жетекшілігімен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тұлғасы.</w:t>
      </w:r>
    </w:p>
    <w:bookmarkEnd w:id="16"/>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көрсетілгендерге қосымша (кем дегенде бір ғылыми саладан Clarivate Analytics (Кларивэйт Аналитикс) компаниясының Journal Citation Reports (Жорнал Цитэйшэн Репортс) деректері бойынша 1 және 2-ші квартильге кіретін немесе Scopus (Скопус) деректер базасында CiteScore (СайтСкор) бойынша процентиль көрсеткіші кемінде 50 (елу) болатын) халықаралық рецензияланатын ғылыми журналдарда жарияланған 3 (үш) ғылыми мақаласы не сенімді баспада жарияланған монографиясы немесе монографиядағы тарауы (ізденушіге кемінде 3 (үш) баспа табағы тиесілі) болған кезде, осы Ереженің </w:t>
      </w:r>
      <w:r>
        <w:rPr>
          <w:rFonts w:ascii="Times New Roman"/>
          <w:b w:val="false"/>
          <w:i w:val="false"/>
          <w:color w:val="000000"/>
          <w:sz w:val="28"/>
        </w:rPr>
        <w:t>4-тармағының</w:t>
      </w:r>
      <w:r>
        <w:rPr>
          <w:rFonts w:ascii="Times New Roman"/>
          <w:b w:val="false"/>
          <w:i w:val="false"/>
          <w:color w:val="000000"/>
          <w:sz w:val="28"/>
        </w:rPr>
        <w:t xml:space="preserve"> 3) тармақшасының талаптарын орындау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05.09.2024 </w:t>
      </w:r>
      <w:r>
        <w:rPr>
          <w:rFonts w:ascii="Times New Roman"/>
          <w:b w:val="false"/>
          <w:i w:val="false"/>
          <w:color w:val="000000"/>
          <w:sz w:val="28"/>
        </w:rPr>
        <w:t>№ 435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80" w:id="17"/>
    <w:p>
      <w:pPr>
        <w:spacing w:after="0"/>
        <w:ind w:left="0"/>
        <w:jc w:val="both"/>
      </w:pPr>
      <w:r>
        <w:rPr>
          <w:rFonts w:ascii="Times New Roman"/>
          <w:b w:val="false"/>
          <w:i w:val="false"/>
          <w:color w:val="000000"/>
          <w:sz w:val="28"/>
        </w:rPr>
        <w:t xml:space="preserve">
      4-1. Қауымдастырылған профессор (доцент) ғылыми атағы осы ұйымда толық ставкада жұмыс істейтін үміткерлерге - өнер және сәулет саласындағы мамандарға мынадай жағдайларда беріледі: </w:t>
      </w:r>
    </w:p>
    <w:bookmarkEnd w:id="17"/>
    <w:bookmarkStart w:name="z74" w:id="18"/>
    <w:p>
      <w:pPr>
        <w:spacing w:after="0"/>
        <w:ind w:left="0"/>
        <w:jc w:val="both"/>
      </w:pPr>
      <w:r>
        <w:rPr>
          <w:rFonts w:ascii="Times New Roman"/>
          <w:b w:val="false"/>
          <w:i w:val="false"/>
          <w:color w:val="000000"/>
          <w:sz w:val="28"/>
        </w:rPr>
        <w:t xml:space="preserve">
      1) осы Ереженің 4-тармағының 1) тармақшасының талаптарына сәйкес ғылыми және (немесе) шығармашылық-педагогикалық қызметте үзіліссіз өтілі; </w:t>
      </w:r>
    </w:p>
    <w:bookmarkEnd w:id="18"/>
    <w:bookmarkStart w:name="z75" w:id="19"/>
    <w:p>
      <w:pPr>
        <w:spacing w:after="0"/>
        <w:ind w:left="0"/>
        <w:jc w:val="both"/>
      </w:pPr>
      <w:r>
        <w:rPr>
          <w:rFonts w:ascii="Times New Roman"/>
          <w:b w:val="false"/>
          <w:i w:val="false"/>
          <w:color w:val="000000"/>
          <w:sz w:val="28"/>
        </w:rPr>
        <w:t xml:space="preserve">
      2) диссертация қорғағаннан кейін жарияланған сұратылған мамандық бойынша кемінде 14 (он төрт) ғылыми мақаласы (тезистер емес) және (немесе) шығармашылық еңбектері, оның ішінде: </w:t>
      </w:r>
    </w:p>
    <w:bookmarkEnd w:id="19"/>
    <w:bookmarkStart w:name="z76" w:id="20"/>
    <w:p>
      <w:pPr>
        <w:spacing w:after="0"/>
        <w:ind w:left="0"/>
        <w:jc w:val="both"/>
      </w:pPr>
      <w:r>
        <w:rPr>
          <w:rFonts w:ascii="Times New Roman"/>
          <w:b w:val="false"/>
          <w:i w:val="false"/>
          <w:color w:val="000000"/>
          <w:sz w:val="28"/>
        </w:rPr>
        <w:t>
      уәкілетті орган ұсынған басылымдарда кемінде 10 (он) ғылыми мақаласы және (немесе) Қазақстан Республикасында ұсынылған шығармашылық еңбектері;</w:t>
      </w:r>
    </w:p>
    <w:bookmarkEnd w:id="20"/>
    <w:bookmarkStart w:name="z77" w:id="21"/>
    <w:p>
      <w:pPr>
        <w:spacing w:after="0"/>
        <w:ind w:left="0"/>
        <w:jc w:val="both"/>
      </w:pPr>
      <w:r>
        <w:rPr>
          <w:rFonts w:ascii="Times New Roman"/>
          <w:b w:val="false"/>
          <w:i w:val="false"/>
          <w:color w:val="000000"/>
          <w:sz w:val="28"/>
        </w:rPr>
        <w:t>
      шетелдік ғылыми журналдарда кемінде 2 (екі) немесе шетелде ұсынылған 1 (бір) шығармашылық еңбегі;</w:t>
      </w:r>
    </w:p>
    <w:bookmarkEnd w:id="21"/>
    <w:bookmarkStart w:name="z78" w:id="22"/>
    <w:p>
      <w:pPr>
        <w:spacing w:after="0"/>
        <w:ind w:left="0"/>
        <w:jc w:val="both"/>
      </w:pPr>
      <w:r>
        <w:rPr>
          <w:rFonts w:ascii="Times New Roman"/>
          <w:b w:val="false"/>
          <w:i w:val="false"/>
          <w:color w:val="000000"/>
          <w:sz w:val="28"/>
        </w:rPr>
        <w:t xml:space="preserve">
      шетелдік халықаралық конференциялар материалдарында кемінде 2 (екі) баяндамасы немесе халықаралық конкурсқа, көрмеге, фестивальға, олимпиадаға төраға, қазылар алқасының мүшесі, куратор ретінде кемінде 1 (бір) рет қатысуы; </w:t>
      </w:r>
    </w:p>
    <w:bookmarkEnd w:id="22"/>
    <w:bookmarkStart w:name="z79" w:id="23"/>
    <w:p>
      <w:pPr>
        <w:spacing w:after="0"/>
        <w:ind w:left="0"/>
        <w:jc w:val="both"/>
      </w:pPr>
      <w:r>
        <w:rPr>
          <w:rFonts w:ascii="Times New Roman"/>
          <w:b w:val="false"/>
          <w:i w:val="false"/>
          <w:color w:val="000000"/>
          <w:sz w:val="28"/>
        </w:rPr>
        <w:t xml:space="preserve">
      3) Ғылыми кеңес ұсынған монографиясы (соңғы 5 (бес) жылда басылған, ізденушіге кемінде 4 (төрт) баспа табағы тиесілі); не Ғылыми кеңес/Республикалық оқу-әдістемелік кеңес ұсынған жеке жазылған оқу (оқу-әдістемелік) құралы (соңғы 5 (бес) жылда басылған, көлемі 4 (төрт) баспа табақтан кем емес, оқу процесінде кемінде 1 (бір) оқу жылы пайдаланылған); не оның жетекшілігімен диссертация қорғаған және ғылыми дәрежесі бар тұлғасы; не оның жетекшілігімен даярланған тұлға (ұжым). Даярлаған тұлға (ұжым) ретінде республикалық, халықаралық (Қазақстан Республикасының уәкілетті органы бекіткен), шетелдік конкурстардың, көрмелердің, фестивальдардың, сыйлықтардың, олимпиадалардың лауреаты, жүлдегері есептеледі.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4-1-тармақпен толықтырылды - ҚР Білім және ғылым министрінің 21.01.2016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24"/>
    <w:p>
      <w:pPr>
        <w:spacing w:after="0"/>
        <w:ind w:left="0"/>
        <w:jc w:val="both"/>
      </w:pPr>
      <w:r>
        <w:rPr>
          <w:rFonts w:ascii="Times New Roman"/>
          <w:b w:val="false"/>
          <w:i w:val="false"/>
          <w:color w:val="000000"/>
          <w:sz w:val="28"/>
        </w:rPr>
        <w:t xml:space="preserve">
      4-2. Қауымдастырылған профессор (доцент) ғылыми атағы ғылыми дәрежесі (ғылым кандидаты, ғылым докторы) немесе философия докторы (PhD), бейіні бойынша доктор дәрежесі жоқ, бірақ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қарастырылған құрметті атаққа ие болған, осы ұйымда жұмыс істейтін өнер және сәулет саласындағы мамандарға мынадай жағдайларда беріледі:</w:t>
      </w:r>
    </w:p>
    <w:bookmarkEnd w:id="24"/>
    <w:bookmarkStart w:name="z82" w:id="25"/>
    <w:p>
      <w:pPr>
        <w:spacing w:after="0"/>
        <w:ind w:left="0"/>
        <w:jc w:val="both"/>
      </w:pPr>
      <w:r>
        <w:rPr>
          <w:rFonts w:ascii="Times New Roman"/>
          <w:b w:val="false"/>
          <w:i w:val="false"/>
          <w:color w:val="000000"/>
          <w:sz w:val="28"/>
        </w:rPr>
        <w:t>
      1) ғылыми және (немесе) шығармашылық-педагогикалық қызметте 3 (үш) жылдан кем емес үзіліссіз өтілі;</w:t>
      </w:r>
    </w:p>
    <w:bookmarkEnd w:id="25"/>
    <w:bookmarkStart w:name="z83" w:id="26"/>
    <w:p>
      <w:pPr>
        <w:spacing w:after="0"/>
        <w:ind w:left="0"/>
        <w:jc w:val="both"/>
      </w:pPr>
      <w:r>
        <w:rPr>
          <w:rFonts w:ascii="Times New Roman"/>
          <w:b w:val="false"/>
          <w:i w:val="false"/>
          <w:color w:val="000000"/>
          <w:sz w:val="28"/>
        </w:rPr>
        <w:t>
      2) сұратылған мамандық бойынша кемінде 10 (он) ғылыми мақаласы (тезистер емес) және (немесе) шығармашылық еңбектері;</w:t>
      </w:r>
    </w:p>
    <w:bookmarkEnd w:id="26"/>
    <w:bookmarkStart w:name="z84" w:id="27"/>
    <w:p>
      <w:pPr>
        <w:spacing w:after="0"/>
        <w:ind w:left="0"/>
        <w:jc w:val="both"/>
      </w:pPr>
      <w:r>
        <w:rPr>
          <w:rFonts w:ascii="Times New Roman"/>
          <w:b w:val="false"/>
          <w:i w:val="false"/>
          <w:color w:val="000000"/>
          <w:sz w:val="28"/>
        </w:rPr>
        <w:t xml:space="preserve">
      3) осы Ереженің 4-1-тармағының 3) тармақшасының талаптарына сәйкес монографиясы/оқу-әдістемелік құралы/оның жетекшілігімен даярланған тұлға (ұжым).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4-2-тармақпен толықтырылды - ҚР Білім және ғылым министрінің 21.01.2016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28"/>
    <w:p>
      <w:pPr>
        <w:spacing w:after="0"/>
        <w:ind w:left="0"/>
        <w:jc w:val="both"/>
      </w:pPr>
      <w:r>
        <w:rPr>
          <w:rFonts w:ascii="Times New Roman"/>
          <w:b w:val="false"/>
          <w:i w:val="false"/>
          <w:color w:val="000000"/>
          <w:sz w:val="28"/>
        </w:rPr>
        <w:t xml:space="preserve">
      4-3. Қауымдастырылған профессор (доцент) ғылыми атағы осы ұйымда толық ставкада жұмыс істейтін үміткерлерге - дене тәрбиесі және спорт саласындағы мамандарға мынадай жағдайларда беріледі: </w:t>
      </w:r>
    </w:p>
    <w:bookmarkEnd w:id="28"/>
    <w:bookmarkStart w:name="z86" w:id="29"/>
    <w:p>
      <w:pPr>
        <w:spacing w:after="0"/>
        <w:ind w:left="0"/>
        <w:jc w:val="both"/>
      </w:pPr>
      <w:r>
        <w:rPr>
          <w:rFonts w:ascii="Times New Roman"/>
          <w:b w:val="false"/>
          <w:i w:val="false"/>
          <w:color w:val="000000"/>
          <w:sz w:val="28"/>
        </w:rPr>
        <w:t>
      1) осы Ереженің 4-тармағының 1) тармақшасының талаптарына сәйкес ғылыми және (немесе) жаттықтырушы-педагогикалық қызметте үзіліссіз өтілі;</w:t>
      </w:r>
    </w:p>
    <w:bookmarkEnd w:id="29"/>
    <w:bookmarkStart w:name="z87" w:id="30"/>
    <w:p>
      <w:pPr>
        <w:spacing w:after="0"/>
        <w:ind w:left="0"/>
        <w:jc w:val="both"/>
      </w:pPr>
      <w:r>
        <w:rPr>
          <w:rFonts w:ascii="Times New Roman"/>
          <w:b w:val="false"/>
          <w:i w:val="false"/>
          <w:color w:val="000000"/>
          <w:sz w:val="28"/>
        </w:rPr>
        <w:t>
      2) диссертация қорғағаннан кейін жарияланған, сұратылған мамандық бойынша кемінде 14 (он төрт) ғылыми мақаласы (тезистер емес), оның ішінде: уәкілетті орган ұсынған басылымдарда кемінде 10 (он); шетелдік ғылыми журналдарда кемінде 2 (екі); шетелдік халықаралық конференциялар материалдарында кемінде 2 (екі) баяндамасы;</w:t>
      </w:r>
    </w:p>
    <w:bookmarkEnd w:id="30"/>
    <w:bookmarkStart w:name="z88" w:id="31"/>
    <w:p>
      <w:pPr>
        <w:spacing w:after="0"/>
        <w:ind w:left="0"/>
        <w:jc w:val="both"/>
      </w:pPr>
      <w:r>
        <w:rPr>
          <w:rFonts w:ascii="Times New Roman"/>
          <w:b w:val="false"/>
          <w:i w:val="false"/>
          <w:color w:val="000000"/>
          <w:sz w:val="28"/>
        </w:rPr>
        <w:t xml:space="preserve">
      3) Ғылыми кеңес ұсынған монографиясы (соңғы 5 (бес) жылда басылған, ізденушіге кемінде 4 (төрт) баспа табағы тиесілі); не Ғылыми кеңес/Республикалық оқу-әдістемелік кеңес ұсынған жеке жазылған оқу (оқу-әдістемелік) құралы (соңғы 5 (бес) жылда басылған, көлемі 4 (төрт) баспа табақтан кем емес, оқу процесінде кемінде 1 (бір) оқу жылы пайдаланылған); не оның жетекшілігімен диссертация қорғаған және ғылыми дәрежесі бар тұлғасы; не оның жетекшілігімен даярланған тұлға (ұжым). Даярлаған тұлға (ұжым) ретінде Дүниежүзілік универсиадалардың, Азия чемпионаттарының және Азия ойындарының чемпионы немесе жүлдегері, Еуропа, әлем және Олимпиада ойындарының чемпионы немесе жүлдегері.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4-3-тармақпен толықтырылды - ҚР Білім және ғылым министрінің 21.01.2016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32"/>
    <w:p>
      <w:pPr>
        <w:spacing w:after="0"/>
        <w:ind w:left="0"/>
        <w:jc w:val="both"/>
      </w:pPr>
      <w:r>
        <w:rPr>
          <w:rFonts w:ascii="Times New Roman"/>
          <w:b w:val="false"/>
          <w:i w:val="false"/>
          <w:color w:val="000000"/>
          <w:sz w:val="28"/>
        </w:rPr>
        <w:t>
      4-4. Қауымдастырылған профессор (доцент) ғылыми атағы ғылыми дәрежесі (ғылым кандидаты, ғылым докторы) немесе философия докторы (PhD), бейіні бойынша доктор дәрежесі жоқ, бірақ Заңда қарастырылған Қазақстан Республикасының құрметті атағына немесе "Қазақстан Республикасының Еңбек сіңірген жаттықтырушысы" атағына ие болған және осы ұйымда жұмыс істейтін дене тәрбиесі және спорт мамандарына мынадай жағдайларда беріледі:</w:t>
      </w:r>
    </w:p>
    <w:bookmarkEnd w:id="32"/>
    <w:bookmarkStart w:name="z90" w:id="33"/>
    <w:p>
      <w:pPr>
        <w:spacing w:after="0"/>
        <w:ind w:left="0"/>
        <w:jc w:val="both"/>
      </w:pPr>
      <w:r>
        <w:rPr>
          <w:rFonts w:ascii="Times New Roman"/>
          <w:b w:val="false"/>
          <w:i w:val="false"/>
          <w:color w:val="000000"/>
          <w:sz w:val="28"/>
        </w:rPr>
        <w:t>
      1) ғылыми және (немесе) шығармашылық-педагогикалық қызметте 3 (үш) жылдан кем емес үзіліссіз өтілі;</w:t>
      </w:r>
    </w:p>
    <w:bookmarkEnd w:id="33"/>
    <w:bookmarkStart w:name="z91" w:id="34"/>
    <w:p>
      <w:pPr>
        <w:spacing w:after="0"/>
        <w:ind w:left="0"/>
        <w:jc w:val="both"/>
      </w:pPr>
      <w:r>
        <w:rPr>
          <w:rFonts w:ascii="Times New Roman"/>
          <w:b w:val="false"/>
          <w:i w:val="false"/>
          <w:color w:val="000000"/>
          <w:sz w:val="28"/>
        </w:rPr>
        <w:t>
      2) сұратылған мамандық бойынша кемінде 10 (он) ғылыми мақаласы (тезистер емес);</w:t>
      </w:r>
    </w:p>
    <w:bookmarkEnd w:id="34"/>
    <w:bookmarkStart w:name="z92" w:id="35"/>
    <w:p>
      <w:pPr>
        <w:spacing w:after="0"/>
        <w:ind w:left="0"/>
        <w:jc w:val="both"/>
      </w:pPr>
      <w:r>
        <w:rPr>
          <w:rFonts w:ascii="Times New Roman"/>
          <w:b w:val="false"/>
          <w:i w:val="false"/>
          <w:color w:val="000000"/>
          <w:sz w:val="28"/>
        </w:rPr>
        <w:t xml:space="preserve">
      3) осы Ереженің 4-3-тармағының 3) тармақшасының талаптарына сәйкес монографиясы/оқу-әдістемелік құралы/оның жетекшілігімен даярланған тұлға (ұжым).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4-4-тармақпен толықтырылды - ҚР Білім және ғылым министрінің 21.01.2016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36"/>
    <w:p>
      <w:pPr>
        <w:spacing w:after="0"/>
        <w:ind w:left="0"/>
        <w:jc w:val="both"/>
      </w:pPr>
      <w:r>
        <w:rPr>
          <w:rFonts w:ascii="Times New Roman"/>
          <w:b w:val="false"/>
          <w:i w:val="false"/>
          <w:color w:val="000000"/>
          <w:sz w:val="28"/>
        </w:rPr>
        <w:t>
      4-5. Қауымдастырылған профессор (доцент) ғылыми атағы үміткерлерге Қазақстан Республикасы Жоғарғы Сотының жанындағы Сот төрелігі академиясының (бұдан әрі – Сот төрелігі академиясы) қызметкерлеріне, әскери қызметшілерге,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Төтенше жағдайлар министрлігіне және Қазақстан Республикасының Қорғаныс министрлігіне ведомстволық бағынысты жоғары әскери, арнайы оқу орындарында немесе ғылыми ұйымдарда, сондай-ақ жоғары оқу орындарындағы әскери кафедраларда толық ставкада жұмыс істейтін әскери қызметшілерге, қызметкерлерге және жұмыскерлерге мыналар болған жағдайда беріледі:</w:t>
      </w:r>
    </w:p>
    <w:bookmarkEnd w:id="36"/>
    <w:bookmarkStart w:name="z132" w:id="37"/>
    <w:p>
      <w:pPr>
        <w:spacing w:after="0"/>
        <w:ind w:left="0"/>
        <w:jc w:val="both"/>
      </w:pPr>
      <w:r>
        <w:rPr>
          <w:rFonts w:ascii="Times New Roman"/>
          <w:b w:val="false"/>
          <w:i w:val="false"/>
          <w:color w:val="000000"/>
          <w:sz w:val="28"/>
        </w:rPr>
        <w:t>
      1) диссертация қорғағаннан кейін ғылыми және (немесе) ғылыми-педагогикалық қызметте 3 (үш) жылдан кем емес, оның ішінде ЖЖОКБҰ-да қауымдастырылған профессордан (доценттен) немесе ғылыми ұйымдарда аға ғылыми қызметкерден төмен емес лауазымда, Сот төрелігі академиясының, Қазақстан Республикасы Қорғаныс министрлігінің, Қазақстан Республикасы ұлттық қауіпсіздік органдарының, Қазақстан Республикасы прокуратура органдарының, Қазақстан Республикасы Төтенше жағдайлар министрлігінің және Қазақстан Республикасы Ішкі істер министрлігінің жоғары әскери, арнайы оқу орнының немесе ғылыми ұйымдарының басшысы (бастығы), басшысының (бастығының) орынбасары, бөлімшелер басшылары (бастықтары) лауазымдарында, ЖЖОКБҰ-ның әскери кафедрасында қауымдастырылған профессордан (доценттен) төмен емес лауазымда 2 (екі) жыл үзіліссіз еңбек өтілі;</w:t>
      </w:r>
    </w:p>
    <w:bookmarkEnd w:id="37"/>
    <w:bookmarkStart w:name="z133" w:id="38"/>
    <w:p>
      <w:pPr>
        <w:spacing w:after="0"/>
        <w:ind w:left="0"/>
        <w:jc w:val="both"/>
      </w:pPr>
      <w:r>
        <w:rPr>
          <w:rFonts w:ascii="Times New Roman"/>
          <w:b w:val="false"/>
          <w:i w:val="false"/>
          <w:color w:val="000000"/>
          <w:sz w:val="28"/>
        </w:rPr>
        <w:t>
      2) диссертация қорғағаннан кейін жарияланған, сұратылған мамандық бойынша кемінде 14 (он төрт) ғылыми мақаласы (тезистер емес), оның ішінде уәкілетті орган ұсынған басылымдарда кемінде 10 (он) ғылыми мақаласы;</w:t>
      </w:r>
    </w:p>
    <w:bookmarkEnd w:id="38"/>
    <w:bookmarkStart w:name="z134" w:id="39"/>
    <w:p>
      <w:pPr>
        <w:spacing w:after="0"/>
        <w:ind w:left="0"/>
        <w:jc w:val="both"/>
      </w:pPr>
      <w:r>
        <w:rPr>
          <w:rFonts w:ascii="Times New Roman"/>
          <w:b w:val="false"/>
          <w:i w:val="false"/>
          <w:color w:val="000000"/>
          <w:sz w:val="28"/>
        </w:rPr>
        <w:t>
      3) Ғылыми кеңес ұсынған монографиясы (соңғы 5 (бес) жылда басылған, ізденушіге кемінде 6 (алты) баспа табағы тиесілі); не Ғылыми кеңес ұсынған жеке жазылған оқу (оқу-әдістемелік) құралы (соңғы 5 (бес) жылда басылған, көлемі 6 (алты) баспа табақтан кем емес, білім беру процесінде кемінде 1 (бір) оқу жылы пайдаланылған); не оның жетекшілігімен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тұлғасы.</w:t>
      </w:r>
    </w:p>
    <w:bookmarkEnd w:id="39"/>
    <w:p>
      <w:pPr>
        <w:spacing w:after="0"/>
        <w:ind w:left="0"/>
        <w:jc w:val="both"/>
      </w:pPr>
      <w:r>
        <w:rPr>
          <w:rFonts w:ascii="Times New Roman"/>
          <w:b w:val="false"/>
          <w:i w:val="false"/>
          <w:color w:val="000000"/>
          <w:sz w:val="28"/>
        </w:rPr>
        <w:t>
      Халықаралық рецензияланатын ғылыми журналдарда ғылыми мақалалар болған кезде мұндай журналдағы 1 (бір) мақала уәкілетті орган ұсынған басылымдардағы 2 (екі) мақала ретінде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4-5-тармақпен толықтырылды - ҚР Білім және ғылым министрінің 21.01.2016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Ғылым және жоғары білім министрінің 05.09.2024 </w:t>
      </w:r>
      <w:r>
        <w:rPr>
          <w:rFonts w:ascii="Times New Roman"/>
          <w:b w:val="false"/>
          <w:i w:val="false"/>
          <w:color w:val="000000"/>
          <w:sz w:val="28"/>
        </w:rPr>
        <w:t>№ 435</w:t>
      </w:r>
      <w:r>
        <w:rPr>
          <w:rFonts w:ascii="Times New Roman"/>
          <w:b w:val="false"/>
          <w:i w:val="false"/>
          <w:color w:val="ff0000"/>
          <w:sz w:val="28"/>
        </w:rPr>
        <w:t xml:space="preserve"> (күнтізбелік он күн өткен соң қолданысқа енгізіледі) бұйрықтарымен.</w:t>
      </w:r>
      <w:r>
        <w:br/>
      </w:r>
      <w:r>
        <w:rPr>
          <w:rFonts w:ascii="Times New Roman"/>
          <w:b w:val="false"/>
          <w:i w:val="false"/>
          <w:color w:val="000000"/>
          <w:sz w:val="28"/>
        </w:rPr>
        <w:t>
</w:t>
      </w:r>
    </w:p>
    <w:bookmarkStart w:name="z97" w:id="40"/>
    <w:p>
      <w:pPr>
        <w:spacing w:after="0"/>
        <w:ind w:left="0"/>
        <w:jc w:val="both"/>
      </w:pPr>
      <w:r>
        <w:rPr>
          <w:rFonts w:ascii="Times New Roman"/>
          <w:b w:val="false"/>
          <w:i w:val="false"/>
          <w:color w:val="000000"/>
          <w:sz w:val="28"/>
        </w:rPr>
        <w:t>
      4-6. Қауымдастырылған профессор (доцент) ғылыми атағы Сот төрелігі академиясының қызметкерлеріне, әскери қызметшілерге, Қазақстан Республикасы Қорғаныс министрлігінің, Қазақстан Республикасы ұлттық қауіпсіздік органдарының, Қазақстан Республикасы прокуратура органдарының, Қазақстан Республикасы Төтенше жағдайлар министрлігінің және Қазақстан Республикасы Ішкі істер министрлігінің жоғары әскери, арнайы оқу орындарының немесе ғылыми ұйымдарының, сондай-ақ жоғары оқу орындарындағы әскери кафедралардың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жоқ, бірақ полковниктен төмен емес әскери (арнайы) атағы, аға әділет кеңесшісі сыныптық шенінен төмен емес немесе отставкадағы судья атағы бар және осы ұйымда толық ставкада жұмыс істейтін қызметкерлерге және жұмыскерлерге мыналар:</w:t>
      </w:r>
    </w:p>
    <w:bookmarkEnd w:id="40"/>
    <w:bookmarkStart w:name="z135" w:id="41"/>
    <w:p>
      <w:pPr>
        <w:spacing w:after="0"/>
        <w:ind w:left="0"/>
        <w:jc w:val="both"/>
      </w:pPr>
      <w:r>
        <w:rPr>
          <w:rFonts w:ascii="Times New Roman"/>
          <w:b w:val="false"/>
          <w:i w:val="false"/>
          <w:color w:val="000000"/>
          <w:sz w:val="28"/>
        </w:rPr>
        <w:t xml:space="preserve">
      1) осы Ереженің 4-5-тармағының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талаптарына сәйкес ғылыми және (немесе) ғылыми-педагогикалық қызметте үзіліссіз еңбек өтілі;</w:t>
      </w:r>
    </w:p>
    <w:bookmarkEnd w:id="41"/>
    <w:bookmarkStart w:name="z136" w:id="42"/>
    <w:p>
      <w:pPr>
        <w:spacing w:after="0"/>
        <w:ind w:left="0"/>
        <w:jc w:val="both"/>
      </w:pPr>
      <w:r>
        <w:rPr>
          <w:rFonts w:ascii="Times New Roman"/>
          <w:b w:val="false"/>
          <w:i w:val="false"/>
          <w:color w:val="000000"/>
          <w:sz w:val="28"/>
        </w:rPr>
        <w:t>
      2) сұратылған мамандық бойынша кемінде 14 (он төрт) ғылыми мақаласы (тезистер емес), оның ішінде уәкілетті орган ұсынған басылымдарда кезде кемінде 10 (он) ғылыми мақаласы;</w:t>
      </w:r>
    </w:p>
    <w:bookmarkEnd w:id="42"/>
    <w:bookmarkStart w:name="z137" w:id="43"/>
    <w:p>
      <w:pPr>
        <w:spacing w:after="0"/>
        <w:ind w:left="0"/>
        <w:jc w:val="both"/>
      </w:pPr>
      <w:r>
        <w:rPr>
          <w:rFonts w:ascii="Times New Roman"/>
          <w:b w:val="false"/>
          <w:i w:val="false"/>
          <w:color w:val="000000"/>
          <w:sz w:val="28"/>
        </w:rPr>
        <w:t xml:space="preserve">
      3) осы Ереженің 4-5-тармағының </w:t>
      </w:r>
      <w:r>
        <w:rPr>
          <w:rFonts w:ascii="Times New Roman"/>
          <w:b w:val="false"/>
          <w:i w:val="false"/>
          <w:color w:val="000000"/>
          <w:sz w:val="28"/>
        </w:rPr>
        <w:t>3) тармақшасының</w:t>
      </w:r>
      <w:r>
        <w:rPr>
          <w:rFonts w:ascii="Times New Roman"/>
          <w:b w:val="false"/>
          <w:i w:val="false"/>
          <w:color w:val="000000"/>
          <w:sz w:val="28"/>
        </w:rPr>
        <w:t xml:space="preserve"> талаптарына сәйкес монографиясы немесе оқу (оқу-әдістемелік) құралы болған жағдайда беріледі.</w:t>
      </w:r>
    </w:p>
    <w:bookmarkEnd w:id="43"/>
    <w:p>
      <w:pPr>
        <w:spacing w:after="0"/>
        <w:ind w:left="0"/>
        <w:jc w:val="both"/>
      </w:pPr>
      <w:r>
        <w:rPr>
          <w:rFonts w:ascii="Times New Roman"/>
          <w:b w:val="false"/>
          <w:i w:val="false"/>
          <w:color w:val="000000"/>
          <w:sz w:val="28"/>
        </w:rPr>
        <w:t>
      Халықаралық рецензияланатын ғылыми журналдарда ғылыми мақалалар болған кезде мұндай журналдағы 1 (бір) мақала уәкілетті орган ұсынған басылымдардағы 2 (екі) мақала ретінде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4-6-тармақпен толықтырылды - ҚР Білім және ғылым министрінің 21.01.2016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Ғылым және жоғары білім министрінің 05.09.2024 </w:t>
      </w:r>
      <w:r>
        <w:rPr>
          <w:rFonts w:ascii="Times New Roman"/>
          <w:b w:val="false"/>
          <w:i w:val="false"/>
          <w:color w:val="000000"/>
          <w:sz w:val="28"/>
        </w:rPr>
        <w:t>№ 435</w:t>
      </w:r>
      <w:r>
        <w:rPr>
          <w:rFonts w:ascii="Times New Roman"/>
          <w:b w:val="false"/>
          <w:i w:val="false"/>
          <w:color w:val="ff0000"/>
          <w:sz w:val="28"/>
        </w:rPr>
        <w:t xml:space="preserve"> (күнтізбелік он күн өткен соң қолданысқа енгізіледі) бұйрықтарымен.</w:t>
      </w:r>
      <w:r>
        <w:br/>
      </w:r>
      <w:r>
        <w:rPr>
          <w:rFonts w:ascii="Times New Roman"/>
          <w:b w:val="false"/>
          <w:i w:val="false"/>
          <w:color w:val="000000"/>
          <w:sz w:val="28"/>
        </w:rPr>
        <w:t>
</w:t>
      </w:r>
    </w:p>
    <w:bookmarkStart w:name="z18" w:id="44"/>
    <w:p>
      <w:pPr>
        <w:spacing w:after="0"/>
        <w:ind w:left="0"/>
        <w:jc w:val="both"/>
      </w:pPr>
      <w:r>
        <w:rPr>
          <w:rFonts w:ascii="Times New Roman"/>
          <w:b w:val="false"/>
          <w:i w:val="false"/>
          <w:color w:val="000000"/>
          <w:sz w:val="28"/>
        </w:rPr>
        <w:t>
      5. Профессор ғылыми атағы ғылыми атақ беру туралы өтініш берген ұйымда толық ставкада жұмыс істейтін қауымдастырылған профессор (доцент) немесе аға ғылыми қызметкер ғылыми атағы бар үміткерлерге мыналар:</w:t>
      </w:r>
    </w:p>
    <w:bookmarkEnd w:id="44"/>
    <w:bookmarkStart w:name="z138" w:id="45"/>
    <w:p>
      <w:pPr>
        <w:spacing w:after="0"/>
        <w:ind w:left="0"/>
        <w:jc w:val="both"/>
      </w:pPr>
      <w:r>
        <w:rPr>
          <w:rFonts w:ascii="Times New Roman"/>
          <w:b w:val="false"/>
          <w:i w:val="false"/>
          <w:color w:val="000000"/>
          <w:sz w:val="28"/>
        </w:rPr>
        <w:t>
      1) қауымдастырылған профессор (доцент) ғылыми атағын алғаннан кейін ғылыми және (немесе) ғылыми-педагогикалық қызметте 5 (бес) жылдан кем емес, оның ішінде ЖЖОКБҰ-да профессордан төмен емес лауазымда немесе ғылыми ұйымда сәйкес келетін лауазымда, ЖЖОКБҰ-ның немесе ғылыми ұйымның басшысы, басшысының орынбасары, бөлімшелер басшылары лауазымдарында 2 (екі) жыл үзіліссіз еңбек өтілі;</w:t>
      </w:r>
    </w:p>
    <w:bookmarkEnd w:id="45"/>
    <w:bookmarkStart w:name="z139" w:id="46"/>
    <w:p>
      <w:pPr>
        <w:spacing w:after="0"/>
        <w:ind w:left="0"/>
        <w:jc w:val="both"/>
      </w:pPr>
      <w:r>
        <w:rPr>
          <w:rFonts w:ascii="Times New Roman"/>
          <w:b w:val="false"/>
          <w:i w:val="false"/>
          <w:color w:val="000000"/>
          <w:sz w:val="28"/>
        </w:rPr>
        <w:t>
      2) қауымдастырылған профессор (доцент) ғылыми атағын алғаннан кейін үміткердің мамандығына сәйкес келетін мерзімді ғылыми басылымдарда жарияланған 28 (жиырма сегіз) ғылыми мақаласы, оның ішінде уәкілетті орган ұсынған басылымдарда 20 (жиырма) ғылыми мақала және халықаралық рецензияланатын ғылыми журналдарда (Clarivate Analytics (Кларивэйт Аналитикс) компаниясының Journal Citation Reports (Жорнал Цитэйшэн Репортс) деректері бойынша 1 және 2 квартильге кіретін немесе Scopus (Скопус) деректер базасында CiteScore (СайтСкор) бойынша процентиль көрсеткіші үміткердің мамандығына сәйкес ғылыми сала бойынша кемінде 50 болатын) 3 (үш) ғылыми мақала болған жағдайда беріледі.</w:t>
      </w:r>
    </w:p>
    <w:bookmarkEnd w:id="46"/>
    <w:p>
      <w:pPr>
        <w:spacing w:after="0"/>
        <w:ind w:left="0"/>
        <w:jc w:val="both"/>
      </w:pPr>
      <w:r>
        <w:rPr>
          <w:rFonts w:ascii="Times New Roman"/>
          <w:b w:val="false"/>
          <w:i w:val="false"/>
          <w:color w:val="000000"/>
          <w:sz w:val="28"/>
        </w:rPr>
        <w:t>
      Халықаралық рецензияланған ғылыми журналдарда жарияланған 3 (үш) ғылыми мақалада үміткер бірінші автор немесе хат-хабарлардың авторы болып табылады.</w:t>
      </w:r>
    </w:p>
    <w:p>
      <w:pPr>
        <w:spacing w:after="0"/>
        <w:ind w:left="0"/>
        <w:jc w:val="both"/>
      </w:pPr>
      <w:r>
        <w:rPr>
          <w:rFonts w:ascii="Times New Roman"/>
          <w:b w:val="false"/>
          <w:i w:val="false"/>
          <w:color w:val="000000"/>
          <w:sz w:val="28"/>
        </w:rPr>
        <w:t>
      Әлеуметтік және гуманитарлық ғылымдар саласында ғылыми атаққа үміткер тұлғалар үшін Clarivate Analytics (Кларивэйт Аналитикс) компаниясының Web of Science Core Collection (Веб оф Сайенс Кор Коллекшн) деректер базасында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индекстелетін мақалалар мен шолулар да есепке алынады.</w:t>
      </w:r>
    </w:p>
    <w:p>
      <w:pPr>
        <w:spacing w:after="0"/>
        <w:ind w:left="0"/>
        <w:jc w:val="both"/>
      </w:pPr>
      <w:r>
        <w:rPr>
          <w:rFonts w:ascii="Times New Roman"/>
          <w:b w:val="false"/>
          <w:i w:val="false"/>
          <w:color w:val="000000"/>
          <w:sz w:val="28"/>
        </w:rPr>
        <w:t>
      Халықаралық рецензияланатын ғылыми журналдардағы мақалалар "Мақала" (Article (Артикль) немесе "Шолу" (Review (Ревью) түрінде болады және көрсетілген базалардағы журналдың тақырыптық бағытына сәйкес келеді. Пәнаралық бағыттағы (Multidisciplinary (Малтидисциплинарни), Interdisciplinary (Интердисциплинари), General (Дженерал), Miscellaneous (Мисцеллэниэс), сондай-ақ аралас ғылым салалары бойынша бағыттағы халықаралық рецензияланатын ғылыми журналдарда жариялауға рұқсат етіледі. Бұл ретте Journal Citation Reports (Жорнал Цитэйшэн Репортс) деректері бойынша квартиль не Scopus (Скопус) деректер базасында CiteScore (СайтСкор) бойынша процентиль көрсеткіші тиісті деректер базасында көрсетілген жариялау жылына не үміткердің аттестаттау ісін уәкілетті органға беру сәтіне ескеріледі. Journal Citation Reports (Жорнал Цитэйшен Репортс) деректері бойынша квартиль импакт-фактормен анықталады.</w:t>
      </w:r>
    </w:p>
    <w:p>
      <w:pPr>
        <w:spacing w:after="0"/>
        <w:ind w:left="0"/>
        <w:jc w:val="both"/>
      </w:pPr>
      <w:r>
        <w:rPr>
          <w:rFonts w:ascii="Times New Roman"/>
          <w:b w:val="false"/>
          <w:i w:val="false"/>
          <w:color w:val="000000"/>
          <w:sz w:val="28"/>
        </w:rPr>
        <w:t>
      Scopus (Скопус) және/немесе Web of Science (Веф оф Сайенс) базасында халықаралық рецензияланатын ғылыми журналды индекстеу тоқтатылған кезде үміткердің осы журналдағы барлық мақаласы есепке алынбайды.</w:t>
      </w:r>
    </w:p>
    <w:p>
      <w:pPr>
        <w:spacing w:after="0"/>
        <w:ind w:left="0"/>
        <w:jc w:val="both"/>
      </w:pPr>
      <w:r>
        <w:rPr>
          <w:rFonts w:ascii="Times New Roman"/>
          <w:b w:val="false"/>
          <w:i w:val="false"/>
          <w:color w:val="000000"/>
          <w:sz w:val="28"/>
        </w:rPr>
        <w:t>
      Мақаланың мазмұны Ғылыми басылымдарға қойылатын талаптардың 3-тармағының 3) тармақшасына және 4-тармағының 3) тармақшасына сәйкес болады.</w:t>
      </w:r>
    </w:p>
    <w:p>
      <w:pPr>
        <w:spacing w:after="0"/>
        <w:ind w:left="0"/>
        <w:jc w:val="both"/>
      </w:pPr>
      <w:r>
        <w:rPr>
          <w:rFonts w:ascii="Times New Roman"/>
          <w:b w:val="false"/>
          <w:i w:val="false"/>
          <w:color w:val="000000"/>
          <w:sz w:val="28"/>
        </w:rPr>
        <w:t>
      Халықаралық рецензияланатын ғылыми журналдарда талап етілетін санынан асатын ғылыми мақалалар болған кезде мұндай журналдағы 1 (бір) мақала уәкілетті орган ұсынған басылымдардағы 2 (екі) мақала ретінде саналады.</w:t>
      </w:r>
    </w:p>
    <w:p>
      <w:pPr>
        <w:spacing w:after="0"/>
        <w:ind w:left="0"/>
        <w:jc w:val="both"/>
      </w:pPr>
      <w:r>
        <w:rPr>
          <w:rFonts w:ascii="Times New Roman"/>
          <w:b w:val="false"/>
          <w:i w:val="false"/>
          <w:color w:val="000000"/>
          <w:sz w:val="28"/>
        </w:rPr>
        <w:t>
      Халықаралық рецензияланатын ғылыми журналдарда 2 (екі) ғылыми мақала ретінде сенімді баспада шығарылған монография (ізденушіге кемінде 3 (үш) баспа табағы тиесілі) ескеріледі. Жоғарыда көрсетілген монографияда тарау болған кезде (ізденушіге кемінде 1 (бес) баспа табағы тиесілі) ол халықаралық рецензияланатын ғылыми журналдағы 1 (бір) мақала ретінде есепке алынады.</w:t>
      </w:r>
    </w:p>
    <w:p>
      <w:pPr>
        <w:spacing w:after="0"/>
        <w:ind w:left="0"/>
        <w:jc w:val="both"/>
      </w:pPr>
      <w:r>
        <w:rPr>
          <w:rFonts w:ascii="Times New Roman"/>
          <w:b w:val="false"/>
          <w:i w:val="false"/>
          <w:color w:val="000000"/>
          <w:sz w:val="28"/>
        </w:rPr>
        <w:t>
      Америка құрама штаттары, Еуропалық одақ және Жапония елдерінің Clarivate Analytics (Кларивэйт Аналитикс) компаниясының Web of Science (Вэб оф Сайенс) деректер базасындағы Derwent Innovation Index (Дервент Инновэйшн Индекс) енгізілген патенттері халықаралық рецензияланатын ғылыми журналдардағы ғылыми мақалалар ретінде саналады. Бұл ретте патенттердің ғылыми мақалаларды алмастыруы 20 %-дан (жиырма пайыздан) аспайды.</w:t>
      </w:r>
    </w:p>
    <w:p>
      <w:pPr>
        <w:spacing w:after="0"/>
        <w:ind w:left="0"/>
        <w:jc w:val="both"/>
      </w:pPr>
      <w:r>
        <w:rPr>
          <w:rFonts w:ascii="Times New Roman"/>
          <w:b w:val="false"/>
          <w:i w:val="false"/>
          <w:color w:val="000000"/>
          <w:sz w:val="28"/>
        </w:rPr>
        <w:t>
      Өнертабысқа патенттер уәкілетті орган ұсынған басылымдардағы мақалалардың 20 %-нан (жиырма пайызынан) көбін алмастыра алмайды;</w:t>
      </w:r>
    </w:p>
    <w:bookmarkStart w:name="z140" w:id="47"/>
    <w:p>
      <w:pPr>
        <w:spacing w:after="0"/>
        <w:ind w:left="0"/>
        <w:jc w:val="both"/>
      </w:pPr>
      <w:r>
        <w:rPr>
          <w:rFonts w:ascii="Times New Roman"/>
          <w:b w:val="false"/>
          <w:i w:val="false"/>
          <w:color w:val="000000"/>
          <w:sz w:val="28"/>
        </w:rPr>
        <w:t>
      3) Ғылыми кеңес ұсынған және қауымдастырылған профессор (доцент) ғылыми атағын алғаннан кейін жарияланған монографиясы (соңғы 5 (бес) жылда басылған, авторлығы кемінде 6 (алты) баспа табақты құрайды); не Ғылыми кеңес немесе Республикалық оқу-әдістемелік кеңес немесе уәкілетті мемлекеттік орган ұсынған жеке жазылған оқулығы (соңғы 5 (бес) жылда басылған, жалпы көлемі 6 (алты) баспа табақтан кем емес, білім беру процесінде кемінде 1 (бір) оқу жылы пайдаланылады); не оның жетекшілігімен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3 (үш) тұлғасы.</w:t>
      </w:r>
    </w:p>
    <w:bookmarkEnd w:id="47"/>
    <w:p>
      <w:pPr>
        <w:spacing w:after="0"/>
        <w:ind w:left="0"/>
        <w:jc w:val="both"/>
      </w:pPr>
      <w:r>
        <w:rPr>
          <w:rFonts w:ascii="Times New Roman"/>
          <w:b w:val="false"/>
          <w:i w:val="false"/>
          <w:color w:val="000000"/>
          <w:sz w:val="28"/>
        </w:rPr>
        <w:t xml:space="preserve">
      Осы Ереженің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көрсетілгендерге қосымша (кем дегенде бір ғылыми саладан Clarivate Analytics (Кларивэйт Аналитикс) компаниясының Journal Citation Reports (Жорнал Цитэйшэн Репортс) деректері бойынша 1 және 2-ші квартильге кіретін немесе Scopus (Скопус) деректер базасында CiteScore (СайтСкор) бойынша процентиль көрсеткіші кемінде 50 (елу) болатын) халықаралық рецензияланатын ғылыми журналдарда жарияланған 5 (бес) ғылыми мақаласы не сенімді баспада жарияланған монографиясы немесе монографиядағы тарауы болған кезде, осы Ереженің 5-тармағының </w:t>
      </w:r>
      <w:r>
        <w:rPr>
          <w:rFonts w:ascii="Times New Roman"/>
          <w:b w:val="false"/>
          <w:i w:val="false"/>
          <w:color w:val="000000"/>
          <w:sz w:val="28"/>
        </w:rPr>
        <w:t>3) тармақшасының</w:t>
      </w:r>
      <w:r>
        <w:rPr>
          <w:rFonts w:ascii="Times New Roman"/>
          <w:b w:val="false"/>
          <w:i w:val="false"/>
          <w:color w:val="000000"/>
          <w:sz w:val="28"/>
        </w:rPr>
        <w:t xml:space="preserve"> талаптарын орындау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05.09.2024 </w:t>
      </w:r>
      <w:r>
        <w:rPr>
          <w:rFonts w:ascii="Times New Roman"/>
          <w:b w:val="false"/>
          <w:i w:val="false"/>
          <w:color w:val="000000"/>
          <w:sz w:val="28"/>
        </w:rPr>
        <w:t>№ 435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63" w:id="48"/>
    <w:p>
      <w:pPr>
        <w:spacing w:after="0"/>
        <w:ind w:left="0"/>
        <w:jc w:val="both"/>
      </w:pPr>
      <w:r>
        <w:rPr>
          <w:rFonts w:ascii="Times New Roman"/>
          <w:b w:val="false"/>
          <w:i w:val="false"/>
          <w:color w:val="000000"/>
          <w:sz w:val="28"/>
        </w:rPr>
        <w:t>
      5-1. Профессор ғылыми атағы ғылыми атақ беру туралы өтініш берген ұйымда толық ставкада жұмыс істейтін үміткерлерге мыналар:</w:t>
      </w:r>
    </w:p>
    <w:bookmarkEnd w:id="48"/>
    <w:p>
      <w:pPr>
        <w:spacing w:after="0"/>
        <w:ind w:left="0"/>
        <w:jc w:val="both"/>
      </w:pPr>
      <w:r>
        <w:rPr>
          <w:rFonts w:ascii="Times New Roman"/>
          <w:b w:val="false"/>
          <w:i w:val="false"/>
          <w:color w:val="000000"/>
          <w:sz w:val="28"/>
        </w:rPr>
        <w:t>
      1) диссертация қорғағаннан кейін ғылыми және (немесе) ғылыми-педагогикалық қызметте 8 (сегіз) жылдан кем емес, оның ішінде ЖЖОКБҰ-да қауымдастырылған профессордан (доценттен) немесе ғылыми ұйымда аға ғылыми қызметкерден төмен емес лауазымда, ЖЖОКБҰ-ның немесе ғылыми ұйымның басшысы, басшысының орынбасары, бөлімшелерінің басшылары лауазымдарында 2 (екі) жыл үзіліссіз еңбек өтілі;</w:t>
      </w:r>
    </w:p>
    <w:p>
      <w:pPr>
        <w:spacing w:after="0"/>
        <w:ind w:left="0"/>
        <w:jc w:val="both"/>
      </w:pPr>
      <w:r>
        <w:rPr>
          <w:rFonts w:ascii="Times New Roman"/>
          <w:b w:val="false"/>
          <w:i w:val="false"/>
          <w:color w:val="000000"/>
          <w:sz w:val="28"/>
        </w:rPr>
        <w:t xml:space="preserve">
      2) диссертация қорғағаннан кейін жарияланған сұратылған мамандық бойынша 42 (қырық екі) ғылыми мақаласы (тезистер емес), оның ішінде уәкілетті орган ұсынған басылымдарда 30 (отыз) және осы Ереженің 5-тармағының </w:t>
      </w:r>
      <w:r>
        <w:rPr>
          <w:rFonts w:ascii="Times New Roman"/>
          <w:b w:val="false"/>
          <w:i w:val="false"/>
          <w:color w:val="000000"/>
          <w:sz w:val="28"/>
        </w:rPr>
        <w:t>2) тармақшасының</w:t>
      </w:r>
      <w:r>
        <w:rPr>
          <w:rFonts w:ascii="Times New Roman"/>
          <w:b w:val="false"/>
          <w:i w:val="false"/>
          <w:color w:val="000000"/>
          <w:sz w:val="28"/>
        </w:rPr>
        <w:t xml:space="preserve"> талаптарын қанағаттандыратын халықаралық рецензияланатын ғылыми журналдарда 5 (бес) ғылыми мақаласы;</w:t>
      </w:r>
    </w:p>
    <w:p>
      <w:pPr>
        <w:spacing w:after="0"/>
        <w:ind w:left="0"/>
        <w:jc w:val="both"/>
      </w:pPr>
      <w:r>
        <w:rPr>
          <w:rFonts w:ascii="Times New Roman"/>
          <w:b w:val="false"/>
          <w:i w:val="false"/>
          <w:color w:val="000000"/>
          <w:sz w:val="28"/>
        </w:rPr>
        <w:t>
      3) Ғылыми кеңес ұсынған және диссертация қорғағаннан кейін жарияланған кемінде 2 (екі) монографиясы (авторлығы кемінде 10 (он) баспа табақты құрайды); не Ғылыми кеңес немесе Республикалық оқу-әдістемелік кеңес немесе уәкілетті мемлекеттік орган ұсынған жеке жазылған оқулықтар (соңғы 5 (бес) жылда басылған, жалпы көлемі 12 (он екі) баспа табақтан кем емес, білім беру процесінде кемінде 1 (бір) оқу жылы пайдаланылады); не оның жетекшілігімен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4 (төрт) тұлғасы болған кезде беріледі.</w:t>
      </w:r>
    </w:p>
    <w:p>
      <w:pPr>
        <w:spacing w:after="0"/>
        <w:ind w:left="0"/>
        <w:jc w:val="both"/>
      </w:pPr>
      <w:r>
        <w:rPr>
          <w:rFonts w:ascii="Times New Roman"/>
          <w:b w:val="false"/>
          <w:i w:val="false"/>
          <w:color w:val="000000"/>
          <w:sz w:val="28"/>
        </w:rPr>
        <w:t xml:space="preserve">
      Осы Ереженің 5-1-тармағының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көрсетілгендерге қосымша (кем дегенде бір ғылыми саладан Clarivate Analytics (Кларивэйт Аналитикс) компаниясының Journal Citation Reports (Жорнал Цитэйшэн Репортс) деректері бойынша 1 және 2-ші квартильге кіретін немесе Scopus (Скопус) деректер базасында CiteScore (СайтСкор) бойынша процентиль көрсеткіші кемінде 50 (елу) болатын) халықаралық рецензияланатын ғылыми журналдарда жарияланған 7 (жеті) ғылыми мақаласы не сенімді баспада жарияланған монографиясы немесе монографиядағы тарауы (ізденушіге кемінде 3 (үш) баспа табағы тиесілі) болған кезде, осы Ереженің 5-1-тармағының </w:t>
      </w:r>
      <w:r>
        <w:rPr>
          <w:rFonts w:ascii="Times New Roman"/>
          <w:b w:val="false"/>
          <w:i w:val="false"/>
          <w:color w:val="000000"/>
          <w:sz w:val="28"/>
        </w:rPr>
        <w:t>3) тармақшасының</w:t>
      </w:r>
      <w:r>
        <w:rPr>
          <w:rFonts w:ascii="Times New Roman"/>
          <w:b w:val="false"/>
          <w:i w:val="false"/>
          <w:color w:val="000000"/>
          <w:sz w:val="28"/>
        </w:rPr>
        <w:t xml:space="preserve"> талаптарын орындау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Білім және ғылым министрінің 15.06.2015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Ғылым және жоғары білім министрінің 05.09.2024 </w:t>
      </w:r>
      <w:r>
        <w:rPr>
          <w:rFonts w:ascii="Times New Roman"/>
          <w:b w:val="false"/>
          <w:i w:val="false"/>
          <w:color w:val="000000"/>
          <w:sz w:val="28"/>
        </w:rPr>
        <w:t>№ 435</w:t>
      </w:r>
      <w:r>
        <w:rPr>
          <w:rFonts w:ascii="Times New Roman"/>
          <w:b w:val="false"/>
          <w:i w:val="false"/>
          <w:color w:val="ff0000"/>
          <w:sz w:val="28"/>
        </w:rPr>
        <w:t xml:space="preserve"> (күнтізбелік он күн өткен соң қолданысқа енгізіледі) бұйрықтарымен.</w:t>
      </w:r>
      <w:r>
        <w:br/>
      </w:r>
      <w:r>
        <w:rPr>
          <w:rFonts w:ascii="Times New Roman"/>
          <w:b w:val="false"/>
          <w:i w:val="false"/>
          <w:color w:val="000000"/>
          <w:sz w:val="28"/>
        </w:rPr>
        <w:t>
</w:t>
      </w:r>
    </w:p>
    <w:bookmarkStart w:name="z107" w:id="49"/>
    <w:p>
      <w:pPr>
        <w:spacing w:after="0"/>
        <w:ind w:left="0"/>
        <w:jc w:val="both"/>
      </w:pPr>
      <w:r>
        <w:rPr>
          <w:rFonts w:ascii="Times New Roman"/>
          <w:b w:val="false"/>
          <w:i w:val="false"/>
          <w:color w:val="000000"/>
          <w:sz w:val="28"/>
        </w:rPr>
        <w:t xml:space="preserve">
      5-2. Профессор ғылыми атағы қауымдастырылған профессор (доцент) немесе аға ғылыми қызметкер ғылыми атағы бар және осы ұйымда толық ставкада жұмыс істейтін өнер және сәулет саласындағы мамандарға мынадай жағдайларда беріледі: </w:t>
      </w:r>
    </w:p>
    <w:bookmarkEnd w:id="49"/>
    <w:bookmarkStart w:name="z101" w:id="50"/>
    <w:p>
      <w:pPr>
        <w:spacing w:after="0"/>
        <w:ind w:left="0"/>
        <w:jc w:val="both"/>
      </w:pPr>
      <w:r>
        <w:rPr>
          <w:rFonts w:ascii="Times New Roman"/>
          <w:b w:val="false"/>
          <w:i w:val="false"/>
          <w:color w:val="000000"/>
          <w:sz w:val="28"/>
        </w:rPr>
        <w:t>
      1) осы Ереженің 5-тармағының 1) тармақшасының талаптарына сәйкес ғылыми және (немесе) шығармашылық-педагогикалық қызметте үзіліссіз өтілі;</w:t>
      </w:r>
    </w:p>
    <w:bookmarkEnd w:id="50"/>
    <w:bookmarkStart w:name="z102" w:id="51"/>
    <w:p>
      <w:pPr>
        <w:spacing w:after="0"/>
        <w:ind w:left="0"/>
        <w:jc w:val="both"/>
      </w:pPr>
      <w:r>
        <w:rPr>
          <w:rFonts w:ascii="Times New Roman"/>
          <w:b w:val="false"/>
          <w:i w:val="false"/>
          <w:color w:val="000000"/>
          <w:sz w:val="28"/>
        </w:rPr>
        <w:t xml:space="preserve">
      2) қауымдастырылған профессор (доцент) ғылыми атағын алғаннан кейін жарияланған (жасалған), сұратылған мамандық бойынша кемінде 28 (жиырма сегіз) ғылыми мақаласы (тезистер емес) және (немесе) шығармашылық еңбегі, оның ішінде: </w:t>
      </w:r>
    </w:p>
    <w:bookmarkEnd w:id="51"/>
    <w:bookmarkStart w:name="z103" w:id="52"/>
    <w:p>
      <w:pPr>
        <w:spacing w:after="0"/>
        <w:ind w:left="0"/>
        <w:jc w:val="both"/>
      </w:pPr>
      <w:r>
        <w:rPr>
          <w:rFonts w:ascii="Times New Roman"/>
          <w:b w:val="false"/>
          <w:i w:val="false"/>
          <w:color w:val="000000"/>
          <w:sz w:val="28"/>
        </w:rPr>
        <w:t xml:space="preserve">
      уәкілетті орган ұсынған басылымдарда кемінде 20 (жиырма) ғылыми мақаласы және (немесе) Қазақстан Республикасында ұсынылған шығармашылық еңбектері; </w:t>
      </w:r>
    </w:p>
    <w:bookmarkEnd w:id="52"/>
    <w:bookmarkStart w:name="z104" w:id="53"/>
    <w:p>
      <w:pPr>
        <w:spacing w:after="0"/>
        <w:ind w:left="0"/>
        <w:jc w:val="both"/>
      </w:pPr>
      <w:r>
        <w:rPr>
          <w:rFonts w:ascii="Times New Roman"/>
          <w:b w:val="false"/>
          <w:i w:val="false"/>
          <w:color w:val="000000"/>
          <w:sz w:val="28"/>
        </w:rPr>
        <w:t>
      шетелдік ғылыми журналдарда кемінде 5 (бес) ғылыми мақаласы және (немесе) шетелде ұсынылған 3 (үш) шығармашылық еңбегі;</w:t>
      </w:r>
    </w:p>
    <w:bookmarkEnd w:id="53"/>
    <w:bookmarkStart w:name="z105" w:id="54"/>
    <w:p>
      <w:pPr>
        <w:spacing w:after="0"/>
        <w:ind w:left="0"/>
        <w:jc w:val="both"/>
      </w:pPr>
      <w:r>
        <w:rPr>
          <w:rFonts w:ascii="Times New Roman"/>
          <w:b w:val="false"/>
          <w:i w:val="false"/>
          <w:color w:val="000000"/>
          <w:sz w:val="28"/>
        </w:rPr>
        <w:t>
      шетелдік халықаралық конференциялар материалдарында кемінде 3 (үш) баяндамасы немесе халықаралық конкурсқа, көрмеге, фестивальға, олимпиадаға төраға, қазылар алқасының мүшесі, куратор ретінде кемінде 2 (екі) рет қатысуы;</w:t>
      </w:r>
    </w:p>
    <w:bookmarkEnd w:id="54"/>
    <w:bookmarkStart w:name="z106" w:id="55"/>
    <w:p>
      <w:pPr>
        <w:spacing w:after="0"/>
        <w:ind w:left="0"/>
        <w:jc w:val="both"/>
      </w:pPr>
      <w:r>
        <w:rPr>
          <w:rFonts w:ascii="Times New Roman"/>
          <w:b w:val="false"/>
          <w:i w:val="false"/>
          <w:color w:val="000000"/>
          <w:sz w:val="28"/>
        </w:rPr>
        <w:t>
      3) Ғылыми кеңес ұсынған және қауымдастырылған профессор (доцент) ғылыми атағын алғаннан кейін жарияланған монографиясы (авторлығы кемінде 6 (алты) баспа табақты құрайтын); не Ғылыми кеңес/Республикалық оқу-әдістемелік кеңес ұсынған жеке жазылған оқулығы (соңғы 5 (бес) жылда басылған, жалпы көлемі 6 (алты) баспа табақтан кем емес, білім беру процесінде кемінде 1 (бір) оқу жылы пайдаланылған); не оның жетекшілігімен диссертация қорғаған және ғылыми дәрежесі бар 3 (үш) тұлғасы; не оның жетекшілігімен даярланған 2 (екі) тұлға (ұжымдар). Даярлаған тұлғалар (ұжымдар) ретінде республикалық, халықаралық (Қазақстан Республикасының уәкілетті органы бекіткен), шетелдік конкурстардың, көрмелердің, фестивальдардың, сыйлықтардың, олимпиадалардың лауреаттары, жүлдегерлері есептеледі.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5-2-тармақпен толықтырылды - ҚР Білім және ғылым министрінің 21.01.2016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56"/>
    <w:p>
      <w:pPr>
        <w:spacing w:after="0"/>
        <w:ind w:left="0"/>
        <w:jc w:val="both"/>
      </w:pPr>
      <w:r>
        <w:rPr>
          <w:rFonts w:ascii="Times New Roman"/>
          <w:b w:val="false"/>
          <w:i w:val="false"/>
          <w:color w:val="000000"/>
          <w:sz w:val="28"/>
        </w:rPr>
        <w:t>
      5-3. Профессор ғылыми атағы қауымдастырылған профессор (доцент) ғылыми атағы бар, Заңда қарастырылған құрметті атаққа ие болған, осы ұйымда жұмыс істейтін өнер және сәулет саласындағы мамандарға мынадай жағдайларда беріледі:</w:t>
      </w:r>
    </w:p>
    <w:bookmarkEnd w:id="56"/>
    <w:bookmarkStart w:name="z109" w:id="57"/>
    <w:p>
      <w:pPr>
        <w:spacing w:after="0"/>
        <w:ind w:left="0"/>
        <w:jc w:val="both"/>
      </w:pPr>
      <w:r>
        <w:rPr>
          <w:rFonts w:ascii="Times New Roman"/>
          <w:b w:val="false"/>
          <w:i w:val="false"/>
          <w:color w:val="000000"/>
          <w:sz w:val="28"/>
        </w:rPr>
        <w:t>
      1) ғылыми және (немесе) шығармашылық-педагогикалық қызметте кемінде 5 (бес) жыл үзіліссіз өтілі;</w:t>
      </w:r>
    </w:p>
    <w:bookmarkEnd w:id="57"/>
    <w:bookmarkStart w:name="z110" w:id="58"/>
    <w:p>
      <w:pPr>
        <w:spacing w:after="0"/>
        <w:ind w:left="0"/>
        <w:jc w:val="both"/>
      </w:pPr>
      <w:r>
        <w:rPr>
          <w:rFonts w:ascii="Times New Roman"/>
          <w:b w:val="false"/>
          <w:i w:val="false"/>
          <w:color w:val="000000"/>
          <w:sz w:val="28"/>
        </w:rPr>
        <w:t>
      2) сұратылған мамандық бойынша кемінде 20 (жиырма) ғылыми мақаласы және (немесе) шығармашылық еңбегі;</w:t>
      </w:r>
    </w:p>
    <w:bookmarkEnd w:id="58"/>
    <w:bookmarkStart w:name="z111" w:id="59"/>
    <w:p>
      <w:pPr>
        <w:spacing w:after="0"/>
        <w:ind w:left="0"/>
        <w:jc w:val="both"/>
      </w:pPr>
      <w:r>
        <w:rPr>
          <w:rFonts w:ascii="Times New Roman"/>
          <w:b w:val="false"/>
          <w:i w:val="false"/>
          <w:color w:val="000000"/>
          <w:sz w:val="28"/>
        </w:rPr>
        <w:t xml:space="preserve">
      3) осы Ереженің 5-2 тармағының 3) тармақшасының талаптарына сәйкес монографиясы/оқулығы/оның жетекшілігімен даярланған 2 (екі) тұлғасы (ұжымдары).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5-3-тармақпен толықтырылды - ҚР Білім және ғылым министрінің 21.01.2016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60"/>
    <w:p>
      <w:pPr>
        <w:spacing w:after="0"/>
        <w:ind w:left="0"/>
        <w:jc w:val="both"/>
      </w:pPr>
      <w:r>
        <w:rPr>
          <w:rFonts w:ascii="Times New Roman"/>
          <w:b w:val="false"/>
          <w:i w:val="false"/>
          <w:color w:val="000000"/>
          <w:sz w:val="28"/>
        </w:rPr>
        <w:t xml:space="preserve">
      5-4. Профессор ғылыми атағы қауымдастырылған профессор (доцент) немесе аға ғылыми қызметкер ғылыми атағы бар және осы ұйымда толық ставкада жұмыс істейтін дене тәрбиесі және спорт саласындағы мамандарға мынадай жағдайларда беріледі: </w:t>
      </w:r>
    </w:p>
    <w:bookmarkEnd w:id="60"/>
    <w:bookmarkStart w:name="z113" w:id="61"/>
    <w:p>
      <w:pPr>
        <w:spacing w:after="0"/>
        <w:ind w:left="0"/>
        <w:jc w:val="both"/>
      </w:pPr>
      <w:r>
        <w:rPr>
          <w:rFonts w:ascii="Times New Roman"/>
          <w:b w:val="false"/>
          <w:i w:val="false"/>
          <w:color w:val="000000"/>
          <w:sz w:val="28"/>
        </w:rPr>
        <w:t>
      1) осы Ереженің 5-тармағының 1) тармақшасының талаптарына сәйкес ғылыми және (немесе) жаттықтырушылық-педагогикалық қызметте үзіліссіз өтілі;</w:t>
      </w:r>
    </w:p>
    <w:bookmarkEnd w:id="61"/>
    <w:bookmarkStart w:name="z114" w:id="62"/>
    <w:p>
      <w:pPr>
        <w:spacing w:after="0"/>
        <w:ind w:left="0"/>
        <w:jc w:val="both"/>
      </w:pPr>
      <w:r>
        <w:rPr>
          <w:rFonts w:ascii="Times New Roman"/>
          <w:b w:val="false"/>
          <w:i w:val="false"/>
          <w:color w:val="000000"/>
          <w:sz w:val="28"/>
        </w:rPr>
        <w:t xml:space="preserve">
      2) қауымдастырылған профессор (доцент) ғылыми атағын алғаннан кейін жарияланған, сұратылған мамандық бойынша кемінде 28 (жиырма сегіз) ғылыми мақаласы (тезистер емес), оның ішінде: </w:t>
      </w:r>
    </w:p>
    <w:bookmarkEnd w:id="62"/>
    <w:bookmarkStart w:name="z115" w:id="63"/>
    <w:p>
      <w:pPr>
        <w:spacing w:after="0"/>
        <w:ind w:left="0"/>
        <w:jc w:val="both"/>
      </w:pPr>
      <w:r>
        <w:rPr>
          <w:rFonts w:ascii="Times New Roman"/>
          <w:b w:val="false"/>
          <w:i w:val="false"/>
          <w:color w:val="000000"/>
          <w:sz w:val="28"/>
        </w:rPr>
        <w:t>
      уәкілетті орган ұсынған басылымдарда кемінде 20 (жиырма) ғылыми мақаласы;</w:t>
      </w:r>
    </w:p>
    <w:bookmarkEnd w:id="63"/>
    <w:bookmarkStart w:name="z116" w:id="64"/>
    <w:p>
      <w:pPr>
        <w:spacing w:after="0"/>
        <w:ind w:left="0"/>
        <w:jc w:val="both"/>
      </w:pPr>
      <w:r>
        <w:rPr>
          <w:rFonts w:ascii="Times New Roman"/>
          <w:b w:val="false"/>
          <w:i w:val="false"/>
          <w:color w:val="000000"/>
          <w:sz w:val="28"/>
        </w:rPr>
        <w:t>
      шетелдік ғылыми журналдарда кемінде 5 (бес) ғылыми мақаласы;</w:t>
      </w:r>
    </w:p>
    <w:bookmarkEnd w:id="64"/>
    <w:bookmarkStart w:name="z117" w:id="65"/>
    <w:p>
      <w:pPr>
        <w:spacing w:after="0"/>
        <w:ind w:left="0"/>
        <w:jc w:val="both"/>
      </w:pPr>
      <w:r>
        <w:rPr>
          <w:rFonts w:ascii="Times New Roman"/>
          <w:b w:val="false"/>
          <w:i w:val="false"/>
          <w:color w:val="000000"/>
          <w:sz w:val="28"/>
        </w:rPr>
        <w:t>
      шетелдік халықаралық конференциялар материалдарында кемінде 3 (үш) баяндамасы;</w:t>
      </w:r>
    </w:p>
    <w:bookmarkEnd w:id="65"/>
    <w:bookmarkStart w:name="z118" w:id="66"/>
    <w:p>
      <w:pPr>
        <w:spacing w:after="0"/>
        <w:ind w:left="0"/>
        <w:jc w:val="both"/>
      </w:pPr>
      <w:r>
        <w:rPr>
          <w:rFonts w:ascii="Times New Roman"/>
          <w:b w:val="false"/>
          <w:i w:val="false"/>
          <w:color w:val="000000"/>
          <w:sz w:val="28"/>
        </w:rPr>
        <w:t>
      3) Ғылыми кеңес ұсынған және қауымдастырылған профессор (доцент) ғылыми атағын алғаннан кейін жарияланған монографиясы (авторлығы кемінде 6 (алты) баспа табақты құрайтын); не Ғылыми кеңес/Республикалық оқу-әдістемелік кеңес ұсынған жеке жазылған оқулығы (соңғы 5 (бес) жылда басылған, жалпы көлемі 6 (алты) баспа табақтан кем емес, білім беру процесінде кемінде 1 (бір) оқу жылы пайдаланылған); не оның жетекшілігімен диссертация қорғаған және ғылыми дәрежесі бар 3 (үш) тұлғасы; не оның жетекшілігімен даярланған 2 (екі) тұлға (ұжымдар). Даярлаған тұлғалары (ұжымдары) ретінде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 есептеледі.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5-4-тармақпен толықтырылды - ҚР Білім және ғылым министрінің 21.01.2016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67"/>
    <w:p>
      <w:pPr>
        <w:spacing w:after="0"/>
        <w:ind w:left="0"/>
        <w:jc w:val="both"/>
      </w:pPr>
      <w:r>
        <w:rPr>
          <w:rFonts w:ascii="Times New Roman"/>
          <w:b w:val="false"/>
          <w:i w:val="false"/>
          <w:color w:val="000000"/>
          <w:sz w:val="28"/>
        </w:rPr>
        <w:t>
      5-5. Профессор ғылыми атағы қауымдастырылған профессор (доцент) ғылыми атағы бар және Заңда қарастырылған Қазақстан Республикасының құрметті атағына немесе "Қазақстан Республикасының Еңбек сіңірген жаттықтырушысы" атағына ие болған және осы ұйымда жұмыс істейтін дене тәрбиесі және спорт саласындағы мамандарға мынадай жағдайларда беріледі:</w:t>
      </w:r>
    </w:p>
    <w:bookmarkEnd w:id="67"/>
    <w:bookmarkStart w:name="z120" w:id="68"/>
    <w:p>
      <w:pPr>
        <w:spacing w:after="0"/>
        <w:ind w:left="0"/>
        <w:jc w:val="both"/>
      </w:pPr>
      <w:r>
        <w:rPr>
          <w:rFonts w:ascii="Times New Roman"/>
          <w:b w:val="false"/>
          <w:i w:val="false"/>
          <w:color w:val="000000"/>
          <w:sz w:val="28"/>
        </w:rPr>
        <w:t>
      1) ғылыми және (немесе) жаттықтырушылық-педагогикалық қызметте кемінде 5 (бес) жыл үзіліссіз өтілі;</w:t>
      </w:r>
    </w:p>
    <w:bookmarkEnd w:id="68"/>
    <w:bookmarkStart w:name="z121" w:id="69"/>
    <w:p>
      <w:pPr>
        <w:spacing w:after="0"/>
        <w:ind w:left="0"/>
        <w:jc w:val="both"/>
      </w:pPr>
      <w:r>
        <w:rPr>
          <w:rFonts w:ascii="Times New Roman"/>
          <w:b w:val="false"/>
          <w:i w:val="false"/>
          <w:color w:val="000000"/>
          <w:sz w:val="28"/>
        </w:rPr>
        <w:t>
      2) сұратылған мамандық бойынша кемінде 20 (жиырма) ғылыми мақаласы;</w:t>
      </w:r>
    </w:p>
    <w:bookmarkEnd w:id="69"/>
    <w:bookmarkStart w:name="z122" w:id="70"/>
    <w:p>
      <w:pPr>
        <w:spacing w:after="0"/>
        <w:ind w:left="0"/>
        <w:jc w:val="both"/>
      </w:pPr>
      <w:r>
        <w:rPr>
          <w:rFonts w:ascii="Times New Roman"/>
          <w:b w:val="false"/>
          <w:i w:val="false"/>
          <w:color w:val="000000"/>
          <w:sz w:val="28"/>
        </w:rPr>
        <w:t>
      3) осы Ереженің 5-4-тармағының 3) тармақшасының талаптарына сәйкес монографиясы/оқулығы/оның жетекшілігімен даярланған тұлғасы (ұжымдары).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5-5-тармақпен толықтырылды - ҚР Білім және ғылым министрінің 21.01.2016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71"/>
    <w:p>
      <w:pPr>
        <w:spacing w:after="0"/>
        <w:ind w:left="0"/>
        <w:jc w:val="both"/>
      </w:pPr>
      <w:r>
        <w:rPr>
          <w:rFonts w:ascii="Times New Roman"/>
          <w:b w:val="false"/>
          <w:i w:val="false"/>
          <w:color w:val="000000"/>
          <w:sz w:val="28"/>
        </w:rPr>
        <w:t>
      5-6. Профессор ғылыми атағы Сот төрелігі академиясының қызметкерлеріне, әскери қызметшілерге,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Төтенше жағдайлар министрлігіне және Қазақстан Республикасы Қорғаныс министрлігіне ведомстволық бағынысты жоғары әскери, арнайы оқу орындарының немесе ғылыми ұйымдардың, сондай-ақ ЖЖОКБҰ-дағы әскери кафедралардың қауымдастырылған профессор (доцент) ғылыми атағы бар, осы ұйымда толық ставкада жұмыс істейтін қызметкерлеріне және жұмыскерлеріне мыналар:</w:t>
      </w:r>
    </w:p>
    <w:bookmarkEnd w:id="71"/>
    <w:p>
      <w:pPr>
        <w:spacing w:after="0"/>
        <w:ind w:left="0"/>
        <w:jc w:val="both"/>
      </w:pPr>
      <w:r>
        <w:rPr>
          <w:rFonts w:ascii="Times New Roman"/>
          <w:b w:val="false"/>
          <w:i w:val="false"/>
          <w:color w:val="000000"/>
          <w:sz w:val="28"/>
        </w:rPr>
        <w:t>
      1) қауымдастырылған профессор (доцент) ғылыми атағын алғаннан кейін ғылыми және (немесе) ғылыми-педагогикалық қызметте 5 (бес) жылдан кем емес, оның ішінде ЖЖОКБҰ-да профессордан немесе ғылыми ұйымдарда аға ғылыми қызметкерден төмен емес лауазымда, Сот төрелігі академиясының, Қазақстан Республикасы Қорғаныс министрлігінің, Қазақстан Республикасы ұлттық қауіпсіздік органдарының, Қазақстан Республикасы прокуратура органдарының, Қазақстан Республикасы Төтенше жағдайлар министрлігінің және Қазақстан Республикасы Ішкі істер министрлігінің жоғары әскери, арнайы оқу орындарының немесе ғылыми ұйымының басшысы (бастығы), басшысының (бастығының) орынбасары, бөлімшелер басшылары (бастықтары) лауазымдарында, ЖЖОКБҰ-ның әскери кафедрасында профессордан төмен емес лауазымда 2 (екі) жыл үзіліссіз еңбек өтілі;</w:t>
      </w:r>
    </w:p>
    <w:p>
      <w:pPr>
        <w:spacing w:after="0"/>
        <w:ind w:left="0"/>
        <w:jc w:val="both"/>
      </w:pPr>
      <w:r>
        <w:rPr>
          <w:rFonts w:ascii="Times New Roman"/>
          <w:b w:val="false"/>
          <w:i w:val="false"/>
          <w:color w:val="000000"/>
          <w:sz w:val="28"/>
        </w:rPr>
        <w:t>
      2) қауымдастырылған профессор (доцент) ғылыми атағын алғаннан кейін жарияланған, сұратылған мамандық бойынша 28 (жиырма сегіз) ғылыми мақаласы (тезистер емес), оның ішінде уәкілетті орган ұсынған басылымдарда 20 (жиырма) ғылыми мақаласы;</w:t>
      </w:r>
    </w:p>
    <w:p>
      <w:pPr>
        <w:spacing w:after="0"/>
        <w:ind w:left="0"/>
        <w:jc w:val="both"/>
      </w:pPr>
      <w:r>
        <w:rPr>
          <w:rFonts w:ascii="Times New Roman"/>
          <w:b w:val="false"/>
          <w:i w:val="false"/>
          <w:color w:val="000000"/>
          <w:sz w:val="28"/>
        </w:rPr>
        <w:t>
      3) Ғылыми кеңес ұсынған және қауымдастырылған профессор (доцент) ғылыми атағын алғаннан кейін жарияланған монографиясы (авторлығы кемінде 6 (алты) баспа табақты құрайды); не Ғылыми кеңес ұсынған жеке жазылған оқулығы (соңғы 5 (бес) жылда басылған, жалпы көлемі 6 (алты) баспа табақтан кем емес, білім беру процесінде кемінде 1 (бір) оқу жылы пайдаланылған); не оның жетекшілігімен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3 (үш) тұлғасы болған жағдайда беріледі.</w:t>
      </w:r>
    </w:p>
    <w:p>
      <w:pPr>
        <w:spacing w:after="0"/>
        <w:ind w:left="0"/>
        <w:jc w:val="both"/>
      </w:pPr>
      <w:r>
        <w:rPr>
          <w:rFonts w:ascii="Times New Roman"/>
          <w:b w:val="false"/>
          <w:i w:val="false"/>
          <w:color w:val="000000"/>
          <w:sz w:val="28"/>
        </w:rPr>
        <w:t>
      Халықаралық рецензияланатын ғылыми журналдарда ғылыми мақалалар болған кезде мұндай журналдағы 1 (бір) мақала уәкілетті орган ұсынған басылымдардағы 2 (екі) мақала ретінде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5-6-тармақпен толықтырылды - ҚР Білім және ғылым министрінің 21.01.2016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Ғылым және жоғары білім министрінің 05.09.2024 </w:t>
      </w:r>
      <w:r>
        <w:rPr>
          <w:rFonts w:ascii="Times New Roman"/>
          <w:b w:val="false"/>
          <w:i w:val="false"/>
          <w:color w:val="000000"/>
          <w:sz w:val="28"/>
        </w:rPr>
        <w:t>№ 435</w:t>
      </w:r>
      <w:r>
        <w:rPr>
          <w:rFonts w:ascii="Times New Roman"/>
          <w:b w:val="false"/>
          <w:i w:val="false"/>
          <w:color w:val="ff0000"/>
          <w:sz w:val="28"/>
        </w:rPr>
        <w:t xml:space="preserve"> (күнтізбелік он күн өткен соң қолданысқа енгізіледі) бұйрықтарымен.</w:t>
      </w:r>
      <w:r>
        <w:br/>
      </w:r>
      <w:r>
        <w:rPr>
          <w:rFonts w:ascii="Times New Roman"/>
          <w:b w:val="false"/>
          <w:i w:val="false"/>
          <w:color w:val="000000"/>
          <w:sz w:val="28"/>
        </w:rPr>
        <w:t>
</w:t>
      </w:r>
    </w:p>
    <w:bookmarkStart w:name="z22"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Білім және ғылым министрінің 21.01.2016 </w:t>
      </w:r>
      <w:r>
        <w:rPr>
          <w:rFonts w:ascii="Times New Roman"/>
          <w:b w:val="false"/>
          <w:i w:val="false"/>
          <w:color w:val="000000"/>
          <w:sz w:val="28"/>
        </w:rPr>
        <w:t>№ 57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72"/>
    <w:bookmarkStart w:name="z141" w:id="73"/>
    <w:p>
      <w:pPr>
        <w:spacing w:after="0"/>
        <w:ind w:left="0"/>
        <w:jc w:val="both"/>
      </w:pPr>
      <w:r>
        <w:rPr>
          <w:rFonts w:ascii="Times New Roman"/>
          <w:b w:val="false"/>
          <w:i w:val="false"/>
          <w:color w:val="000000"/>
          <w:sz w:val="28"/>
        </w:rPr>
        <w:t xml:space="preserve">
      6-1. Осы Ереженің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көрсетілген қауымдастырылған профессор (доцент) ғылыми атағын алуға үміткерлер үшін және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5-4-тармақтарында</w:t>
      </w:r>
      <w:r>
        <w:rPr>
          <w:rFonts w:ascii="Times New Roman"/>
          <w:b w:val="false"/>
          <w:i w:val="false"/>
          <w:color w:val="000000"/>
          <w:sz w:val="28"/>
        </w:rPr>
        <w:t xml:space="preserve"> көрсетілген профессор ғылыми атағын алуға үміткерлер үшін уәкілетті орган ұсынған басылымдардағы мақалалар ретінде ғылыми қызметтің нәтижелерін жариялауға ұсынылған Басылымдар тізбесінің 1 және 2-Тізімдеріндегі журналдарда жарияланған мақалалар есепке алынады.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6-1-тармақпен толықтырылды - ҚР Ғылым және жоғары білім министрінің 05.09.2024 </w:t>
      </w:r>
      <w:r>
        <w:rPr>
          <w:rFonts w:ascii="Times New Roman"/>
          <w:b w:val="false"/>
          <w:i w:val="false"/>
          <w:color w:val="000000"/>
          <w:sz w:val="28"/>
        </w:rPr>
        <w:t>№ 435</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26" w:id="74"/>
    <w:p>
      <w:pPr>
        <w:spacing w:after="0"/>
        <w:ind w:left="0"/>
        <w:jc w:val="both"/>
      </w:pPr>
      <w:r>
        <w:rPr>
          <w:rFonts w:ascii="Times New Roman"/>
          <w:b w:val="false"/>
          <w:i w:val="false"/>
          <w:color w:val="000000"/>
          <w:sz w:val="28"/>
        </w:rPr>
        <w:t>
      7. ЖЖОКБҰ-ның немесе ғылыми ұйымның Ғылыми кеңесі ғылыми атақ беру туралы қолдаухатты Комитетке ұсынады.</w:t>
      </w:r>
    </w:p>
    <w:bookmarkEnd w:id="74"/>
    <w:p>
      <w:pPr>
        <w:spacing w:after="0"/>
        <w:ind w:left="0"/>
        <w:jc w:val="both"/>
      </w:pPr>
      <w:r>
        <w:rPr>
          <w:rFonts w:ascii="Times New Roman"/>
          <w:b w:val="false"/>
          <w:i w:val="false"/>
          <w:color w:val="000000"/>
          <w:sz w:val="28"/>
        </w:rPr>
        <w:t>
      Ғылыми кеңес қолдаухат жіберу туралы шешім қабылдаудан 1 (бір) ай бұрын 1-қосымшаға сәйкес нысан бойынша анықтаманың электрондық (DOC (док) немесе DOCX (докикс) форматында) және сканерленген нұсқаларын, 2-қосымшаға сәйкес нысан бойынша үміткердің жарияланымдарының тізімін, оның ішінде халықаралық рецензияланатын басылымдардағы жарияланымдар тізімін ЖЖОКБҰ-ның немесе ғылыми ұйымның интернет-ресурсында орналастырады (Қазақстан Республикасы ұлттық қауіпсіздік органдарының әскери, арнайы оқу орындарын қоспағанда, сондай-ақ мемлекеттік құпияларды немесе қызмет бабында пайдаланатын мәліметтерді қамтитын материалдарды орналастыру кезінде).</w:t>
      </w:r>
    </w:p>
    <w:p>
      <w:pPr>
        <w:spacing w:after="0"/>
        <w:ind w:left="0"/>
        <w:jc w:val="both"/>
      </w:pPr>
      <w:r>
        <w:rPr>
          <w:rFonts w:ascii="Times New Roman"/>
          <w:b w:val="false"/>
          <w:i w:val="false"/>
          <w:color w:val="000000"/>
          <w:sz w:val="28"/>
        </w:rPr>
        <w:t>
      Қолдаухатқа аттестаттау ісі қоса беріледі, оған мынадай құжаттар кіреді:</w:t>
      </w:r>
    </w:p>
    <w:p>
      <w:pPr>
        <w:spacing w:after="0"/>
        <w:ind w:left="0"/>
        <w:jc w:val="both"/>
      </w:pPr>
      <w:r>
        <w:rPr>
          <w:rFonts w:ascii="Times New Roman"/>
          <w:b w:val="false"/>
          <w:i w:val="false"/>
          <w:color w:val="000000"/>
          <w:sz w:val="28"/>
        </w:rPr>
        <w:t>
      1) ілеспе хат – ұйымның бланкісінде материалдарды жіберу күні көрсетілген Ғылыми кеңес төрағасы қол қойған ұсыным;</w:t>
      </w:r>
    </w:p>
    <w:p>
      <w:pPr>
        <w:spacing w:after="0"/>
        <w:ind w:left="0"/>
        <w:jc w:val="both"/>
      </w:pPr>
      <w:r>
        <w:rPr>
          <w:rFonts w:ascii="Times New Roman"/>
          <w:b w:val="false"/>
          <w:i w:val="false"/>
          <w:color w:val="000000"/>
          <w:sz w:val="28"/>
        </w:rPr>
        <w:t>
      2) жарияланымдар тізімі. Халықаралық рецензияланатын ғылыми журналдардағы жарияланымдар тізімі 2-қосымшаға сәйкес нысан бойынша ресімделеді;</w:t>
      </w:r>
    </w:p>
    <w:p>
      <w:pPr>
        <w:spacing w:after="0"/>
        <w:ind w:left="0"/>
        <w:jc w:val="both"/>
      </w:pPr>
      <w:r>
        <w:rPr>
          <w:rFonts w:ascii="Times New Roman"/>
          <w:b w:val="false"/>
          <w:i w:val="false"/>
          <w:color w:val="000000"/>
          <w:sz w:val="28"/>
        </w:rPr>
        <w:t>
      3) жарияланымдар тізімінде көрсетілген жарияланымдар көшірмелері;</w:t>
      </w:r>
    </w:p>
    <w:p>
      <w:pPr>
        <w:spacing w:after="0"/>
        <w:ind w:left="0"/>
        <w:jc w:val="both"/>
      </w:pPr>
      <w:r>
        <w:rPr>
          <w:rFonts w:ascii="Times New Roman"/>
          <w:b w:val="false"/>
          <w:i w:val="false"/>
          <w:color w:val="000000"/>
          <w:sz w:val="28"/>
        </w:rPr>
        <w:t>
      4) ізденушінің ғылыми және педагогикалық қызметі көрсетілген ұйымның Ғылыми кеңесі отырысының хаттамасынан үзінді;</w:t>
      </w:r>
    </w:p>
    <w:p>
      <w:pPr>
        <w:spacing w:after="0"/>
        <w:ind w:left="0"/>
        <w:jc w:val="both"/>
      </w:pPr>
      <w:r>
        <w:rPr>
          <w:rFonts w:ascii="Times New Roman"/>
          <w:b w:val="false"/>
          <w:i w:val="false"/>
          <w:color w:val="000000"/>
          <w:sz w:val="28"/>
        </w:rPr>
        <w:t>
      5) жоғары оқу орнынан кейінгі білімі, ғылыми дәрежелері мен атақтары туралы дипломдардың көшірмелері (болған жағдайда);</w:t>
      </w:r>
    </w:p>
    <w:p>
      <w:pPr>
        <w:spacing w:after="0"/>
        <w:ind w:left="0"/>
        <w:jc w:val="both"/>
      </w:pPr>
      <w:r>
        <w:rPr>
          <w:rFonts w:ascii="Times New Roman"/>
          <w:b w:val="false"/>
          <w:i w:val="false"/>
          <w:color w:val="000000"/>
          <w:sz w:val="28"/>
        </w:rPr>
        <w:t xml:space="preserve">
      6)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орны растаған еңбек қызметін растайтын құжаттың көшірмесі;</w:t>
      </w:r>
    </w:p>
    <w:p>
      <w:pPr>
        <w:spacing w:after="0"/>
        <w:ind w:left="0"/>
        <w:jc w:val="both"/>
      </w:pPr>
      <w:r>
        <w:rPr>
          <w:rFonts w:ascii="Times New Roman"/>
          <w:b w:val="false"/>
          <w:i w:val="false"/>
          <w:color w:val="000000"/>
          <w:sz w:val="28"/>
        </w:rPr>
        <w:t>
      7) шәкірттер – ғылыми дәрежесі бар тұлғалар дайындағанын растайтын ресми құжаттардың көшірмелері (болған жағдайда);</w:t>
      </w:r>
    </w:p>
    <w:p>
      <w:pPr>
        <w:spacing w:after="0"/>
        <w:ind w:left="0"/>
        <w:jc w:val="both"/>
      </w:pPr>
      <w:r>
        <w:rPr>
          <w:rFonts w:ascii="Times New Roman"/>
          <w:b w:val="false"/>
          <w:i w:val="false"/>
          <w:color w:val="000000"/>
          <w:sz w:val="28"/>
        </w:rPr>
        <w:t xml:space="preserve">
      8) монографияның немесе оқулықтың (оқу (оқу-әдістемелік) құрал) қағаз және электронды нұсқалардағы түпнұсқасы; </w:t>
      </w:r>
    </w:p>
    <w:p>
      <w:pPr>
        <w:spacing w:after="0"/>
        <w:ind w:left="0"/>
        <w:jc w:val="both"/>
      </w:pPr>
      <w:r>
        <w:rPr>
          <w:rFonts w:ascii="Times New Roman"/>
          <w:b w:val="false"/>
          <w:i w:val="false"/>
          <w:color w:val="000000"/>
          <w:sz w:val="28"/>
        </w:rPr>
        <w:t>
      9) жеке куәліктің немесе төлқұжаттың көшірмесі.</w:t>
      </w:r>
    </w:p>
    <w:p>
      <w:pPr>
        <w:spacing w:after="0"/>
        <w:ind w:left="0"/>
        <w:jc w:val="both"/>
      </w:pPr>
      <w:r>
        <w:rPr>
          <w:rFonts w:ascii="Times New Roman"/>
          <w:b w:val="false"/>
          <w:i w:val="false"/>
          <w:color w:val="000000"/>
          <w:sz w:val="28"/>
        </w:rPr>
        <w:t>
      3), 4), 5), 6), 7) және 9) тармақшаларда көрсетілген құжаттар Комитетке пдф (pdf) файлы форматында (мемлекеттік құпияларды немесе қызмет бабында пайдаланатын мәліметтерді қамтитын аттестаттау істерінен басқа) сканерленген түрде ұсынылады.</w:t>
      </w:r>
    </w:p>
    <w:p>
      <w:pPr>
        <w:spacing w:after="0"/>
        <w:ind w:left="0"/>
        <w:jc w:val="both"/>
      </w:pPr>
      <w:r>
        <w:rPr>
          <w:rFonts w:ascii="Times New Roman"/>
          <w:b w:val="false"/>
          <w:i w:val="false"/>
          <w:color w:val="000000"/>
          <w:sz w:val="28"/>
        </w:rPr>
        <w:t>
       Қандай да бір құжат болмаған кезде Комитет аттестаттау ісін қарамай, қайтару себебін көрсетіп, аттестаттау ісінің Комитетте тіркелген күнінен бастап күнтізбелік 10 (он) күн ішінде қайтарады. ЖЖОКБҰ немесе ғылыми ұйым аттестаттау ісін қайтарылған күнінен бастап 1 айдан кешіктірмей Ғылыми кеңестің жаңа қолдау хатын ұсына отырып, қайта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05.09.2024 </w:t>
      </w:r>
      <w:r>
        <w:rPr>
          <w:rFonts w:ascii="Times New Roman"/>
          <w:b w:val="false"/>
          <w:i w:val="false"/>
          <w:color w:val="000000"/>
          <w:sz w:val="28"/>
        </w:rPr>
        <w:t>№ 435</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32" w:id="75"/>
    <w:p>
      <w:pPr>
        <w:spacing w:after="0"/>
        <w:ind w:left="0"/>
        <w:jc w:val="both"/>
      </w:pPr>
      <w:r>
        <w:rPr>
          <w:rFonts w:ascii="Times New Roman"/>
          <w:b w:val="false"/>
          <w:i w:val="false"/>
          <w:color w:val="000000"/>
          <w:sz w:val="28"/>
        </w:rPr>
        <w:t xml:space="preserve">
      7-1. Шетелдіктердің және азаматтығы жоқ тұлғалардың басқа елдің мемлекеттік аттестаттау органдарында алған ғылыми атақтарын тану Қазақстан Республикасының тиісті аттестаттарын бере отырып, қауымдастырылған профессор (доцент) және профессор атақтарын беру арқылы жүргізіледі. Басқа елдердің мемлекеттік аттестаттау органдарында 2011 жылғы 1 қаңтардан кейін алынған Қазақстан Республикасы азаматтарының ғылыми атақтарын тану осы Ереженің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5-6-тармақтарына</w:t>
      </w:r>
      <w:r>
        <w:rPr>
          <w:rFonts w:ascii="Times New Roman"/>
          <w:b w:val="false"/>
          <w:i w:val="false"/>
          <w:color w:val="000000"/>
          <w:sz w:val="28"/>
        </w:rPr>
        <w:t xml:space="preserve"> сәйкес қауымдастырылған профессор (доцент) және профессор ғылыми атақтарын беру арқылы жүргізіледі.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Білім және ғылым министрінің 15.06.2015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07.07.2021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 w:id="76"/>
    <w:p>
      <w:pPr>
        <w:spacing w:after="0"/>
        <w:ind w:left="0"/>
        <w:jc w:val="both"/>
      </w:pPr>
      <w:r>
        <w:rPr>
          <w:rFonts w:ascii="Times New Roman"/>
          <w:b w:val="false"/>
          <w:i w:val="false"/>
          <w:color w:val="000000"/>
          <w:sz w:val="28"/>
        </w:rPr>
        <w:t>
      7-2. Шетелдіктердің және азаматтығы жоқ тұлғалардың басқа елдің мемлекеттік аттестаттау органдарында алған ғылыми атақтарын тану мынадай құжаттарды ұсыну арқылы жүргізіледі:</w:t>
      </w:r>
    </w:p>
    <w:bookmarkEnd w:id="76"/>
    <w:p>
      <w:pPr>
        <w:spacing w:after="0"/>
        <w:ind w:left="0"/>
        <w:jc w:val="both"/>
      </w:pPr>
      <w:r>
        <w:rPr>
          <w:rFonts w:ascii="Times New Roman"/>
          <w:b w:val="false"/>
          <w:i w:val="false"/>
          <w:color w:val="000000"/>
          <w:sz w:val="28"/>
        </w:rPr>
        <w:t>
      1) сұратылған мамандықтың атауы және шифры көрсетілген олар жұмыс істейтін ЖЖОКБҰ-ның немесе ғылыми ұйымның қолдаухаты;</w:t>
      </w:r>
    </w:p>
    <w:p>
      <w:pPr>
        <w:spacing w:after="0"/>
        <w:ind w:left="0"/>
        <w:jc w:val="both"/>
      </w:pPr>
      <w:r>
        <w:rPr>
          <w:rFonts w:ascii="Times New Roman"/>
          <w:b w:val="false"/>
          <w:i w:val="false"/>
          <w:color w:val="000000"/>
          <w:sz w:val="28"/>
        </w:rPr>
        <w:t>
      2) жеке куәлігінің немесе төлқұжатының көшірмесі;</w:t>
      </w:r>
    </w:p>
    <w:p>
      <w:pPr>
        <w:spacing w:after="0"/>
        <w:ind w:left="0"/>
        <w:jc w:val="both"/>
      </w:pPr>
      <w:r>
        <w:rPr>
          <w:rFonts w:ascii="Times New Roman"/>
          <w:b w:val="false"/>
          <w:i w:val="false"/>
          <w:color w:val="000000"/>
          <w:sz w:val="28"/>
        </w:rPr>
        <w:t>
      3) шетелде ғылыми атақ берілгені туралы аттестаттың нотариалды расталған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7-2-тармақпен толықтырылды - ҚР Білім және ғылым министрінің 15.06.2015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Ғылым және жоғары білім министрінің 05.09.2024 </w:t>
      </w:r>
      <w:r>
        <w:rPr>
          <w:rFonts w:ascii="Times New Roman"/>
          <w:b w:val="false"/>
          <w:i w:val="false"/>
          <w:color w:val="000000"/>
          <w:sz w:val="28"/>
        </w:rPr>
        <w:t>№ 435</w:t>
      </w:r>
      <w:r>
        <w:rPr>
          <w:rFonts w:ascii="Times New Roman"/>
          <w:b w:val="false"/>
          <w:i w:val="false"/>
          <w:color w:val="ff0000"/>
          <w:sz w:val="28"/>
        </w:rPr>
        <w:t xml:space="preserve"> (күнтізбелік он күн өткен соң қолданысқа енгізіледі) бұйрықтарымен.</w:t>
      </w:r>
      <w:r>
        <w:br/>
      </w:r>
      <w:r>
        <w:rPr>
          <w:rFonts w:ascii="Times New Roman"/>
          <w:b w:val="false"/>
          <w:i w:val="false"/>
          <w:color w:val="000000"/>
          <w:sz w:val="28"/>
        </w:rPr>
        <w:t>
</w:t>
      </w:r>
    </w:p>
    <w:bookmarkStart w:name="z37" w:id="77"/>
    <w:p>
      <w:pPr>
        <w:spacing w:after="0"/>
        <w:ind w:left="0"/>
        <w:jc w:val="both"/>
      </w:pPr>
      <w:r>
        <w:rPr>
          <w:rFonts w:ascii="Times New Roman"/>
          <w:b w:val="false"/>
          <w:i w:val="false"/>
          <w:color w:val="000000"/>
          <w:sz w:val="28"/>
        </w:rPr>
        <w:t>
      8. Ғылыми атақты ізденушілердің Комитетке жіберілетін аттестациялық істерін ресімдеуге байланысты шығыстарды төлеу Ғылыми кеңестер жұмыс істейтін, Комитетке тиісті ұсыныстарды әзірлеген ұйымдар есебінен жүргізіледі.</w:t>
      </w:r>
    </w:p>
    <w:bookmarkEnd w:id="77"/>
    <w:bookmarkStart w:name="z38" w:id="78"/>
    <w:p>
      <w:pPr>
        <w:spacing w:after="0"/>
        <w:ind w:left="0"/>
        <w:jc w:val="both"/>
      </w:pPr>
      <w:r>
        <w:rPr>
          <w:rFonts w:ascii="Times New Roman"/>
          <w:b w:val="false"/>
          <w:i w:val="false"/>
          <w:color w:val="000000"/>
          <w:sz w:val="28"/>
        </w:rPr>
        <w:t>
      9. Ғылыми атақ беру жөніндегі аттестациялық істер аттестациялық істің Комитетте тіркелген күнінен бастап 2 (екі) айда қаралады.</w:t>
      </w:r>
    </w:p>
    <w:bookmarkEnd w:id="78"/>
    <w:bookmarkStart w:name="z39" w:id="79"/>
    <w:p>
      <w:pPr>
        <w:spacing w:after="0"/>
        <w:ind w:left="0"/>
        <w:jc w:val="both"/>
      </w:pPr>
      <w:r>
        <w:rPr>
          <w:rFonts w:ascii="Times New Roman"/>
          <w:b w:val="false"/>
          <w:i w:val="false"/>
          <w:color w:val="000000"/>
          <w:sz w:val="28"/>
        </w:rPr>
        <w:t xml:space="preserve">
      10. Қауымдастырылған профессор (доцент), профессор ғылыми атақтарын алуға ізденушілердің аттестаттау істерінің осы Ережеге сәйкестігі Комитеттің консультативтік-кеңес беру органы болып табылатын Сараптамалық кеңесте анықталады. </w:t>
      </w:r>
    </w:p>
    <w:bookmarkEnd w:id="79"/>
    <w:p>
      <w:pPr>
        <w:spacing w:after="0"/>
        <w:ind w:left="0"/>
        <w:jc w:val="both"/>
      </w:pPr>
      <w:r>
        <w:rPr>
          <w:rFonts w:ascii="Times New Roman"/>
          <w:b w:val="false"/>
          <w:i w:val="false"/>
          <w:color w:val="000000"/>
          <w:sz w:val="28"/>
        </w:rPr>
        <w:t xml:space="preserve">
      Аттестаттау ісін қарау нәтижелері бойынша Сараптамалық кеңес осы Ережеге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қорытынды қабылдайды. </w:t>
      </w:r>
    </w:p>
    <w:p>
      <w:pPr>
        <w:spacing w:after="0"/>
        <w:ind w:left="0"/>
        <w:jc w:val="both"/>
      </w:pPr>
      <w:r>
        <w:rPr>
          <w:rFonts w:ascii="Times New Roman"/>
          <w:b w:val="false"/>
          <w:i w:val="false"/>
          <w:color w:val="000000"/>
          <w:sz w:val="28"/>
        </w:rPr>
        <w:t>
      Сараптамалық кеңестің қорытындысы негізінде Комитет ғылыми атақ беру/беруден бас тарту туралы шешім қабылдайды және қорытындыға қол қойылған күнінен бастап 10 (он) жұмыс күні ішінде тиісті бұйрық шығарады.</w:t>
      </w:r>
    </w:p>
    <w:p>
      <w:pPr>
        <w:spacing w:after="0"/>
        <w:ind w:left="0"/>
        <w:jc w:val="both"/>
      </w:pPr>
      <w:r>
        <w:rPr>
          <w:rFonts w:ascii="Times New Roman"/>
          <w:b w:val="false"/>
          <w:i w:val="false"/>
          <w:color w:val="000000"/>
          <w:sz w:val="28"/>
        </w:rPr>
        <w:t>
      Ғылыми атақ беру туралы шешім Комитеттің интернет-ресурсында шешім қабылданған күннен бастап 5 (бес) жұмыс күні ішінде орналастырылады.</w:t>
      </w:r>
    </w:p>
    <w:p>
      <w:pPr>
        <w:spacing w:after="0"/>
        <w:ind w:left="0"/>
        <w:jc w:val="both"/>
      </w:pPr>
      <w:r>
        <w:rPr>
          <w:rFonts w:ascii="Times New Roman"/>
          <w:b w:val="false"/>
          <w:i w:val="false"/>
          <w:color w:val="000000"/>
          <w:sz w:val="28"/>
        </w:rPr>
        <w:t>
      Ғылыми атақты беруден бас тарту туралы шешім ЖЖОКБҰ-ға немесе ғылыми ұйымға шешім қабылданған күннен бастап 10 (он) жұмыс күні ішінде хабарланады. Ғылыми кеңес осы атақты беру туралы жаңа ұсынымды кемінде 1 (бір) жылдан кейін береді.</w:t>
      </w:r>
    </w:p>
    <w:p>
      <w:pPr>
        <w:spacing w:after="0"/>
        <w:ind w:left="0"/>
        <w:jc w:val="both"/>
      </w:pPr>
      <w:r>
        <w:rPr>
          <w:rFonts w:ascii="Times New Roman"/>
          <w:b w:val="false"/>
          <w:i w:val="false"/>
          <w:color w:val="000000"/>
          <w:sz w:val="28"/>
        </w:rPr>
        <w:t xml:space="preserve">
      Ұсынылған ғылыми мақалаларда, монографияларда, оқу (оқу-әдістемелік) құралдарында, оқулықтарда авторы мен дереккөзіне сілтемесіз бөтен материал болған жағдайда, Комитет теріс шешім қабылдайды. Ол ЖЖОКБҰ-ға немесе ғылыми ұйымға шешім қабылданған күннен бастап 10 (он) жұмыс күні ішінде хабарланады. </w:t>
      </w:r>
    </w:p>
    <w:p>
      <w:pPr>
        <w:spacing w:after="0"/>
        <w:ind w:left="0"/>
        <w:jc w:val="both"/>
      </w:pPr>
      <w:r>
        <w:rPr>
          <w:rFonts w:ascii="Times New Roman"/>
          <w:b w:val="false"/>
          <w:i w:val="false"/>
          <w:color w:val="000000"/>
          <w:sz w:val="28"/>
        </w:rPr>
        <w:t>
      Осы тұлға бойынша қолдау хат Комитетке қайта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05.09.2024 </w:t>
      </w:r>
      <w:r>
        <w:rPr>
          <w:rFonts w:ascii="Times New Roman"/>
          <w:b w:val="false"/>
          <w:i w:val="false"/>
          <w:color w:val="000000"/>
          <w:sz w:val="28"/>
        </w:rPr>
        <w:t>№ 435</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bookmarkStart w:name="z40" w:id="80"/>
    <w:p>
      <w:pPr>
        <w:spacing w:after="0"/>
        <w:ind w:left="0"/>
        <w:jc w:val="both"/>
      </w:pPr>
      <w:r>
        <w:rPr>
          <w:rFonts w:ascii="Times New Roman"/>
          <w:b w:val="false"/>
          <w:i w:val="false"/>
          <w:color w:val="000000"/>
          <w:sz w:val="28"/>
        </w:rPr>
        <w:t>
      11. Комитет осы атақты беруден бас тарту туралы шешім шығарған жағдайда ғылыми атақ беру туралы жаңа ұсынымды Ғылыми кеңес кем дегенде бір жылдан соң береді.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16.01.2019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81"/>
    <w:p>
      <w:pPr>
        <w:spacing w:after="0"/>
        <w:ind w:left="0"/>
        <w:jc w:val="both"/>
      </w:pPr>
      <w:r>
        <w:rPr>
          <w:rFonts w:ascii="Times New Roman"/>
          <w:b w:val="false"/>
          <w:i w:val="false"/>
          <w:color w:val="000000"/>
          <w:sz w:val="28"/>
        </w:rPr>
        <w:t>
      12. Қауымдастырылған профессорларға (доцент) және профессорларға мемлекеттік үлгідегі аттестаттар беріледі.</w:t>
      </w:r>
    </w:p>
    <w:bookmarkEnd w:id="81"/>
    <w:bookmarkStart w:name="z42" w:id="82"/>
    <w:p>
      <w:pPr>
        <w:spacing w:after="0"/>
        <w:ind w:left="0"/>
        <w:jc w:val="both"/>
      </w:pPr>
      <w:r>
        <w:rPr>
          <w:rFonts w:ascii="Times New Roman"/>
          <w:b w:val="false"/>
          <w:i w:val="false"/>
          <w:color w:val="000000"/>
          <w:sz w:val="28"/>
        </w:rPr>
        <w:t>
      13. Ғылыми атақтарды беру мәселелері туралы Комитеттің шешімі шыққан күннен бастап 2 (екі) ай ішінде ізденуші Комитетке апелляция бере алады. Көрсетілген мерзім өткеннен кейін апелляция Комитет қарауына қабылданбайды.</w:t>
      </w:r>
    </w:p>
    <w:bookmarkEnd w:id="82"/>
    <w:bookmarkStart w:name="z43" w:id="83"/>
    <w:p>
      <w:pPr>
        <w:spacing w:after="0"/>
        <w:ind w:left="0"/>
        <w:jc w:val="both"/>
      </w:pPr>
      <w:r>
        <w:rPr>
          <w:rFonts w:ascii="Times New Roman"/>
          <w:b w:val="false"/>
          <w:i w:val="false"/>
          <w:color w:val="000000"/>
          <w:sz w:val="28"/>
        </w:rPr>
        <w:t>
      14. Ғылыми атақтарды (қауымдастырылған профессор (доцент), профессор) беру мәселелері бойынша сотқа дейінгі дауларды реттеу үшін Комитет ізденуші апелляция берген күннен бастап 30 (отыз) күнтізбелік күн ішінде құрамында Комитеттің 2 (екі) өкілі және тиісті мамандық бойынша 3 (үш) ғалымы бар апелляциялық комиссияны (бұдан әрі - Комиссия) құрады.</w:t>
      </w:r>
    </w:p>
    <w:bookmarkEnd w:id="83"/>
    <w:p>
      <w:pPr>
        <w:spacing w:after="0"/>
        <w:ind w:left="0"/>
        <w:jc w:val="both"/>
      </w:pPr>
      <w:r>
        <w:rPr>
          <w:rFonts w:ascii="Times New Roman"/>
          <w:b w:val="false"/>
          <w:i w:val="false"/>
          <w:color w:val="000000"/>
          <w:sz w:val="28"/>
        </w:rPr>
        <w:t>
      Комиссия құрылған күнінен бастап 30 (отыз) күнтізбелік күн ішінде аттестациялық істің материалдарын қарап, апелляция бойынша қорытынды дайындайды.</w:t>
      </w:r>
    </w:p>
    <w:bookmarkStart w:name="z44" w:id="84"/>
    <w:p>
      <w:pPr>
        <w:spacing w:after="0"/>
        <w:ind w:left="0"/>
        <w:jc w:val="both"/>
      </w:pPr>
      <w:r>
        <w:rPr>
          <w:rFonts w:ascii="Times New Roman"/>
          <w:b w:val="false"/>
          <w:i w:val="false"/>
          <w:color w:val="000000"/>
          <w:sz w:val="28"/>
        </w:rPr>
        <w:t>
      15. Комиссия өз қызметінде осы Ережені басшылыққа алады.</w:t>
      </w:r>
    </w:p>
    <w:bookmarkEnd w:id="84"/>
    <w:bookmarkStart w:name="z45" w:id="85"/>
    <w:p>
      <w:pPr>
        <w:spacing w:after="0"/>
        <w:ind w:left="0"/>
        <w:jc w:val="both"/>
      </w:pPr>
      <w:r>
        <w:rPr>
          <w:rFonts w:ascii="Times New Roman"/>
          <w:b w:val="false"/>
          <w:i w:val="false"/>
          <w:color w:val="000000"/>
          <w:sz w:val="28"/>
        </w:rPr>
        <w:t>
      16. Апелляциялық комиссияның қорытындысы комиссия мүшелерінің көпшілік ашық дауыс беруі нәтижесінде қабылданады және оған комиссияның барлық мүшелері қол қояды.</w:t>
      </w:r>
    </w:p>
    <w:bookmarkEnd w:id="85"/>
    <w:bookmarkStart w:name="z46" w:id="86"/>
    <w:p>
      <w:pPr>
        <w:spacing w:after="0"/>
        <w:ind w:left="0"/>
        <w:jc w:val="both"/>
      </w:pPr>
      <w:r>
        <w:rPr>
          <w:rFonts w:ascii="Times New Roman"/>
          <w:b w:val="false"/>
          <w:i w:val="false"/>
          <w:color w:val="000000"/>
          <w:sz w:val="28"/>
        </w:rPr>
        <w:t>
      17. Апелляциялық комиссияның қорытындысы бойынша Комитет 15 (он бес) күнтізбелік күн ішінде шешім қабылдайды және шағымданушыға хабарлайды.</w:t>
      </w:r>
    </w:p>
    <w:bookmarkEnd w:id="86"/>
    <w:bookmarkStart w:name="z47" w:id="87"/>
    <w:p>
      <w:pPr>
        <w:spacing w:after="0"/>
        <w:ind w:left="0"/>
        <w:jc w:val="both"/>
      </w:pPr>
      <w:r>
        <w:rPr>
          <w:rFonts w:ascii="Times New Roman"/>
          <w:b w:val="false"/>
          <w:i w:val="false"/>
          <w:color w:val="000000"/>
          <w:sz w:val="28"/>
        </w:rPr>
        <w:t>
      18. Осы Ережемен реттелмейтін даулар, оның ішінде ғылыми атақтардан айыру (қалпына келтіру), апелляция беру мерзімін қалпына келтіру мәселелері сот тәртібімен шешіледі.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Ғылыми атақтар </w:t>
            </w:r>
            <w:r>
              <w:br/>
            </w:r>
            <w:r>
              <w:rPr>
                <w:rFonts w:ascii="Times New Roman"/>
                <w:b w:val="false"/>
                <w:i w:val="false"/>
                <w:color w:val="000000"/>
                <w:sz w:val="20"/>
              </w:rPr>
              <w:t>қауымдастырылған</w:t>
            </w:r>
            <w:r>
              <w:br/>
            </w:r>
            <w:r>
              <w:rPr>
                <w:rFonts w:ascii="Times New Roman"/>
                <w:b w:val="false"/>
                <w:i w:val="false"/>
                <w:color w:val="000000"/>
                <w:sz w:val="20"/>
              </w:rPr>
              <w:t>профессор (доцент),</w:t>
            </w:r>
            <w:r>
              <w:br/>
            </w:r>
            <w:r>
              <w:rPr>
                <w:rFonts w:ascii="Times New Roman"/>
                <w:b w:val="false"/>
                <w:i w:val="false"/>
                <w:color w:val="000000"/>
                <w:sz w:val="20"/>
              </w:rPr>
              <w:t>профессор) беру ережесіне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16.01.2019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 мамандық бойынша </w:t>
      </w:r>
    </w:p>
    <w:p>
      <w:pPr>
        <w:spacing w:after="0"/>
        <w:ind w:left="0"/>
        <w:jc w:val="both"/>
      </w:pPr>
      <w:r>
        <w:rPr>
          <w:rFonts w:ascii="Times New Roman"/>
          <w:b w:val="false"/>
          <w:i w:val="false"/>
          <w:color w:val="000000"/>
          <w:sz w:val="28"/>
        </w:rPr>
        <w:t>
      (мамандықтың шифры мен аты)</w:t>
      </w:r>
    </w:p>
    <w:p>
      <w:pPr>
        <w:spacing w:after="0"/>
        <w:ind w:left="0"/>
        <w:jc w:val="both"/>
      </w:pPr>
      <w:r>
        <w:rPr>
          <w:rFonts w:ascii="Times New Roman"/>
          <w:b w:val="false"/>
          <w:i w:val="false"/>
          <w:color w:val="000000"/>
          <w:sz w:val="28"/>
        </w:rPr>
        <w:t>
      ___________________________________________ ғылыми атағын ізденуші</w:t>
      </w:r>
    </w:p>
    <w:p>
      <w:pPr>
        <w:spacing w:after="0"/>
        <w:ind w:left="0"/>
        <w:jc w:val="both"/>
      </w:pPr>
      <w:r>
        <w:rPr>
          <w:rFonts w:ascii="Times New Roman"/>
          <w:b w:val="false"/>
          <w:i w:val="false"/>
          <w:color w:val="000000"/>
          <w:sz w:val="28"/>
        </w:rPr>
        <w:t>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атақ, берілген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атақ, берілген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(лауазымға тағайындалу туралы бұйрық мерзімі және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ғылыми-педагогикалық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Барлығы_________ жыл,</w:t>
            </w:r>
          </w:p>
          <w:p>
            <w:pPr>
              <w:spacing w:after="20"/>
              <w:ind w:left="20"/>
              <w:jc w:val="both"/>
            </w:pPr>
            <w:r>
              <w:rPr>
                <w:rFonts w:ascii="Times New Roman"/>
                <w:b w:val="false"/>
                <w:i w:val="false"/>
                <w:color w:val="000000"/>
                <w:sz w:val="20"/>
              </w:rPr>
              <w:t>
оның ішінде лауазымда ______________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__________________,</w:t>
            </w:r>
          </w:p>
          <w:p>
            <w:pPr>
              <w:spacing w:after="20"/>
              <w:ind w:left="20"/>
              <w:jc w:val="both"/>
            </w:pPr>
            <w:r>
              <w:rPr>
                <w:rFonts w:ascii="Times New Roman"/>
                <w:b w:val="false"/>
                <w:i w:val="false"/>
                <w:color w:val="000000"/>
                <w:sz w:val="20"/>
              </w:rPr>
              <w:t>
уәкілетті орган ұсынатын басылымдарда____,</w:t>
            </w:r>
          </w:p>
          <w:p>
            <w:pPr>
              <w:spacing w:after="20"/>
              <w:ind w:left="20"/>
              <w:jc w:val="both"/>
            </w:pPr>
            <w:r>
              <w:rPr>
                <w:rFonts w:ascii="Times New Roman"/>
                <w:b w:val="false"/>
                <w:i w:val="false"/>
                <w:color w:val="000000"/>
                <w:sz w:val="20"/>
              </w:rPr>
              <w:t>
Clarivate Analytics (Кларивэйт Аналитикс) (Web of Science Core Collection, Clarivate Analytics (Вэб оф Сайнс Кор Коллекшн, Кларивэйт Аналитикс)) компаниясының ақпараттық базасына ___,</w:t>
            </w:r>
          </w:p>
          <w:p>
            <w:pPr>
              <w:spacing w:after="20"/>
              <w:ind w:left="20"/>
              <w:jc w:val="both"/>
            </w:pPr>
            <w:r>
              <w:rPr>
                <w:rFonts w:ascii="Times New Roman"/>
                <w:b w:val="false"/>
                <w:i w:val="false"/>
                <w:color w:val="000000"/>
                <w:sz w:val="20"/>
              </w:rPr>
              <w:t>
Scopus (Скопус) не JSTOR (ДЖЕЙСТОР) базалардағы ғылыми журналдарда__,</w:t>
            </w:r>
          </w:p>
          <w:p>
            <w:pPr>
              <w:spacing w:after="20"/>
              <w:ind w:left="20"/>
              <w:jc w:val="both"/>
            </w:pPr>
            <w:r>
              <w:rPr>
                <w:rFonts w:ascii="Times New Roman"/>
                <w:b w:val="false"/>
                <w:i w:val="false"/>
                <w:color w:val="000000"/>
                <w:sz w:val="20"/>
              </w:rPr>
              <w:t>
шығармашылық еңбектер_______________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басылған монографиялар, оқулықтар, жеке жазылған оқу (оқу-әдістемелік) құралдар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Кафедры (бөлімше) басшысы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атақтар (қауымдастырылған</w:t>
            </w:r>
            <w:r>
              <w:br/>
            </w:r>
            <w:r>
              <w:rPr>
                <w:rFonts w:ascii="Times New Roman"/>
                <w:b w:val="false"/>
                <w:i w:val="false"/>
                <w:color w:val="000000"/>
                <w:sz w:val="20"/>
              </w:rPr>
              <w:t>профессор (доцент),профессор)</w:t>
            </w:r>
            <w:r>
              <w:br/>
            </w:r>
            <w:r>
              <w:rPr>
                <w:rFonts w:ascii="Times New Roman"/>
                <w:b w:val="false"/>
                <w:i w:val="false"/>
                <w:color w:val="000000"/>
                <w:sz w:val="20"/>
              </w:rPr>
              <w:t>беру ережесіне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ҒЫЛЫМИ АТАҚТЫ ІЗДЕНУШІНІҢ (ҚАУЫМДАСТЫРЫЛҒАН ПРОФЕССОР (ДОЦЕНТ), ПРОФЕССОР) ТІРКЕУ-ЕСЕП КАРТОЧКАСЫ</w:t>
      </w:r>
    </w:p>
    <w:p>
      <w:pPr>
        <w:spacing w:after="0"/>
        <w:ind w:left="0"/>
        <w:jc w:val="both"/>
      </w:pPr>
      <w:r>
        <w:rPr>
          <w:rFonts w:ascii="Times New Roman"/>
          <w:b w:val="false"/>
          <w:i w:val="false"/>
          <w:color w:val="ff0000"/>
          <w:sz w:val="28"/>
        </w:rPr>
        <w:t xml:space="preserve">
      Ескерту. 2-қосымша алып тасталды - ҚР Білім және ғылым министрінің 15.06.2015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31 наурыздағы</w:t>
            </w:r>
            <w:r>
              <w:br/>
            </w:r>
            <w:r>
              <w:rPr>
                <w:rFonts w:ascii="Times New Roman"/>
                <w:b w:val="false"/>
                <w:i w:val="false"/>
                <w:color w:val="000000"/>
                <w:sz w:val="20"/>
              </w:rPr>
              <w:t>№ 128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атақтар</w:t>
            </w:r>
            <w:r>
              <w:br/>
            </w:r>
            <w:r>
              <w:rPr>
                <w:rFonts w:ascii="Times New Roman"/>
                <w:b w:val="false"/>
                <w:i w:val="false"/>
                <w:color w:val="000000"/>
                <w:sz w:val="20"/>
              </w:rPr>
              <w:t>(қауымдастырылған</w:t>
            </w:r>
            <w:r>
              <w:br/>
            </w:r>
            <w:r>
              <w:rPr>
                <w:rFonts w:ascii="Times New Roman"/>
                <w:b w:val="false"/>
                <w:i w:val="false"/>
                <w:color w:val="000000"/>
                <w:sz w:val="20"/>
              </w:rPr>
              <w:t>профессор (доцент), профессор)</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Ескерту. Бұйрық 2-қосымшамен толықтырылды – ҚР Білім және ғылым министрінің 07.07.2021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Халықаралық рецензияланатын басылымдағы арияланымдар тізімі</w:t>
      </w:r>
    </w:p>
    <w:p>
      <w:pPr>
        <w:spacing w:after="0"/>
        <w:ind w:left="0"/>
        <w:jc w:val="both"/>
      </w:pPr>
      <w:r>
        <w:rPr>
          <w:rFonts w:ascii="Times New Roman"/>
          <w:b w:val="false"/>
          <w:i w:val="false"/>
          <w:color w:val="000000"/>
          <w:sz w:val="28"/>
        </w:rPr>
        <w:t>
      Үміткердің АЖТ _________________</w:t>
      </w:r>
    </w:p>
    <w:p>
      <w:pPr>
        <w:spacing w:after="0"/>
        <w:ind w:left="0"/>
        <w:jc w:val="both"/>
      </w:pPr>
      <w:r>
        <w:rPr>
          <w:rFonts w:ascii="Times New Roman"/>
          <w:b w:val="false"/>
          <w:i w:val="false"/>
          <w:color w:val="000000"/>
          <w:sz w:val="28"/>
        </w:rPr>
        <w:t>
      Автордың идентификаторы (болған жағдайда):</w:t>
      </w:r>
    </w:p>
    <w:p>
      <w:pPr>
        <w:spacing w:after="0"/>
        <w:ind w:left="0"/>
        <w:jc w:val="both"/>
      </w:pPr>
      <w:r>
        <w:rPr>
          <w:rFonts w:ascii="Times New Roman"/>
          <w:b w:val="false"/>
          <w:i w:val="false"/>
          <w:color w:val="000000"/>
          <w:sz w:val="28"/>
        </w:rPr>
        <w:t>
      Scopus Author ID: ____________</w:t>
      </w:r>
    </w:p>
    <w:p>
      <w:pPr>
        <w:spacing w:after="0"/>
        <w:ind w:left="0"/>
        <w:jc w:val="both"/>
      </w:pPr>
      <w:r>
        <w:rPr>
          <w:rFonts w:ascii="Times New Roman"/>
          <w:b w:val="false"/>
          <w:i w:val="false"/>
          <w:color w:val="000000"/>
          <w:sz w:val="28"/>
        </w:rPr>
        <w:t>
      Web of Science Researcher ID: ____________</w:t>
      </w:r>
    </w:p>
    <w:p>
      <w:pPr>
        <w:spacing w:after="0"/>
        <w:ind w:left="0"/>
        <w:jc w:val="both"/>
      </w:pPr>
      <w:r>
        <w:rPr>
          <w:rFonts w:ascii="Times New Roman"/>
          <w:b w:val="false"/>
          <w:i w:val="false"/>
          <w:color w:val="000000"/>
          <w:sz w:val="28"/>
        </w:rPr>
        <w:t>
      ORCID: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түрі (мақала,, шолу, 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атауы, жариялау жылы (деректер базалары бойынша),DOI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жариялау жылы бойынша Journal Citation Reports (Жорнал Цитэйшэн Репортс) деректері бойынша импакт-факторы және ғылым саласы*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Core Collection (Веб оф Сайенс Кор Коллекшн) деректер базасындағы индексі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жариялау жылы бойынша Scopus (Скопус) деректорі бойынша .CiteScore (СайтСкор) процентилі және ғылым саласы*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Авторлардың АЖТ (үміткердің АЖТ сызу)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ролі (теңавтор, бірінші автор немесе корреспонденция үшін автор)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*тиісті квартиль немесе процентиль берілген ғылым саласы. Ғылым саласы ғылыми атақ берілетін мамандыққа сәйкес келу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атақтар</w:t>
            </w:r>
            <w:r>
              <w:br/>
            </w:r>
            <w:r>
              <w:rPr>
                <w:rFonts w:ascii="Times New Roman"/>
                <w:b w:val="false"/>
                <w:i w:val="false"/>
                <w:color w:val="000000"/>
                <w:sz w:val="20"/>
              </w:rPr>
              <w:t xml:space="preserve">(қауымдастырылған профессор </w:t>
            </w:r>
            <w:r>
              <w:br/>
            </w:r>
            <w:r>
              <w:rPr>
                <w:rFonts w:ascii="Times New Roman"/>
                <w:b w:val="false"/>
                <w:i w:val="false"/>
                <w:color w:val="000000"/>
                <w:sz w:val="20"/>
              </w:rPr>
              <w:t xml:space="preserve">(доцент), профессор) </w:t>
            </w:r>
            <w:r>
              <w:br/>
            </w:r>
            <w:r>
              <w:rPr>
                <w:rFonts w:ascii="Times New Roman"/>
                <w:b w:val="false"/>
                <w:i w:val="false"/>
                <w:color w:val="000000"/>
                <w:sz w:val="20"/>
              </w:rPr>
              <w:t xml:space="preserve">беру ережесіне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 бойынша Сараптау кеңесінің қорытындысы </w:t>
      </w:r>
    </w:p>
    <w:p>
      <w:pPr>
        <w:spacing w:after="0"/>
        <w:ind w:left="0"/>
        <w:jc w:val="both"/>
      </w:pPr>
      <w:r>
        <w:rPr>
          <w:rFonts w:ascii="Times New Roman"/>
          <w:b w:val="false"/>
          <w:i w:val="false"/>
          <w:color w:val="000000"/>
          <w:sz w:val="28"/>
        </w:rPr>
        <w:t>
      (ғылым саласы)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жаңа редакцияда – ҚР Ғылым және жоғары білім министрінің 05.09.2024 </w:t>
      </w:r>
      <w:r>
        <w:rPr>
          <w:rFonts w:ascii="Times New Roman"/>
          <w:b w:val="false"/>
          <w:i w:val="false"/>
          <w:color w:val="000000"/>
          <w:sz w:val="28"/>
        </w:rPr>
        <w:t>№ 435</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20__ ж. "____" ________                   № _______ хаттама </w:t>
      </w:r>
    </w:p>
    <w:p>
      <w:pPr>
        <w:spacing w:after="0"/>
        <w:ind w:left="0"/>
        <w:jc w:val="both"/>
      </w:pPr>
      <w:r>
        <w:rPr>
          <w:rFonts w:ascii="Times New Roman"/>
          <w:b w:val="false"/>
          <w:i w:val="false"/>
          <w:color w:val="000000"/>
          <w:sz w:val="28"/>
        </w:rPr>
        <w:t xml:space="preserve">
      Тыңдалды: _________________________________________ Ғылыми кеңесі ұсынған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(ізденушінің тегі, аты, әкесінің аты (ол болған жағдайда) (бұдан әрі - Т.А.Ә.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xml:space="preserve">
      _____________________________________________ мамандығы бойынша </w:t>
      </w:r>
    </w:p>
    <w:p>
      <w:pPr>
        <w:spacing w:after="0"/>
        <w:ind w:left="0"/>
        <w:jc w:val="both"/>
      </w:pPr>
      <w:r>
        <w:rPr>
          <w:rFonts w:ascii="Times New Roman"/>
          <w:b w:val="false"/>
          <w:i w:val="false"/>
          <w:color w:val="000000"/>
          <w:sz w:val="28"/>
        </w:rPr>
        <w:t xml:space="preserve">
      қауымдастырылған профессор (доцент) ғылыми атағын беру туралы </w:t>
      </w:r>
    </w:p>
    <w:p>
      <w:pPr>
        <w:spacing w:after="0"/>
        <w:ind w:left="0"/>
        <w:jc w:val="both"/>
      </w:pPr>
      <w:r>
        <w:rPr>
          <w:rFonts w:ascii="Times New Roman"/>
          <w:b w:val="false"/>
          <w:i w:val="false"/>
          <w:color w:val="000000"/>
          <w:sz w:val="28"/>
        </w:rPr>
        <w:t xml:space="preserve">
      № ______________ іс. </w:t>
      </w:r>
    </w:p>
    <w:p>
      <w:pPr>
        <w:spacing w:after="0"/>
        <w:ind w:left="0"/>
        <w:jc w:val="both"/>
      </w:pPr>
      <w:r>
        <w:rPr>
          <w:rFonts w:ascii="Times New Roman"/>
          <w:b w:val="false"/>
          <w:i w:val="false"/>
          <w:color w:val="000000"/>
          <w:sz w:val="28"/>
        </w:rPr>
        <w:t xml:space="preserve">
      Сарапшы __________________________________________тыңдай келе </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Сараптау кеңесі мынаны белгілейді:</w:t>
      </w:r>
    </w:p>
    <w:p>
      <w:pPr>
        <w:spacing w:after="0"/>
        <w:ind w:left="0"/>
        <w:jc w:val="both"/>
      </w:pPr>
      <w:r>
        <w:rPr>
          <w:rFonts w:ascii="Times New Roman"/>
          <w:b w:val="false"/>
          <w:i w:val="false"/>
          <w:color w:val="000000"/>
          <w:sz w:val="28"/>
        </w:rPr>
        <w:t>
      1. Үміткер (керектісін белгілеу):</w:t>
      </w:r>
    </w:p>
    <w:p>
      <w:pPr>
        <w:spacing w:after="0"/>
        <w:ind w:left="0"/>
        <w:jc w:val="both"/>
      </w:pPr>
      <w:r>
        <w:rPr>
          <w:rFonts w:ascii="Times New Roman"/>
          <w:b w:val="false"/>
          <w:i w:val="false"/>
          <w:color w:val="000000"/>
          <w:sz w:val="28"/>
        </w:rPr>
        <w:t>
      1) үміткердің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бар(жоқ)________________________________________________________;</w:t>
      </w:r>
    </w:p>
    <w:p>
      <w:pPr>
        <w:spacing w:after="0"/>
        <w:ind w:left="0"/>
        <w:jc w:val="both"/>
      </w:pPr>
      <w:r>
        <w:rPr>
          <w:rFonts w:ascii="Times New Roman"/>
          <w:b w:val="false"/>
          <w:i w:val="false"/>
          <w:color w:val="000000"/>
          <w:sz w:val="28"/>
        </w:rPr>
        <w:t xml:space="preserve">
      2) үміткердің "Қазақстан Республикасының мемлекеттік наградалары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қарастырылған құрметті атағы немесе "Қазақстан Республикасының Еңбек сіңірген жаттықтырушысы" атағы бар ________________________________________________________________;</w:t>
      </w:r>
    </w:p>
    <w:p>
      <w:pPr>
        <w:spacing w:after="0"/>
        <w:ind w:left="0"/>
        <w:jc w:val="both"/>
      </w:pPr>
      <w:r>
        <w:rPr>
          <w:rFonts w:ascii="Times New Roman"/>
          <w:b w:val="false"/>
          <w:i w:val="false"/>
          <w:color w:val="000000"/>
          <w:sz w:val="28"/>
        </w:rPr>
        <w:t>
      3) үміткер Сот төрелегі академиясында, Қазақстан Республикасы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Төтенше жағдайлар министрлігіне және Қазақстан Республикасы Қорғаныс министрлігіне ведомстволық бағынысты жоғары әскери, арнайы оқу орнында немесе ғылыми ұйымда немесе жоғары оқу орнының әскери кафедрасында жұмыс істейді және полковниктен төмен емес әскери (арнайы) атағы, аға әділет кеңесшісі сыныптық шенінен төмен емес немесе отставкадағы судья атағы бар ______________________________.</w:t>
      </w:r>
    </w:p>
    <w:p>
      <w:pPr>
        <w:spacing w:after="0"/>
        <w:ind w:left="0"/>
        <w:jc w:val="both"/>
      </w:pPr>
      <w:r>
        <w:rPr>
          <w:rFonts w:ascii="Times New Roman"/>
          <w:b w:val="false"/>
          <w:i w:val="false"/>
          <w:color w:val="000000"/>
          <w:sz w:val="28"/>
        </w:rPr>
        <w:t>
      Аттестациялық іс Ереженің ____ тармағына сәйкес қарастырылады.</w:t>
      </w:r>
    </w:p>
    <w:p>
      <w:pPr>
        <w:spacing w:after="0"/>
        <w:ind w:left="0"/>
        <w:jc w:val="both"/>
      </w:pPr>
      <w:r>
        <w:rPr>
          <w:rFonts w:ascii="Times New Roman"/>
          <w:b w:val="false"/>
          <w:i w:val="false"/>
          <w:color w:val="000000"/>
          <w:sz w:val="28"/>
        </w:rPr>
        <w:t>
      2. Ғылыми, ғылыми-педагогикалық, шығармашылық-педагогикалық жаттықтырушылық-педагогикалық жұмыс өтілі (қажеттісінің астын сызу), оның ішінде талап етілетін лауазымдағы жұмыс өтілі: 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3. Қауымдастырылған профессор (доцент) ғылыми атағын ізденушінің </w:t>
      </w:r>
    </w:p>
    <w:p>
      <w:pPr>
        <w:spacing w:after="0"/>
        <w:ind w:left="0"/>
        <w:jc w:val="both"/>
      </w:pPr>
      <w:r>
        <w:rPr>
          <w:rFonts w:ascii="Times New Roman"/>
          <w:b w:val="false"/>
          <w:i w:val="false"/>
          <w:color w:val="000000"/>
          <w:sz w:val="28"/>
        </w:rPr>
        <w:t>
      ______ғылыми мақаласы бар, оның ішінде:</w:t>
      </w:r>
    </w:p>
    <w:p>
      <w:pPr>
        <w:spacing w:after="0"/>
        <w:ind w:left="0"/>
        <w:jc w:val="both"/>
      </w:pPr>
      <w:r>
        <w:rPr>
          <w:rFonts w:ascii="Times New Roman"/>
          <w:b w:val="false"/>
          <w:i w:val="false"/>
          <w:color w:val="000000"/>
          <w:sz w:val="28"/>
        </w:rPr>
        <w:t>
      Комитет ұсынған басылымдарда _________;</w:t>
      </w:r>
    </w:p>
    <w:p>
      <w:pPr>
        <w:spacing w:after="0"/>
        <w:ind w:left="0"/>
        <w:jc w:val="both"/>
      </w:pPr>
      <w:r>
        <w:rPr>
          <w:rFonts w:ascii="Times New Roman"/>
          <w:b w:val="false"/>
          <w:i w:val="false"/>
          <w:color w:val="000000"/>
          <w:sz w:val="28"/>
        </w:rPr>
        <w:t>
      шетелдік ғылыми журналдарда _________;</w:t>
      </w:r>
    </w:p>
    <w:p>
      <w:pPr>
        <w:spacing w:after="0"/>
        <w:ind w:left="0"/>
        <w:jc w:val="both"/>
      </w:pPr>
      <w:r>
        <w:rPr>
          <w:rFonts w:ascii="Times New Roman"/>
          <w:b w:val="false"/>
          <w:i w:val="false"/>
          <w:color w:val="000000"/>
          <w:sz w:val="28"/>
        </w:rPr>
        <w:t>
      Clarivate Analytics (Кларивэйт Аналитикс) компаниясының Journal Citation Reports (Жорнал Цитэйшэн Репортс) деректері бойынша 1, 2 және 3-ші квартильге кіретін халықаралық рецензияланатын журналдарда _________;</w:t>
      </w:r>
    </w:p>
    <w:p>
      <w:pPr>
        <w:spacing w:after="0"/>
        <w:ind w:left="0"/>
        <w:jc w:val="both"/>
      </w:pPr>
      <w:r>
        <w:rPr>
          <w:rFonts w:ascii="Times New Roman"/>
          <w:b w:val="false"/>
          <w:i w:val="false"/>
          <w:color w:val="000000"/>
          <w:sz w:val="28"/>
        </w:rPr>
        <w:t>
      Scopus (Скопус) деректер базасында CiteScore (СайтСкор) бойынша процентиль көрсеткіші кемінде 35 болатын) халықаралық рецензияланатын ғылыми журналдарда____;</w:t>
      </w:r>
    </w:p>
    <w:p>
      <w:pPr>
        <w:spacing w:after="0"/>
        <w:ind w:left="0"/>
        <w:jc w:val="both"/>
      </w:pPr>
      <w:r>
        <w:rPr>
          <w:rFonts w:ascii="Times New Roman"/>
          <w:b w:val="false"/>
          <w:i w:val="false"/>
          <w:color w:val="000000"/>
          <w:sz w:val="28"/>
        </w:rPr>
        <w:t xml:space="preserve">
       Clarivate Analytics (Кларивэйт Аналитикс) компаниясының Web of Science Core Collection (Веб оф Сайенс Кор Коллекшн) деректер базасында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индекстелетін халықаралық рецензияланатын журналдарда _______; </w:t>
      </w:r>
    </w:p>
    <w:p>
      <w:pPr>
        <w:spacing w:after="0"/>
        <w:ind w:left="0"/>
        <w:jc w:val="both"/>
      </w:pPr>
      <w:r>
        <w:rPr>
          <w:rFonts w:ascii="Times New Roman"/>
          <w:b w:val="false"/>
          <w:i w:val="false"/>
          <w:color w:val="000000"/>
          <w:sz w:val="28"/>
        </w:rPr>
        <w:t>
      JSTOR (ДЖЕЙСТОР) деректер базасына енгізілген халықаралық рецензияланатын журналдарда _______;</w:t>
      </w:r>
    </w:p>
    <w:p>
      <w:pPr>
        <w:spacing w:after="0"/>
        <w:ind w:left="0"/>
        <w:jc w:val="both"/>
      </w:pPr>
      <w:r>
        <w:rPr>
          <w:rFonts w:ascii="Times New Roman"/>
          <w:b w:val="false"/>
          <w:i w:val="false"/>
          <w:color w:val="000000"/>
          <w:sz w:val="28"/>
        </w:rPr>
        <w:t>
      Clarivate Analytics (Кларивэйт Аналитикс) компаниясының Web of Science Core Collection (Веб оф Сайенс Кор Коллекшн) деректер базасына енгізілген шетелдік потенттер _____;</w:t>
      </w:r>
    </w:p>
    <w:p>
      <w:pPr>
        <w:spacing w:after="0"/>
        <w:ind w:left="0"/>
        <w:jc w:val="both"/>
      </w:pPr>
      <w:r>
        <w:rPr>
          <w:rFonts w:ascii="Times New Roman"/>
          <w:b w:val="false"/>
          <w:i w:val="false"/>
          <w:color w:val="000000"/>
          <w:sz w:val="28"/>
        </w:rPr>
        <w:t>
      шығармашылық еңбектері______;</w:t>
      </w:r>
    </w:p>
    <w:p>
      <w:pPr>
        <w:spacing w:after="0"/>
        <w:ind w:left="0"/>
        <w:jc w:val="both"/>
      </w:pPr>
      <w:r>
        <w:rPr>
          <w:rFonts w:ascii="Times New Roman"/>
          <w:b w:val="false"/>
          <w:i w:val="false"/>
          <w:color w:val="000000"/>
          <w:sz w:val="28"/>
        </w:rPr>
        <w:t>
      басқа жарияланымдар_______.</w:t>
      </w:r>
    </w:p>
    <w:p>
      <w:pPr>
        <w:spacing w:after="0"/>
        <w:ind w:left="0"/>
        <w:jc w:val="both"/>
      </w:pPr>
      <w:r>
        <w:rPr>
          <w:rFonts w:ascii="Times New Roman"/>
          <w:b w:val="false"/>
          <w:i w:val="false"/>
          <w:color w:val="000000"/>
          <w:sz w:val="28"/>
        </w:rPr>
        <w:t>
      4. Білім беру процесінде пайдаланылатын, көлемі _____баспа табақ болатын жеке жазылған және жарияланған оқу (оқу-әдістемелік) құралы, оқулық немесе монография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(атауы, шығарылған орны мен жылы, кім ұсынған)</w:t>
      </w:r>
    </w:p>
    <w:p>
      <w:pPr>
        <w:spacing w:after="0"/>
        <w:ind w:left="0"/>
        <w:jc w:val="both"/>
      </w:pPr>
      <w:r>
        <w:rPr>
          <w:rFonts w:ascii="Times New Roman"/>
          <w:b w:val="false"/>
          <w:i w:val="false"/>
          <w:color w:val="000000"/>
          <w:sz w:val="28"/>
        </w:rPr>
        <w:t>
      5. Үміткердің жетекшілігімен (керегін толтыру):</w:t>
      </w:r>
    </w:p>
    <w:p>
      <w:pPr>
        <w:spacing w:after="0"/>
        <w:ind w:left="0"/>
        <w:jc w:val="both"/>
      </w:pPr>
      <w:r>
        <w:rPr>
          <w:rFonts w:ascii="Times New Roman"/>
          <w:b w:val="false"/>
          <w:i w:val="false"/>
          <w:color w:val="000000"/>
          <w:sz w:val="28"/>
        </w:rPr>
        <w:t>
      1) диссертацияны оның басшылығымен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 дайындалған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(Т.А.Ә. (бар болса), қорғау және бекіту күні)</w:t>
      </w:r>
    </w:p>
    <w:p>
      <w:pPr>
        <w:spacing w:after="0"/>
        <w:ind w:left="0"/>
        <w:jc w:val="both"/>
      </w:pPr>
      <w:r>
        <w:rPr>
          <w:rFonts w:ascii="Times New Roman"/>
          <w:b w:val="false"/>
          <w:i w:val="false"/>
          <w:color w:val="000000"/>
          <w:sz w:val="28"/>
        </w:rPr>
        <w:t xml:space="preserve">
      2) республикалық, халықаралық (Қазақстан Республикасының уәкілетті органдары құрған), шетелдік конкурстардың, көрмелердің, фестивальдардың, сыйлықтардың, олимпиадалардың лауреаты, жүлдегері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Дүниежүзілік универсиадалардың, Азия чемпионаттарының және Азия ойындарының чемпионы немесе жүлдегері, Еуропа, әлем және Олимпиада ойындарының чемпионы немесе жүлдегері</w:t>
      </w:r>
    </w:p>
    <w:p>
      <w:pPr>
        <w:spacing w:after="0"/>
        <w:ind w:left="0"/>
        <w:jc w:val="both"/>
      </w:pPr>
      <w:r>
        <w:rPr>
          <w:rFonts w:ascii="Times New Roman"/>
          <w:b w:val="false"/>
          <w:i w:val="false"/>
          <w:color w:val="000000"/>
          <w:sz w:val="28"/>
        </w:rPr>
        <w:t>
      ____________________________________________________________ дайындалған.</w:t>
      </w:r>
    </w:p>
    <w:p>
      <w:pPr>
        <w:spacing w:after="0"/>
        <w:ind w:left="0"/>
        <w:jc w:val="both"/>
      </w:pPr>
      <w:r>
        <w:rPr>
          <w:rFonts w:ascii="Times New Roman"/>
          <w:b w:val="false"/>
          <w:i w:val="false"/>
          <w:color w:val="000000"/>
          <w:sz w:val="28"/>
        </w:rPr>
        <w:t>
      6. Ұсынылған ғылыми мақалаларда, монографияларда, оқу (оқу-әдістемелік) құралдарында, оқулықтарда авторы мен дереккөзіне сілтемесіз бөтен материалдың пайдаланылғаны туралы мәлімет</w:t>
      </w:r>
    </w:p>
    <w:p>
      <w:pPr>
        <w:spacing w:after="0"/>
        <w:ind w:left="0"/>
        <w:jc w:val="both"/>
      </w:pPr>
      <w:r>
        <w:rPr>
          <w:rFonts w:ascii="Times New Roman"/>
          <w:b w:val="false"/>
          <w:i w:val="false"/>
          <w:color w:val="000000"/>
          <w:sz w:val="28"/>
        </w:rPr>
        <w:t>
      _____________________ бар / жоқ</w:t>
      </w:r>
    </w:p>
    <w:p>
      <w:pPr>
        <w:spacing w:after="0"/>
        <w:ind w:left="0"/>
        <w:jc w:val="both"/>
      </w:pPr>
      <w:r>
        <w:rPr>
          <w:rFonts w:ascii="Times New Roman"/>
          <w:b w:val="false"/>
          <w:i w:val="false"/>
          <w:color w:val="000000"/>
          <w:sz w:val="28"/>
        </w:rPr>
        <w:t>
      7. Аттестаттау ісіндегі құжаттар Ереженің 7-тармағына</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(сәйкес келеді немесе сәйкес келмейді)</w:t>
      </w:r>
    </w:p>
    <w:p>
      <w:pPr>
        <w:spacing w:after="0"/>
        <w:ind w:left="0"/>
        <w:jc w:val="both"/>
      </w:pPr>
      <w:r>
        <w:rPr>
          <w:rFonts w:ascii="Times New Roman"/>
          <w:b w:val="false"/>
          <w:i w:val="false"/>
          <w:color w:val="000000"/>
          <w:sz w:val="28"/>
        </w:rPr>
        <w:t>
      8. Сараптау кеңесінің шешімі (тармақшалардың бірі толтырылады):</w:t>
      </w:r>
    </w:p>
    <w:p>
      <w:pPr>
        <w:spacing w:after="0"/>
        <w:ind w:left="0"/>
        <w:jc w:val="both"/>
      </w:pPr>
      <w:r>
        <w:rPr>
          <w:rFonts w:ascii="Times New Roman"/>
          <w:b w:val="false"/>
          <w:i w:val="false"/>
          <w:color w:val="000000"/>
          <w:sz w:val="28"/>
        </w:rPr>
        <w:t xml:space="preserve">
      1) үміткер____________________________________________________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Ереженің барлық талаптарына сәйкес келеді. Сараптау кеңесі Комитетке</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________________________________________________________ мамандығы </w:t>
      </w:r>
    </w:p>
    <w:p>
      <w:pPr>
        <w:spacing w:after="0"/>
        <w:ind w:left="0"/>
        <w:jc w:val="both"/>
      </w:pPr>
      <w:r>
        <w:rPr>
          <w:rFonts w:ascii="Times New Roman"/>
          <w:b w:val="false"/>
          <w:i w:val="false"/>
          <w:color w:val="000000"/>
          <w:sz w:val="28"/>
        </w:rPr>
        <w:t>
      бойынша қауымдастырылған профессор (доцент) ғылыми атағын беруді ұсынады.</w:t>
      </w:r>
    </w:p>
    <w:p>
      <w:pPr>
        <w:spacing w:after="0"/>
        <w:ind w:left="0"/>
        <w:jc w:val="both"/>
      </w:pPr>
      <w:r>
        <w:rPr>
          <w:rFonts w:ascii="Times New Roman"/>
          <w:b w:val="false"/>
          <w:i w:val="false"/>
          <w:color w:val="000000"/>
          <w:sz w:val="28"/>
        </w:rPr>
        <w:t xml:space="preserve">
      2) үміткер 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аттестаттау ісі Ереженің ______ тармағына сәйкес келмейді.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(аттестаттау ісінің Ереженің қай тармақтарына сәйкес келмейтіні көрсетіледі)</w:t>
      </w:r>
    </w:p>
    <w:p>
      <w:pPr>
        <w:spacing w:after="0"/>
        <w:ind w:left="0"/>
        <w:jc w:val="both"/>
      </w:pPr>
      <w:r>
        <w:rPr>
          <w:rFonts w:ascii="Times New Roman"/>
          <w:b w:val="false"/>
          <w:i w:val="false"/>
          <w:color w:val="000000"/>
          <w:sz w:val="28"/>
        </w:rPr>
        <w:t>
      Сараптау кеңесі Комитетке үміткер</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________________________________________________________ мамандығы </w:t>
      </w:r>
    </w:p>
    <w:p>
      <w:pPr>
        <w:spacing w:after="0"/>
        <w:ind w:left="0"/>
        <w:jc w:val="both"/>
      </w:pPr>
      <w:r>
        <w:rPr>
          <w:rFonts w:ascii="Times New Roman"/>
          <w:b w:val="false"/>
          <w:i w:val="false"/>
          <w:color w:val="000000"/>
          <w:sz w:val="28"/>
        </w:rPr>
        <w:t xml:space="preserve">
      бойынша қауымдастырылған профессор (доцент) ғылыми атағын беруден бас тартуды </w:t>
      </w:r>
    </w:p>
    <w:p>
      <w:pPr>
        <w:spacing w:after="0"/>
        <w:ind w:left="0"/>
        <w:jc w:val="both"/>
      </w:pPr>
      <w:r>
        <w:rPr>
          <w:rFonts w:ascii="Times New Roman"/>
          <w:b w:val="false"/>
          <w:i w:val="false"/>
          <w:color w:val="000000"/>
          <w:sz w:val="28"/>
        </w:rPr>
        <w:t>
      ұсынады.</w:t>
      </w:r>
    </w:p>
    <w:p>
      <w:pPr>
        <w:spacing w:after="0"/>
        <w:ind w:left="0"/>
        <w:jc w:val="both"/>
      </w:pPr>
      <w:r>
        <w:rPr>
          <w:rFonts w:ascii="Times New Roman"/>
          <w:b w:val="false"/>
          <w:i w:val="false"/>
          <w:color w:val="000000"/>
          <w:sz w:val="28"/>
        </w:rPr>
        <w:t xml:space="preserve">
      Дауыс беру нәтижелері: </w:t>
      </w:r>
    </w:p>
    <w:p>
      <w:pPr>
        <w:spacing w:after="0"/>
        <w:ind w:left="0"/>
        <w:jc w:val="both"/>
      </w:pPr>
      <w:r>
        <w:rPr>
          <w:rFonts w:ascii="Times New Roman"/>
          <w:b w:val="false"/>
          <w:i w:val="false"/>
          <w:color w:val="000000"/>
          <w:sz w:val="28"/>
        </w:rPr>
        <w:t xml:space="preserve">
      "жақтап" дауыс бергені _____ </w:t>
      </w:r>
    </w:p>
    <w:p>
      <w:pPr>
        <w:spacing w:after="0"/>
        <w:ind w:left="0"/>
        <w:jc w:val="both"/>
      </w:pPr>
      <w:r>
        <w:rPr>
          <w:rFonts w:ascii="Times New Roman"/>
          <w:b w:val="false"/>
          <w:i w:val="false"/>
          <w:color w:val="000000"/>
          <w:sz w:val="28"/>
        </w:rPr>
        <w:t xml:space="preserve">
      "қарсы" ____________ </w:t>
      </w:r>
    </w:p>
    <w:p>
      <w:pPr>
        <w:spacing w:after="0"/>
        <w:ind w:left="0"/>
        <w:jc w:val="both"/>
      </w:pPr>
      <w:r>
        <w:rPr>
          <w:rFonts w:ascii="Times New Roman"/>
          <w:b w:val="false"/>
          <w:i w:val="false"/>
          <w:color w:val="000000"/>
          <w:sz w:val="28"/>
        </w:rPr>
        <w:t>
      "қалыс қалғаны" ___________</w:t>
      </w:r>
    </w:p>
    <w:p>
      <w:pPr>
        <w:spacing w:after="0"/>
        <w:ind w:left="0"/>
        <w:jc w:val="both"/>
      </w:pPr>
      <w:r>
        <w:rPr>
          <w:rFonts w:ascii="Times New Roman"/>
          <w:b w:val="false"/>
          <w:i w:val="false"/>
          <w:color w:val="000000"/>
          <w:sz w:val="28"/>
        </w:rPr>
        <w:t xml:space="preserve">
      Төраға             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Ғалым хатшы       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Сарапшы             ______________________________ </w:t>
      </w:r>
    </w:p>
    <w:p>
      <w:pPr>
        <w:spacing w:after="0"/>
        <w:ind w:left="0"/>
        <w:jc w:val="both"/>
      </w:pPr>
      <w:r>
        <w:rPr>
          <w:rFonts w:ascii="Times New Roman"/>
          <w:b w:val="false"/>
          <w:i w:val="false"/>
          <w:color w:val="000000"/>
          <w:sz w:val="28"/>
        </w:rPr>
        <w:t>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атақтар</w:t>
            </w:r>
            <w:r>
              <w:br/>
            </w:r>
            <w:r>
              <w:rPr>
                <w:rFonts w:ascii="Times New Roman"/>
                <w:b w:val="false"/>
                <w:i w:val="false"/>
                <w:color w:val="000000"/>
                <w:sz w:val="20"/>
              </w:rPr>
              <w:t xml:space="preserve">(қауымдастырылған профессор </w:t>
            </w:r>
            <w:r>
              <w:br/>
            </w:r>
            <w:r>
              <w:rPr>
                <w:rFonts w:ascii="Times New Roman"/>
                <w:b w:val="false"/>
                <w:i w:val="false"/>
                <w:color w:val="000000"/>
                <w:sz w:val="20"/>
              </w:rPr>
              <w:t xml:space="preserve">(доцент), профессор) </w:t>
            </w:r>
            <w:r>
              <w:br/>
            </w:r>
            <w:r>
              <w:rPr>
                <w:rFonts w:ascii="Times New Roman"/>
                <w:b w:val="false"/>
                <w:i w:val="false"/>
                <w:color w:val="000000"/>
                <w:sz w:val="20"/>
              </w:rPr>
              <w:t>беру ережесіне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 бойынша Сараптау кеңесінің қорытындысы </w:t>
      </w:r>
    </w:p>
    <w:p>
      <w:pPr>
        <w:spacing w:after="0"/>
        <w:ind w:left="0"/>
        <w:jc w:val="both"/>
      </w:pPr>
      <w:r>
        <w:rPr>
          <w:rFonts w:ascii="Times New Roman"/>
          <w:b w:val="false"/>
          <w:i w:val="false"/>
          <w:color w:val="000000"/>
          <w:sz w:val="28"/>
        </w:rPr>
        <w:t xml:space="preserve">
      (ғылым саласы)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 жаңа редакцияда – ҚР Ғылым және жоғары білім министрінің 05.09.2024 </w:t>
      </w:r>
      <w:r>
        <w:rPr>
          <w:rFonts w:ascii="Times New Roman"/>
          <w:b w:val="false"/>
          <w:i w:val="false"/>
          <w:color w:val="000000"/>
          <w:sz w:val="28"/>
        </w:rPr>
        <w:t>№ 435</w:t>
      </w:r>
      <w:r>
        <w:rPr>
          <w:rFonts w:ascii="Times New Roman"/>
          <w:b w:val="false"/>
          <w:i w:val="false"/>
          <w:color w:val="ff0000"/>
          <w:sz w:val="28"/>
        </w:rPr>
        <w:t xml:space="preserve">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 "____" ________ № _______ хаттама</w:t>
      </w:r>
    </w:p>
    <w:p>
      <w:pPr>
        <w:spacing w:after="0"/>
        <w:ind w:left="0"/>
        <w:jc w:val="both"/>
      </w:pPr>
      <w:r>
        <w:rPr>
          <w:rFonts w:ascii="Times New Roman"/>
          <w:b w:val="false"/>
          <w:i w:val="false"/>
          <w:color w:val="000000"/>
          <w:sz w:val="28"/>
        </w:rPr>
        <w:t xml:space="preserve">
      Тыңдалды: _________________________________________ Ғылыми кеңесі ұсынған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(ізденушінің тегі, аты, әкесінің аты (ол болған жағдайда) (бұдан әрі - Т.А.Ә. (болған жағдайда))</w:t>
      </w:r>
    </w:p>
    <w:p>
      <w:pPr>
        <w:spacing w:after="0"/>
        <w:ind w:left="0"/>
        <w:jc w:val="both"/>
      </w:pPr>
      <w:r>
        <w:rPr>
          <w:rFonts w:ascii="Times New Roman"/>
          <w:b w:val="false"/>
          <w:i w:val="false"/>
          <w:color w:val="000000"/>
          <w:sz w:val="28"/>
        </w:rPr>
        <w:t>
      _____________________________________________мамандығы бойынша</w:t>
      </w:r>
    </w:p>
    <w:p>
      <w:pPr>
        <w:spacing w:after="0"/>
        <w:ind w:left="0"/>
        <w:jc w:val="both"/>
      </w:pPr>
      <w:r>
        <w:rPr>
          <w:rFonts w:ascii="Times New Roman"/>
          <w:b w:val="false"/>
          <w:i w:val="false"/>
          <w:color w:val="000000"/>
          <w:sz w:val="28"/>
        </w:rPr>
        <w:t>
      профессор ғылыми атағын беру туралы № ______________ іс.</w:t>
      </w:r>
    </w:p>
    <w:p>
      <w:pPr>
        <w:spacing w:after="0"/>
        <w:ind w:left="0"/>
        <w:jc w:val="both"/>
      </w:pPr>
      <w:r>
        <w:rPr>
          <w:rFonts w:ascii="Times New Roman"/>
          <w:b w:val="false"/>
          <w:i w:val="false"/>
          <w:color w:val="000000"/>
          <w:sz w:val="28"/>
        </w:rPr>
        <w:t xml:space="preserve">
      Сарапшы ________________________________________тыңдай келе </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Сараптау кеңесі мынаны белгілейді:</w:t>
      </w:r>
    </w:p>
    <w:p>
      <w:pPr>
        <w:spacing w:after="0"/>
        <w:ind w:left="0"/>
        <w:jc w:val="both"/>
      </w:pPr>
      <w:r>
        <w:rPr>
          <w:rFonts w:ascii="Times New Roman"/>
          <w:b w:val="false"/>
          <w:i w:val="false"/>
          <w:color w:val="000000"/>
          <w:sz w:val="28"/>
        </w:rPr>
        <w:t>
      1. Үміткер (керектісін белгілеу):</w:t>
      </w:r>
    </w:p>
    <w:p>
      <w:pPr>
        <w:spacing w:after="0"/>
        <w:ind w:left="0"/>
        <w:jc w:val="both"/>
      </w:pPr>
      <w:r>
        <w:rPr>
          <w:rFonts w:ascii="Times New Roman"/>
          <w:b w:val="false"/>
          <w:i w:val="false"/>
          <w:color w:val="000000"/>
          <w:sz w:val="28"/>
        </w:rPr>
        <w:t>
      1) үміткердің қауымдастырылған профессор (доцент), аға ғылыми қызметкер ғылыми атағы бар (жоқ)________________________________;</w:t>
      </w:r>
    </w:p>
    <w:p>
      <w:pPr>
        <w:spacing w:after="0"/>
        <w:ind w:left="0"/>
        <w:jc w:val="both"/>
      </w:pPr>
      <w:r>
        <w:rPr>
          <w:rFonts w:ascii="Times New Roman"/>
          <w:b w:val="false"/>
          <w:i w:val="false"/>
          <w:color w:val="000000"/>
          <w:sz w:val="28"/>
        </w:rPr>
        <w:t xml:space="preserve">
      2) үміткердің "Қазақстан Республикасының мемлекеттік наградалары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қарастырылған құрметті атағы немесе "Қазақстан Республикасының Еңбек сіңірген жаттықтырушысы" атағы бар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үміткер Сот төрелегі академиясында, Қазақстан Республикасы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Төтенше жағдайлар министрлігіне және Қазақстан Республикасы Қорғаныс министрлігіне ведомстволық бағынысты жоғары әскери, арнайы оқу орнында немесе ғылыми ұйымда немесе жоғары оқу орнының әскери кафедрасында жұмыс істейді және полковниктен төмен емес әскери (арнайы) атағы, аға әділет кеңесшісі сыныптық шенінен төмен емес немесе отставкадағы судья атағы бар___________________________________.</w:t>
      </w:r>
    </w:p>
    <w:p>
      <w:pPr>
        <w:spacing w:after="0"/>
        <w:ind w:left="0"/>
        <w:jc w:val="both"/>
      </w:pPr>
      <w:r>
        <w:rPr>
          <w:rFonts w:ascii="Times New Roman"/>
          <w:b w:val="false"/>
          <w:i w:val="false"/>
          <w:color w:val="000000"/>
          <w:sz w:val="28"/>
        </w:rPr>
        <w:t>
      Аттестаттау ісі Ереженің ____ тармағына сәйкес қарастырылады.</w:t>
      </w:r>
    </w:p>
    <w:p>
      <w:pPr>
        <w:spacing w:after="0"/>
        <w:ind w:left="0"/>
        <w:jc w:val="both"/>
      </w:pPr>
      <w:r>
        <w:rPr>
          <w:rFonts w:ascii="Times New Roman"/>
          <w:b w:val="false"/>
          <w:i w:val="false"/>
          <w:color w:val="000000"/>
          <w:sz w:val="28"/>
        </w:rPr>
        <w:t>
      2. Ғылыми, ғылыми-педагогикалық, шығармашылық-педагогикалық жаттықтырушылық-педагогикалық жұмыс өтілі (қажеттісінің астын сызу), оның ішінде талап етілетін лауазымдағы жұмыс өтілі: 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3. Қауымдастырылған профессор (доцент) ғылыми атағын ізденушінің </w:t>
      </w:r>
    </w:p>
    <w:p>
      <w:pPr>
        <w:spacing w:after="0"/>
        <w:ind w:left="0"/>
        <w:jc w:val="both"/>
      </w:pPr>
      <w:r>
        <w:rPr>
          <w:rFonts w:ascii="Times New Roman"/>
          <w:b w:val="false"/>
          <w:i w:val="false"/>
          <w:color w:val="000000"/>
          <w:sz w:val="28"/>
        </w:rPr>
        <w:t>
      ______ғылыми мақаласы бар, оның ішінде:</w:t>
      </w:r>
    </w:p>
    <w:p>
      <w:pPr>
        <w:spacing w:after="0"/>
        <w:ind w:left="0"/>
        <w:jc w:val="both"/>
      </w:pPr>
      <w:r>
        <w:rPr>
          <w:rFonts w:ascii="Times New Roman"/>
          <w:b w:val="false"/>
          <w:i w:val="false"/>
          <w:color w:val="000000"/>
          <w:sz w:val="28"/>
        </w:rPr>
        <w:t>
      Комитет ұсынған басылымдарда _________;</w:t>
      </w:r>
    </w:p>
    <w:p>
      <w:pPr>
        <w:spacing w:after="0"/>
        <w:ind w:left="0"/>
        <w:jc w:val="both"/>
      </w:pPr>
      <w:r>
        <w:rPr>
          <w:rFonts w:ascii="Times New Roman"/>
          <w:b w:val="false"/>
          <w:i w:val="false"/>
          <w:color w:val="000000"/>
          <w:sz w:val="28"/>
        </w:rPr>
        <w:t>
      шетелдік ғылыми журналдарда _________;</w:t>
      </w:r>
    </w:p>
    <w:p>
      <w:pPr>
        <w:spacing w:after="0"/>
        <w:ind w:left="0"/>
        <w:jc w:val="both"/>
      </w:pPr>
      <w:r>
        <w:rPr>
          <w:rFonts w:ascii="Times New Roman"/>
          <w:b w:val="false"/>
          <w:i w:val="false"/>
          <w:color w:val="000000"/>
          <w:sz w:val="28"/>
        </w:rPr>
        <w:t>
      Clarivate Analytics (Кларивэйт Аналитикс) компаниясының Journal Citation Reports (Жорнал Цитэйшэн Репортс) деректері бойынша 1 және 2-ші квартильге кіретін халықаралық рецензияланатын журналдарда _________;</w:t>
      </w:r>
    </w:p>
    <w:p>
      <w:pPr>
        <w:spacing w:after="0"/>
        <w:ind w:left="0"/>
        <w:jc w:val="both"/>
      </w:pPr>
      <w:r>
        <w:rPr>
          <w:rFonts w:ascii="Times New Roman"/>
          <w:b w:val="false"/>
          <w:i w:val="false"/>
          <w:color w:val="000000"/>
          <w:sz w:val="28"/>
        </w:rPr>
        <w:t>
      Scopus (Скопус) деректер базасында CiteScore (СайтСкор) бойынша процентиль көрсеткіші кемінде 50 болатын халықаралық рецензияланатын ғылыми журналдарда____;</w:t>
      </w:r>
    </w:p>
    <w:p>
      <w:pPr>
        <w:spacing w:after="0"/>
        <w:ind w:left="0"/>
        <w:jc w:val="both"/>
      </w:pPr>
      <w:r>
        <w:rPr>
          <w:rFonts w:ascii="Times New Roman"/>
          <w:b w:val="false"/>
          <w:i w:val="false"/>
          <w:color w:val="000000"/>
          <w:sz w:val="28"/>
        </w:rPr>
        <w:t xml:space="preserve">
       Clarivate Analytics (Кларивэйт Аналитикс) компаниясының Web of Science Core Collection (Веб оф Сайенс Кор Коллекшн) деректер базасында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индекстелетін халықаралық рецензияланатын журналдарда _______; </w:t>
      </w:r>
    </w:p>
    <w:p>
      <w:pPr>
        <w:spacing w:after="0"/>
        <w:ind w:left="0"/>
        <w:jc w:val="both"/>
      </w:pPr>
      <w:r>
        <w:rPr>
          <w:rFonts w:ascii="Times New Roman"/>
          <w:b w:val="false"/>
          <w:i w:val="false"/>
          <w:color w:val="000000"/>
          <w:sz w:val="28"/>
        </w:rPr>
        <w:t>
      JSTOR (ДЖЕЙСТОР) деректер базасына енгізілген халықаралық рецензияланатын журналдарда _______;</w:t>
      </w:r>
    </w:p>
    <w:p>
      <w:pPr>
        <w:spacing w:after="0"/>
        <w:ind w:left="0"/>
        <w:jc w:val="both"/>
      </w:pPr>
      <w:r>
        <w:rPr>
          <w:rFonts w:ascii="Times New Roman"/>
          <w:b w:val="false"/>
          <w:i w:val="false"/>
          <w:color w:val="000000"/>
          <w:sz w:val="28"/>
        </w:rPr>
        <w:t>
      Clarivate Analytics (Кларивэйт Аналитикс) компаниясының Web of Science Core Collection (Веб оф Сайенс Кор Коллекшн) деректер базасына енгізілген шетелдік потенттер _____;</w:t>
      </w:r>
    </w:p>
    <w:p>
      <w:pPr>
        <w:spacing w:after="0"/>
        <w:ind w:left="0"/>
        <w:jc w:val="both"/>
      </w:pPr>
      <w:r>
        <w:rPr>
          <w:rFonts w:ascii="Times New Roman"/>
          <w:b w:val="false"/>
          <w:i w:val="false"/>
          <w:color w:val="000000"/>
          <w:sz w:val="28"/>
        </w:rPr>
        <w:t>
      шығармашылық еңбектері______;</w:t>
      </w:r>
    </w:p>
    <w:p>
      <w:pPr>
        <w:spacing w:after="0"/>
        <w:ind w:left="0"/>
        <w:jc w:val="both"/>
      </w:pPr>
      <w:r>
        <w:rPr>
          <w:rFonts w:ascii="Times New Roman"/>
          <w:b w:val="false"/>
          <w:i w:val="false"/>
          <w:color w:val="000000"/>
          <w:sz w:val="28"/>
        </w:rPr>
        <w:t>
      басқа жарияланымдар_______.</w:t>
      </w:r>
    </w:p>
    <w:p>
      <w:pPr>
        <w:spacing w:after="0"/>
        <w:ind w:left="0"/>
        <w:jc w:val="both"/>
      </w:pPr>
      <w:r>
        <w:rPr>
          <w:rFonts w:ascii="Times New Roman"/>
          <w:b w:val="false"/>
          <w:i w:val="false"/>
          <w:color w:val="000000"/>
          <w:sz w:val="28"/>
        </w:rPr>
        <w:t>
      4. Білім беру процесінде пайдаланылатын, көлемі _____баспа табақ болатын жеке жазылған және жарияланған оқулық/ монография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(атауы, шығарылған орны мен жылы, кім ұсынған)</w:t>
      </w:r>
    </w:p>
    <w:p>
      <w:pPr>
        <w:spacing w:after="0"/>
        <w:ind w:left="0"/>
        <w:jc w:val="both"/>
      </w:pPr>
      <w:r>
        <w:rPr>
          <w:rFonts w:ascii="Times New Roman"/>
          <w:b w:val="false"/>
          <w:i w:val="false"/>
          <w:color w:val="000000"/>
          <w:sz w:val="28"/>
        </w:rPr>
        <w:t>
      5. Үміткердің жетекшілігімен (керегін толтыру):</w:t>
      </w:r>
    </w:p>
    <w:p>
      <w:pPr>
        <w:spacing w:after="0"/>
        <w:ind w:left="0"/>
        <w:jc w:val="both"/>
      </w:pPr>
      <w:r>
        <w:rPr>
          <w:rFonts w:ascii="Times New Roman"/>
          <w:b w:val="false"/>
          <w:i w:val="false"/>
          <w:color w:val="000000"/>
          <w:sz w:val="28"/>
        </w:rPr>
        <w:t>
      1) диссертацияны оның жетекшілігімен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 дайындалған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(Т.А.Ә. (бар болса), қорғау және бекіту күні)</w:t>
      </w:r>
    </w:p>
    <w:p>
      <w:pPr>
        <w:spacing w:after="0"/>
        <w:ind w:left="0"/>
        <w:jc w:val="both"/>
      </w:pPr>
      <w:r>
        <w:rPr>
          <w:rFonts w:ascii="Times New Roman"/>
          <w:b w:val="false"/>
          <w:i w:val="false"/>
          <w:color w:val="000000"/>
          <w:sz w:val="28"/>
        </w:rPr>
        <w:t>
      2) республикалық, халықаралық (Қазақстан Республикасының уәкілетті органдары құрған), шетелдік конкурстардың, көрмелердің, фестивальдардың, сыйлықтардың, олимпиадалардың лауреаты, жүлдегері _______________________________________________________________ _________________________________________________________________;</w:t>
      </w:r>
    </w:p>
    <w:p>
      <w:pPr>
        <w:spacing w:after="0"/>
        <w:ind w:left="0"/>
        <w:jc w:val="both"/>
      </w:pPr>
      <w:r>
        <w:rPr>
          <w:rFonts w:ascii="Times New Roman"/>
          <w:b w:val="false"/>
          <w:i w:val="false"/>
          <w:color w:val="000000"/>
          <w:sz w:val="28"/>
        </w:rPr>
        <w:t>
      3) Дүниежүзілік универсиадалардың, Азия чемпионаттарының және Азия ойындарының чемпионы немесе жүлдегері, Еуропа, әлем және Олимпиада ойындарының чемпионы немесе жүлдегері</w:t>
      </w:r>
    </w:p>
    <w:p>
      <w:pPr>
        <w:spacing w:after="0"/>
        <w:ind w:left="0"/>
        <w:jc w:val="both"/>
      </w:pPr>
      <w:r>
        <w:rPr>
          <w:rFonts w:ascii="Times New Roman"/>
          <w:b w:val="false"/>
          <w:i w:val="false"/>
          <w:color w:val="000000"/>
          <w:sz w:val="28"/>
        </w:rPr>
        <w:t>
      ______________________________________________________________ дайындалған.</w:t>
      </w:r>
    </w:p>
    <w:p>
      <w:pPr>
        <w:spacing w:after="0"/>
        <w:ind w:left="0"/>
        <w:jc w:val="both"/>
      </w:pPr>
      <w:r>
        <w:rPr>
          <w:rFonts w:ascii="Times New Roman"/>
          <w:b w:val="false"/>
          <w:i w:val="false"/>
          <w:color w:val="000000"/>
          <w:sz w:val="28"/>
        </w:rPr>
        <w:t>
      6. Ұсынылған ғылыми мақалаларда, монографияда, оқулықта авторы мен дереккөзіне сілтемесіз бөтен материалдың пайдаланылғаны туралы мәлімет</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бар / жоқ</w:t>
      </w:r>
    </w:p>
    <w:p>
      <w:pPr>
        <w:spacing w:after="0"/>
        <w:ind w:left="0"/>
        <w:jc w:val="both"/>
      </w:pPr>
      <w:r>
        <w:rPr>
          <w:rFonts w:ascii="Times New Roman"/>
          <w:b w:val="false"/>
          <w:i w:val="false"/>
          <w:color w:val="000000"/>
          <w:sz w:val="28"/>
        </w:rPr>
        <w:t>
      7. Аттестаттау ісіндегі құжаттар Ереженің 7-тармағына</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(сәйкес келеді немесе сәйкес келмейді)</w:t>
      </w:r>
    </w:p>
    <w:p>
      <w:pPr>
        <w:spacing w:after="0"/>
        <w:ind w:left="0"/>
        <w:jc w:val="both"/>
      </w:pPr>
      <w:r>
        <w:rPr>
          <w:rFonts w:ascii="Times New Roman"/>
          <w:b w:val="false"/>
          <w:i w:val="false"/>
          <w:color w:val="000000"/>
          <w:sz w:val="28"/>
        </w:rPr>
        <w:t>
      8. Сараптау кеңесінің шешімі (тармақшалардың бірі толтырылады):</w:t>
      </w:r>
    </w:p>
    <w:p>
      <w:pPr>
        <w:spacing w:after="0"/>
        <w:ind w:left="0"/>
        <w:jc w:val="both"/>
      </w:pPr>
      <w:r>
        <w:rPr>
          <w:rFonts w:ascii="Times New Roman"/>
          <w:b w:val="false"/>
          <w:i w:val="false"/>
          <w:color w:val="000000"/>
          <w:sz w:val="28"/>
        </w:rPr>
        <w:t xml:space="preserve">
      1) үміткер____________________________________________________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Ереженің барлық талаптарына сәйкес келеді. Сараптау кеңесі Комитетке</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________________________________________________________ мамандығы</w:t>
      </w:r>
    </w:p>
    <w:p>
      <w:pPr>
        <w:spacing w:after="0"/>
        <w:ind w:left="0"/>
        <w:jc w:val="both"/>
      </w:pPr>
      <w:r>
        <w:rPr>
          <w:rFonts w:ascii="Times New Roman"/>
          <w:b w:val="false"/>
          <w:i w:val="false"/>
          <w:color w:val="000000"/>
          <w:sz w:val="28"/>
        </w:rPr>
        <w:t>
      бойынша профессор ғылыми атағын беруді ұсынады.</w:t>
      </w:r>
    </w:p>
    <w:p>
      <w:pPr>
        <w:spacing w:after="0"/>
        <w:ind w:left="0"/>
        <w:jc w:val="both"/>
      </w:pPr>
      <w:r>
        <w:rPr>
          <w:rFonts w:ascii="Times New Roman"/>
          <w:b w:val="false"/>
          <w:i w:val="false"/>
          <w:color w:val="000000"/>
          <w:sz w:val="28"/>
        </w:rPr>
        <w:t xml:space="preserve">
      2) үміткер 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аттестаттау ісі Ереженің ______ тармағына сәйкес келмейді.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(аттестаттау ісінің Ереженің қай тармақтарына сәйкес келмейтіні көрсетіледі)</w:t>
      </w:r>
    </w:p>
    <w:p>
      <w:pPr>
        <w:spacing w:after="0"/>
        <w:ind w:left="0"/>
        <w:jc w:val="both"/>
      </w:pPr>
      <w:r>
        <w:rPr>
          <w:rFonts w:ascii="Times New Roman"/>
          <w:b w:val="false"/>
          <w:i w:val="false"/>
          <w:color w:val="000000"/>
          <w:sz w:val="28"/>
        </w:rPr>
        <w:t xml:space="preserve">
      Сараптау кеңесі Комитетке үміткер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xml:space="preserve">
      ________________________________________________________ мамандығы </w:t>
      </w:r>
    </w:p>
    <w:p>
      <w:pPr>
        <w:spacing w:after="0"/>
        <w:ind w:left="0"/>
        <w:jc w:val="both"/>
      </w:pPr>
      <w:r>
        <w:rPr>
          <w:rFonts w:ascii="Times New Roman"/>
          <w:b w:val="false"/>
          <w:i w:val="false"/>
          <w:color w:val="000000"/>
          <w:sz w:val="28"/>
        </w:rPr>
        <w:t>
      бойынша профессор ғылыми атағын беруден бас тартуды ұсынады.</w:t>
      </w:r>
    </w:p>
    <w:p>
      <w:pPr>
        <w:spacing w:after="0"/>
        <w:ind w:left="0"/>
        <w:jc w:val="both"/>
      </w:pPr>
      <w:r>
        <w:rPr>
          <w:rFonts w:ascii="Times New Roman"/>
          <w:b w:val="false"/>
          <w:i w:val="false"/>
          <w:color w:val="000000"/>
          <w:sz w:val="28"/>
        </w:rPr>
        <w:t xml:space="preserve">
      Дауыс беру нәтижелері: </w:t>
      </w:r>
    </w:p>
    <w:p>
      <w:pPr>
        <w:spacing w:after="0"/>
        <w:ind w:left="0"/>
        <w:jc w:val="both"/>
      </w:pPr>
      <w:r>
        <w:rPr>
          <w:rFonts w:ascii="Times New Roman"/>
          <w:b w:val="false"/>
          <w:i w:val="false"/>
          <w:color w:val="000000"/>
          <w:sz w:val="28"/>
        </w:rPr>
        <w:t xml:space="preserve">
      "жақтап" дауыс бергені _____ </w:t>
      </w:r>
    </w:p>
    <w:p>
      <w:pPr>
        <w:spacing w:after="0"/>
        <w:ind w:left="0"/>
        <w:jc w:val="both"/>
      </w:pPr>
      <w:r>
        <w:rPr>
          <w:rFonts w:ascii="Times New Roman"/>
          <w:b w:val="false"/>
          <w:i w:val="false"/>
          <w:color w:val="000000"/>
          <w:sz w:val="28"/>
        </w:rPr>
        <w:t xml:space="preserve">
      "қарсы" ____________ </w:t>
      </w:r>
    </w:p>
    <w:p>
      <w:pPr>
        <w:spacing w:after="0"/>
        <w:ind w:left="0"/>
        <w:jc w:val="both"/>
      </w:pPr>
      <w:r>
        <w:rPr>
          <w:rFonts w:ascii="Times New Roman"/>
          <w:b w:val="false"/>
          <w:i w:val="false"/>
          <w:color w:val="000000"/>
          <w:sz w:val="28"/>
        </w:rPr>
        <w:t>
      "қалыс қалғаны" ___________</w:t>
      </w:r>
    </w:p>
    <w:p>
      <w:pPr>
        <w:spacing w:after="0"/>
        <w:ind w:left="0"/>
        <w:jc w:val="both"/>
      </w:pPr>
      <w:r>
        <w:rPr>
          <w:rFonts w:ascii="Times New Roman"/>
          <w:b w:val="false"/>
          <w:i w:val="false"/>
          <w:color w:val="000000"/>
          <w:sz w:val="28"/>
        </w:rPr>
        <w:t xml:space="preserve">
      Төраға             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Ғалым хатшы       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Сарапшы             ________________________ </w:t>
      </w:r>
    </w:p>
    <w:p>
      <w:pPr>
        <w:spacing w:after="0"/>
        <w:ind w:left="0"/>
        <w:jc w:val="both"/>
      </w:pPr>
      <w:r>
        <w:rPr>
          <w:rFonts w:ascii="Times New Roman"/>
          <w:b w:val="false"/>
          <w:i w:val="false"/>
          <w:color w:val="000000"/>
          <w:sz w:val="28"/>
        </w:rPr>
        <w:t>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31 наурыздағы</w:t>
            </w:r>
            <w:r>
              <w:br/>
            </w:r>
            <w:r>
              <w:rPr>
                <w:rFonts w:ascii="Times New Roman"/>
                <w:b w:val="false"/>
                <w:i w:val="false"/>
                <w:color w:val="000000"/>
                <w:sz w:val="20"/>
              </w:rPr>
              <w:t>№ 128 бұйрығына 2-қосымша</w:t>
            </w:r>
          </w:p>
        </w:tc>
      </w:tr>
    </w:tbl>
    <w:bookmarkStart w:name="z53" w:id="88"/>
    <w:p>
      <w:pPr>
        <w:spacing w:after="0"/>
        <w:ind w:left="0"/>
        <w:jc w:val="left"/>
      </w:pPr>
      <w:r>
        <w:rPr>
          <w:rFonts w:ascii="Times New Roman"/>
          <w:b/>
          <w:i w:val="false"/>
          <w:color w:val="000000"/>
        </w:rPr>
        <w:t xml:space="preserve"> Қазақстан Республикасы Білім және ғылым министрінің кейбір күші жойылған бұйрықтарының тізімі</w:t>
      </w:r>
    </w:p>
    <w:bookmarkEnd w:id="88"/>
    <w:bookmarkStart w:name="z54" w:id="89"/>
    <w:p>
      <w:pPr>
        <w:spacing w:after="0"/>
        <w:ind w:left="0"/>
        <w:jc w:val="both"/>
      </w:pPr>
      <w:r>
        <w:rPr>
          <w:rFonts w:ascii="Times New Roman"/>
          <w:b w:val="false"/>
          <w:i w:val="false"/>
          <w:color w:val="000000"/>
          <w:sz w:val="28"/>
        </w:rPr>
        <w:t xml:space="preserve">
      1. "Ғылыми атақтар беру ережелерін бекіту туралы" Қазақстан Республикасы Білім және ғылым Министрінің 2003 жылғы 10 қаңтардағы № 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2140 болып тіркелген, Қазақстан Республикасының нормативтік құқықтық актілер бюллетенінде жарияланған, 2003 жыл, № 15, 841-бап).</w:t>
      </w:r>
    </w:p>
    <w:bookmarkEnd w:id="89"/>
    <w:bookmarkStart w:name="z55" w:id="90"/>
    <w:p>
      <w:pPr>
        <w:spacing w:after="0"/>
        <w:ind w:left="0"/>
        <w:jc w:val="both"/>
      </w:pPr>
      <w:r>
        <w:rPr>
          <w:rFonts w:ascii="Times New Roman"/>
          <w:b w:val="false"/>
          <w:i w:val="false"/>
          <w:color w:val="000000"/>
          <w:sz w:val="28"/>
        </w:rPr>
        <w:t xml:space="preserve">
      2. "Ғылыми атақтар беру ережелерін бекіту туралы" Қазақстан Республикасы Білім және ғылым министрінің 2003 жылғы 10 қаңтардағы № 15 бұйрығына өзгертулер енгізу туралы" Қазақстан Республикасы Білім және ғылым министрлігінің 2004 жылғы 9 маусымдағы № 534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2905 болып тіркелген, Қазақстан Республикасының нормативтік құқықтық актілер бюллетенінде жарияланған, 2005 жыл, № 15, 96-бап).</w:t>
      </w:r>
    </w:p>
    <w:bookmarkEnd w:id="90"/>
    <w:bookmarkStart w:name="z56" w:id="91"/>
    <w:p>
      <w:pPr>
        <w:spacing w:after="0"/>
        <w:ind w:left="0"/>
        <w:jc w:val="both"/>
      </w:pPr>
      <w:r>
        <w:rPr>
          <w:rFonts w:ascii="Times New Roman"/>
          <w:b w:val="false"/>
          <w:i w:val="false"/>
          <w:color w:val="000000"/>
          <w:sz w:val="28"/>
        </w:rPr>
        <w:t xml:space="preserve">
      3. "Ғылыми атақтар беру ережелелерін бекіту туралы" Қазақстан Республикасы Білім және ғылым Министрінің 2003 жылғы 10 қаңтардағы № 15 бұйрығына өзгерістер енгізу туралы" Қазақстан Республикасы Білім және ғылым министрінің 2005 жылғы 2 наурыздағы № 127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3543 болып тіркелген, Қазақстан Республикасының нормативтік құқықтық актілер бюллетенінде жарияланған, 2005 жыл, № 14, 74-бап).</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