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b00a" w14:textId="ef9b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сигнализациясы құралдарын монтаждау, ретке келтіру және техникалық қызмет көрсету, күзет қызметі,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 бойынша қызметіне жеке кәсіпкерлік саласында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28 наурыздағы № 131 және азақстан Республикасы Эконамикалық даму және сауда министрінің 2011 жылғы 11 сәуірдегі № 101 бірлескен бұйрығы. Қазақстан Республикасының Әділет министрлігінде № 6917 болып тіркелді. Күші жойылды - Қазақстан Республикасы Ұлттық экономика министрінің 2015 жылғы 29 маусымдағы № 465 Қазақстан Республикасы Ішкі істер министрінің 2015 жылғы 23 маусымдағы № 556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29.06.2015 № 465 және ҚР Ішкі істер министрінің 23.06.2015 № 556 (алғаш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Бұйрықтың атауы жаңа редакцияда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 мемлекеттік бақылау және қадағалау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кәсіпкерлік саласында күзет сигнализациясы құралдарын монтаждау, ретке келтіру және оларға техникалық қызмет көрсету жөніндегі қызметті жүзеге асыратын;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саласында күзет қызметі субъектілерін;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саласында азаматтық және қызметтік қару мен оның патрондарының айналымы саласында жұмыспен қамтылған жеке және заңды тұлғаларды;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кәсіпкерлік саласында жарылғыш заттарды сақтайтын субъектілерді;</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саласында азаматтық пиротехникалық заттар мен оларды қолданып жасалған бұйымдарды сақтайтын субъектілерді;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00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Әкімшілік полиция комитетінің төрағасы (Қ.С. Тыныбеков):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ресми интернет-ресурсына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Астана және Алматы қалаларының, облыстардың және көліктегі ішкі істер департаменттерінің бастықтары осы бұйрықты зерделеуді және талаптарының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А.В. Кулиничке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министрінің             Экономикалық даму және</w:t>
      </w:r>
      <w:r>
        <w:br/>
      </w:r>
      <w:r>
        <w:rPr>
          <w:rFonts w:ascii="Times New Roman"/>
          <w:b w:val="false"/>
          <w:i w:val="false"/>
          <w:color w:val="000000"/>
          <w:sz w:val="28"/>
        </w:rPr>
        <w:t>
</w:t>
      </w:r>
      <w:r>
        <w:rPr>
          <w:rFonts w:ascii="Times New Roman"/>
          <w:b w:val="false"/>
          <w:i/>
          <w:color w:val="000000"/>
          <w:sz w:val="28"/>
        </w:rPr>
        <w:t>      _____________ Баймағанбетов        сауда министрі</w:t>
      </w:r>
      <w:r>
        <w:br/>
      </w:r>
      <w:r>
        <w:rPr>
          <w:rFonts w:ascii="Times New Roman"/>
          <w:b w:val="false"/>
          <w:i w:val="false"/>
          <w:color w:val="000000"/>
          <w:sz w:val="28"/>
        </w:rPr>
        <w:t>
</w:t>
      </w:r>
      <w:r>
        <w:rPr>
          <w:rFonts w:ascii="Times New Roman"/>
          <w:b w:val="false"/>
          <w:i/>
          <w:color w:val="000000"/>
          <w:sz w:val="28"/>
        </w:rPr>
        <w:t>      2011 жылғы 28 наурыз               ___________ Ж Айтжанова</w:t>
      </w:r>
      <w:r>
        <w:br/>
      </w:r>
      <w:r>
        <w:rPr>
          <w:rFonts w:ascii="Times New Roman"/>
          <w:b w:val="false"/>
          <w:i w:val="false"/>
          <w:color w:val="000000"/>
          <w:sz w:val="28"/>
        </w:rPr>
        <w:t>
</w:t>
      </w:r>
      <w:r>
        <w:rPr>
          <w:rFonts w:ascii="Times New Roman"/>
          <w:b w:val="false"/>
          <w:i/>
          <w:color w:val="000000"/>
          <w:sz w:val="28"/>
        </w:rPr>
        <w:t>                                         2011 жылғы 11 сәуір</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28 наурыздағы № 131</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11 сәуірдегі № 101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33" w:id="2"/>
    <w:p>
      <w:pPr>
        <w:spacing w:after="0"/>
        <w:ind w:left="0"/>
        <w:jc w:val="left"/>
      </w:pPr>
      <w:r>
        <w:rPr>
          <w:rFonts w:ascii="Times New Roman"/>
          <w:b/>
          <w:i w:val="false"/>
          <w:color w:val="000000"/>
        </w:rPr>
        <w:t xml:space="preserve"> 
Жеке кәсiпкерлiк саласында күзет сигнализациясы құралдарын</w:t>
      </w:r>
      <w:r>
        <w:br/>
      </w:r>
      <w:r>
        <w:rPr>
          <w:rFonts w:ascii="Times New Roman"/>
          <w:b/>
          <w:i w:val="false"/>
          <w:color w:val="000000"/>
        </w:rPr>
        <w:t>
монтаждау, ретке келтiру және оларға техникалық қызмет көрсету</w:t>
      </w:r>
      <w:r>
        <w:br/>
      </w:r>
      <w:r>
        <w:rPr>
          <w:rFonts w:ascii="Times New Roman"/>
          <w:b/>
          <w:i w:val="false"/>
          <w:color w:val="000000"/>
        </w:rPr>
        <w:t>
жөнiндегi қызметтi тексеру парағы</w:t>
      </w:r>
    </w:p>
    <w:bookmarkEnd w:id="2"/>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Тексерiс белгiлеу туралы актi _______________________________________</w:t>
      </w:r>
      <w:r>
        <w:br/>
      </w:r>
      <w:r>
        <w:rPr>
          <w:rFonts w:ascii="Times New Roman"/>
          <w:b w:val="false"/>
          <w:i w:val="false"/>
          <w:color w:val="000000"/>
          <w:sz w:val="28"/>
        </w:rPr>
        <w:t>
                                         (күнi,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тұлға/жеке кәсiпкер)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Тексерiске қатысушы адамдар:</w:t>
      </w:r>
      <w:r>
        <w:br/>
      </w:r>
      <w:r>
        <w:rPr>
          <w:rFonts w:ascii="Times New Roman"/>
          <w:b w:val="false"/>
          <w:i w:val="false"/>
          <w:color w:val="000000"/>
          <w:sz w:val="28"/>
        </w:rPr>
        <w:t>
Жауапты адам (басшы немесе оның сенiм бiлдiрген қызметкерi)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бар болса Әкесінің аты)</w:t>
      </w:r>
      <w:r>
        <w:br/>
      </w:r>
      <w:r>
        <w:rPr>
          <w:rFonts w:ascii="Times New Roman"/>
          <w:b w:val="false"/>
          <w:i w:val="false"/>
          <w:color w:val="000000"/>
          <w:sz w:val="28"/>
        </w:rPr>
        <w:t>
IIО-ның қызметкері __________________________________________________</w:t>
      </w:r>
      <w:r>
        <w:br/>
      </w:r>
      <w:r>
        <w:rPr>
          <w:rFonts w:ascii="Times New Roman"/>
          <w:b w:val="false"/>
          <w:i w:val="false"/>
          <w:color w:val="000000"/>
          <w:sz w:val="28"/>
        </w:rPr>
        <w:t>
                    (лауазымы, Тегі, Аты бар болса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280"/>
        <w:gridCol w:w="2556"/>
        <w:gridCol w:w="822"/>
        <w:gridCol w:w="901"/>
        <w:gridCol w:w="1829"/>
      </w:tblGrid>
      <w:tr>
        <w:trPr>
          <w:trHeight w:val="4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 барысында қамтылатын мәселелер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үшiн</w:t>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құралдарын монтаждау, ретке келтіру және оларға техникалық қызмет көрсету жөніндегі жұмысты жүргізетін маманның жұмыс саласына сәйкес келетiн жоғары немесе орта техникалық бiлiмi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күзет сигнализациясы құралдарын ретке келтiрудi, оларға техникалық қызмет көрсетудi және монтаждалатын құрал-жабдықтың техникалық жай-күйiн тексерудi жүзеге асыруға арналған құрал-жабдығы бар үй-жайы (немесе оны жалға алу келiсiмшарты)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Республикасының азаматы болып табылады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 басшысының заңмен белгіленген тәртіпте өтелмеген немесе алынбаған соттылығы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Қазақстан Республикасының азаматы болып табылады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 қызметкерлерінің белгіленген заңды тәртіпте өтелмеген немесе алынбаған соттылығы жоқ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 қызметкерлері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үшiн</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жұмыс саласына сәйкес келетiн жоғарғы немесе орта техникалық бiлiмi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күзет сигнализациясы құралдарын ретке келтiрудi, оларға техникалық қызмет көрсетудi және монтаждалатын құрал-жабдықтың техникалық жай-күйiн тексерудi жүзеге асыруға арналған құрал-жабдығы бар үй-жайы (немесе оны жалға алу келiсiмшарты) бар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Қазақстан Республикасының азаматы болып табылады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p>
        </w:tc>
      </w:tr>
      <w:tr>
        <w:trPr>
          <w:trHeight w:val="4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денсаулық сақтау органдарында психикалық ауру бойынша есепте тұрған жоқ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тұлғаның заңмен белгіленген тәртіпте өтелмеген немесе алынбаған соттылығы жоқ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белгілердің мағынасы</w:t>
      </w:r>
      <w:r>
        <w:br/>
      </w:r>
      <w:r>
        <w:rPr>
          <w:rFonts w:ascii="Times New Roman"/>
          <w:b w:val="false"/>
          <w:i w:val="false"/>
          <w:color w:val="000000"/>
          <w:sz w:val="28"/>
        </w:rPr>
        <w:t>
                  * – елеулі заң бұзушылықтар;</w:t>
      </w:r>
      <w:r>
        <w:br/>
      </w:r>
      <w:r>
        <w:rPr>
          <w:rFonts w:ascii="Times New Roman"/>
          <w:b w:val="false"/>
          <w:i w:val="false"/>
          <w:color w:val="000000"/>
          <w:sz w:val="28"/>
        </w:rPr>
        <w:t>
                  ИӘ – иә, бар, сәйкес келеді, қанағаттанарлық;</w:t>
      </w:r>
      <w:r>
        <w:br/>
      </w:r>
      <w:r>
        <w:rPr>
          <w:rFonts w:ascii="Times New Roman"/>
          <w:b w:val="false"/>
          <w:i w:val="false"/>
          <w:color w:val="000000"/>
          <w:sz w:val="28"/>
        </w:rPr>
        <w:t>
                  ЖОҚ – жоқ, болмаған, сәйкес келмейді,</w:t>
      </w:r>
      <w:r>
        <w:br/>
      </w:r>
      <w:r>
        <w:rPr>
          <w:rFonts w:ascii="Times New Roman"/>
          <w:b w:val="false"/>
          <w:i w:val="false"/>
          <w:color w:val="000000"/>
          <w:sz w:val="28"/>
        </w:rPr>
        <w:t>
                  қанағаттанарлықсыз;</w:t>
      </w:r>
      <w:r>
        <w:br/>
      </w:r>
      <w:r>
        <w:rPr>
          <w:rFonts w:ascii="Times New Roman"/>
          <w:b w:val="false"/>
          <w:i w:val="false"/>
          <w:color w:val="000000"/>
          <w:sz w:val="28"/>
        </w:rPr>
        <w:t>
                  ҚЕ/Қ – қажет емес/қарастырылмаған;</w:t>
      </w:r>
      <w:r>
        <w:br/>
      </w:r>
      <w:r>
        <w:rPr>
          <w:rFonts w:ascii="Times New Roman"/>
          <w:b w:val="false"/>
          <w:i w:val="false"/>
          <w:color w:val="000000"/>
          <w:sz w:val="28"/>
        </w:rPr>
        <w:t>
                  ІІО – ішкі істер органдары;</w:t>
      </w:r>
      <w:r>
        <w:br/>
      </w:r>
      <w:r>
        <w:rPr>
          <w:rFonts w:ascii="Times New Roman"/>
          <w:b w:val="false"/>
          <w:i w:val="false"/>
          <w:color w:val="000000"/>
          <w:sz w:val="28"/>
        </w:rPr>
        <w:t>
                  7.*-10.*-тармақтарда «қызметкерлер» деген сөз күзет</w:t>
      </w:r>
      <w:r>
        <w:br/>
      </w:r>
      <w:r>
        <w:rPr>
          <w:rFonts w:ascii="Times New Roman"/>
          <w:b w:val="false"/>
          <w:i w:val="false"/>
          <w:color w:val="000000"/>
          <w:sz w:val="28"/>
        </w:rPr>
        <w:t>
                  қызметі сигнализациясы құралдарын монтаждау, ретке</w:t>
      </w:r>
      <w:r>
        <w:br/>
      </w:r>
      <w:r>
        <w:rPr>
          <w:rFonts w:ascii="Times New Roman"/>
          <w:b w:val="false"/>
          <w:i w:val="false"/>
          <w:color w:val="000000"/>
          <w:sz w:val="28"/>
        </w:rPr>
        <w:t>
                  келтіру және оларға техникалық қызмет көрсету</w:t>
      </w:r>
      <w:r>
        <w:br/>
      </w:r>
      <w:r>
        <w:rPr>
          <w:rFonts w:ascii="Times New Roman"/>
          <w:b w:val="false"/>
          <w:i w:val="false"/>
          <w:color w:val="000000"/>
          <w:sz w:val="28"/>
        </w:rPr>
        <w:t>
                  жөніндегі жұмысты жүзеге асыратын мамандар деп</w:t>
      </w:r>
      <w:r>
        <w:br/>
      </w:r>
      <w:r>
        <w:rPr>
          <w:rFonts w:ascii="Times New Roman"/>
          <w:b w:val="false"/>
          <w:i w:val="false"/>
          <w:color w:val="000000"/>
          <w:sz w:val="28"/>
        </w:rPr>
        <w:t>
                  түсініледі</w:t>
      </w:r>
    </w:p>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2011 жылғы 28 наурыздағы № 131</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11 сәуірдегі № 101</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Жеке кәсіпкерлік саласында күзет қызметін тексеру парағы</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м.а. 20.09.2014 № 625 және ҚР Ұлттық экономика министрінің 03.10.2014 № 42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Тексерiс белгiлеу туралы актi _______________________________________</w:t>
      </w:r>
      <w:r>
        <w:br/>
      </w:r>
      <w:r>
        <w:rPr>
          <w:rFonts w:ascii="Times New Roman"/>
          <w:b w:val="false"/>
          <w:i w:val="false"/>
          <w:color w:val="000000"/>
          <w:sz w:val="28"/>
        </w:rPr>
        <w:t>
                                           (күнi,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w:t>
      </w:r>
      <w:r>
        <w:br/>
      </w:r>
      <w:r>
        <w:rPr>
          <w:rFonts w:ascii="Times New Roman"/>
          <w:b w:val="false"/>
          <w:i w:val="false"/>
          <w:color w:val="000000"/>
          <w:sz w:val="28"/>
        </w:rPr>
        <w:t>
                       (мекенжайы, телефоны)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Тексерiске қатысушы адамдар:</w:t>
      </w:r>
      <w:r>
        <w:br/>
      </w:r>
      <w:r>
        <w:rPr>
          <w:rFonts w:ascii="Times New Roman"/>
          <w:b w:val="false"/>
          <w:i w:val="false"/>
          <w:color w:val="000000"/>
          <w:sz w:val="28"/>
        </w:rPr>
        <w:t>
Жауапты адам (басшы немесе оның сенiм бiлдiрген қызметкерi)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IIО-ның қызметкері __________________________________________________</w:t>
      </w:r>
      <w:r>
        <w:br/>
      </w:r>
      <w:r>
        <w:rPr>
          <w:rFonts w:ascii="Times New Roman"/>
          <w:b w:val="false"/>
          <w:i w:val="false"/>
          <w:color w:val="000000"/>
          <w:sz w:val="28"/>
        </w:rPr>
        <w:t xml:space="preserve">
                                  (лауазымы, Т.А.Ә.)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649"/>
        <w:gridCol w:w="2305"/>
        <w:gridCol w:w="895"/>
        <w:gridCol w:w="817"/>
        <w:gridCol w:w="994"/>
        <w:gridCol w:w="620"/>
        <w:gridCol w:w="874"/>
      </w:tblGrid>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 барысында қамтылатын талаптар тізбесі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жоғары заңгерлiк бiлiмi немесе Қарулы Күштерде, басқа да әскерлер мен әскери құрылымдарда басшылық лауазымдарда немесе құқық қорғау және арнайы органдарда басшы лауазымдарда кемiнде үш жыл жұмыс өтiлi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ұйымының басшысы Қазақстан Республикасының азаматы болып табылады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арнайы бағдарлама бойынша даярлықтан өткені туралы куәлігі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арнайы бағдарлама бойынша біліктілікті арттыру курстарын өткені туралы куәлігі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денсаулық сақтау органдарында психикалық ауру, маскүнемдiк немесе нашақорлық бойынша есепте тұрған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қылмыс жасағаны үшiн соттылығы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ұйымының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күзет ұйымы басшысы болып бұрын жұмысқа қабылданғанға дейiн бiр жыл iшiнде әкiмшiлiк жауапкершiлiкке тартылмаған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жеке күзет ұйымының күзетшісі лауазымынан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жұмысшылары Қазақстан Республикасының азаматы болып табылады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 жұмысшыларының жасы 19-дан төмен емес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ұйымының жұмыскері арнайы бағдарлама бойынша даярлықтан өттi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арнайы бағдарлама бойынша бiлiктiлiгiн арттыру курсынан өттi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жұмыскерлерінің қылмыс жасағаны үшiн соттылығы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ұйымының жұмыскерлері денсаулық жағдайы бойынша күзет қызметiмен айналысуға жарамды (көздiң нашар көруiне, психикалық ауруына, маскүнемдiкке немесе нашақорлыққа байланысты қаруды қолдануға қарсы көрсетiмдер жоқ)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қызметтiк және азаматтық қару пайдаланған жағдайда қару мен оқ-дәрiлердi сақтауға арналған үй-жайлары (не белгiленген талаптарға жауап беретiн үй-жайларда оларды сақтауға келiсiм-шарт) бар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жауаптылықтан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күзетші болып бұрын жұмысқа қабылданғанға дейiн бiр жыл iшiнде әкiмшiлiк жауапкершiлiкке тартылмаған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күзет ұйымының күзетшісі лауазымынан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басын және олардың жеке күзет ұйымына тиесілігін куәландыратын құжаттармен қамтамасыз етілген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Күзетшілердің жеке басын және олардың жеке күзет ұйымына тиесілігін куәландыратын құжат Қазақстан Республикасы Үкіметінің 2002 жылғы 5 сәуірдегі </w:t>
            </w:r>
            <w:r>
              <w:rPr>
                <w:rFonts w:ascii="Times New Roman"/>
                <w:b w:val="false"/>
                <w:i w:val="false"/>
                <w:color w:val="000000"/>
                <w:sz w:val="20"/>
              </w:rPr>
              <w:t>№ 407</w:t>
            </w:r>
            <w:r>
              <w:rPr>
                <w:rFonts w:ascii="Times New Roman"/>
                <w:b w:val="false"/>
                <w:i w:val="false"/>
                <w:color w:val="000000"/>
                <w:sz w:val="20"/>
              </w:rPr>
              <w:t xml:space="preserve"> қаулысымен белгіленген талаптарға сәйкес келеді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 қызметтерiн көрсету туралы келiсiмшарт жасасудың жазбаша нысанын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 лауазымын атқаратын қызметкерлердi мiндеттi сақтандыру туралы талаптарды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күзетшiлерiнiң штат саны Қазақстан Республикасының Үкiметiнің 2002 жылғы 5 сәуірдегі </w:t>
            </w:r>
            <w:r>
              <w:rPr>
                <w:rFonts w:ascii="Times New Roman"/>
                <w:b w:val="false"/>
                <w:i w:val="false"/>
                <w:color w:val="000000"/>
                <w:sz w:val="20"/>
              </w:rPr>
              <w:t>№ 407</w:t>
            </w:r>
            <w:r>
              <w:rPr>
                <w:rFonts w:ascii="Times New Roman"/>
                <w:b w:val="false"/>
                <w:i w:val="false"/>
                <w:color w:val="000000"/>
                <w:sz w:val="20"/>
              </w:rPr>
              <w:t xml:space="preserve"> қаулысымен белгiлеген нормативке сәйкес келедi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жұмыскерлерінің қызметтiк мiндеттерiн орындау кезiнде қылмыс жасауға жол берілмеген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күзетшiлерiне жұмыстан тыс кезде қасақана қылмыстар жасауға жол берілмеген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күзетшiлердiң арнайы киiм киюi бойынша талаптарды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компанияның күзет ұйымы құрылтайшы құқығын алуға Қазақстан Республикасының аумағында күзет қызметін бақылауды жүзеге асыру жөнінде уәкілетті органмен келіскен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Қазақстан Республикасы азаматтарының бір уақытта бірден аса күзет қызметімен айналысатын ұйымның құрылтайшысы, қатысушысы және (немесе) меншік иесі болуға құқығы жоқ.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күзеттен басқа өзге қызметті жүзеге асыратын ұйымның еншілес кәсіпорны болып табылмайды. Субъектінің құрылтайшысы (қатысушысы) үшін қызметтің осы түрі – негізгі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ұйымдардың құрылтайшылары не болмаса лауазымды адамдары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құрылтайшысы (қатысушысы) қылмыс жасағаны үшiн соттылығы бар азаматтар, сондай-ақ құрылтайшылардың (қатысушылардың) құрамында көрсетiлген адамдар бар заңды тұлғалар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заңды тұлғалар және солармен аффилиирленген заңды тұлғалар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құрылтайшысы (қатысушысы) қоғамдық бірлестіктер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1340"/>
      </w:tblGrid>
      <w:tr>
        <w:trPr>
          <w:trHeight w:val="135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белгiлердiң мағынасы</w:t>
            </w:r>
            <w:r>
              <w:br/>
            </w:r>
            <w:r>
              <w:rPr>
                <w:rFonts w:ascii="Times New Roman"/>
                <w:b w:val="false"/>
                <w:i w:val="false"/>
                <w:color w:val="000000"/>
                <w:sz w:val="20"/>
              </w:rPr>
              <w:t>
      * – елеулi заң бұзушылықтар;</w:t>
            </w:r>
            <w:r>
              <w:br/>
            </w:r>
            <w:r>
              <w:rPr>
                <w:rFonts w:ascii="Times New Roman"/>
                <w:b w:val="false"/>
                <w:i w:val="false"/>
                <w:color w:val="000000"/>
                <w:sz w:val="20"/>
              </w:rPr>
              <w:t>
      ИӘ – иә, бар, сәйкес келедi, қанағаттанарлық;</w:t>
            </w:r>
            <w:r>
              <w:br/>
            </w:r>
            <w:r>
              <w:rPr>
                <w:rFonts w:ascii="Times New Roman"/>
                <w:b w:val="false"/>
                <w:i w:val="false"/>
                <w:color w:val="000000"/>
                <w:sz w:val="20"/>
              </w:rPr>
              <w:t>
      ЖОҚ – жоқ, болмаған, сәйкес келмейдi,</w:t>
            </w:r>
            <w:r>
              <w:br/>
            </w:r>
            <w:r>
              <w:rPr>
                <w:rFonts w:ascii="Times New Roman"/>
                <w:b w:val="false"/>
                <w:i w:val="false"/>
                <w:color w:val="000000"/>
                <w:sz w:val="20"/>
              </w:rPr>
              <w:t>
      қанағаттанарлықсыз;</w:t>
            </w:r>
            <w:r>
              <w:br/>
            </w:r>
            <w:r>
              <w:rPr>
                <w:rFonts w:ascii="Times New Roman"/>
                <w:b w:val="false"/>
                <w:i w:val="false"/>
                <w:color w:val="000000"/>
                <w:sz w:val="20"/>
              </w:rPr>
              <w:t>
      ҚЕ/Қ – қажет емес/қарастырылмаған;</w:t>
            </w:r>
            <w:r>
              <w:br/>
            </w:r>
            <w:r>
              <w:rPr>
                <w:rFonts w:ascii="Times New Roman"/>
                <w:b w:val="false"/>
                <w:i w:val="false"/>
                <w:color w:val="000000"/>
                <w:sz w:val="20"/>
              </w:rPr>
              <w:t>
      IIО – iшкi iстер органы.</w:t>
            </w:r>
          </w:p>
        </w:tc>
      </w:tr>
      <w:tr>
        <w:trPr>
          <w:trHeight w:val="1500" w:hRule="atLeast"/>
        </w:trPr>
        <w:tc>
          <w:tcPr>
            <w:tcW w:w="0" w:type="auto"/>
            <w:vMerge/>
            <w:tcBorders>
              <w:top w:val="nil"/>
              <w:left w:val="single" w:color="cfcfcf" w:sz="5"/>
              <w:bottom w:val="single" w:color="cfcfcf" w:sz="5"/>
              <w:right w:val="single" w:color="cfcfcf" w:sz="5"/>
            </w:tcBorders>
          </w:tcPr>
          <w:p/>
        </w:tc>
        <w:tc>
          <w:tcPr>
            <w:tcW w:w="1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қылмыстық процестік заңнаманы жетілдіру мәселелері бойынша өзгерістер мен толықтырулар енгізу туралы» Қазақстан Республикасының 2014 жылғы </w:t>
            </w:r>
            <w:r>
              <w:br/>
            </w:r>
            <w:r>
              <w:rPr>
                <w:rFonts w:ascii="Times New Roman"/>
                <w:b w:val="false"/>
                <w:i w:val="false"/>
                <w:color w:val="000000"/>
                <w:sz w:val="20"/>
              </w:rPr>
              <w:t>
4 шілдедегі Заңына сәйкес осы тексеру парағының 7 және 18 тармақтары 2014 жылғы 31 желтоқсанға дейін әрекет етеді.</w:t>
            </w:r>
          </w:p>
        </w:tc>
      </w:tr>
    </w:tbl>
    <w:bookmarkStart w:name="z2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3-қосымша         </w:t>
      </w:r>
    </w:p>
    <w:bookmarkEnd w:id="4"/>
    <w:bookmarkStart w:name="z23" w:id="5"/>
    <w:p>
      <w:pPr>
        <w:spacing w:after="0"/>
        <w:ind w:left="0"/>
        <w:jc w:val="left"/>
      </w:pPr>
      <w:r>
        <w:rPr>
          <w:rFonts w:ascii="Times New Roman"/>
          <w:b/>
          <w:i w:val="false"/>
          <w:color w:val="000000"/>
        </w:rPr>
        <w:t xml:space="preserve"> 
Жеке кәсіпкерлік саласында азаматтық және қызметтік қару мен</w:t>
      </w:r>
      <w:r>
        <w:br/>
      </w:r>
      <w:r>
        <w:rPr>
          <w:rFonts w:ascii="Times New Roman"/>
          <w:b/>
          <w:i w:val="false"/>
          <w:color w:val="000000"/>
        </w:rPr>
        <w:t>
оның патрондарының айналымы саласында жұмыспен қамтылған</w:t>
      </w:r>
      <w:r>
        <w:br/>
      </w:r>
      <w:r>
        <w:rPr>
          <w:rFonts w:ascii="Times New Roman"/>
          <w:b/>
          <w:i w:val="false"/>
          <w:color w:val="000000"/>
        </w:rPr>
        <w:t xml:space="preserve">
жеке және заңды тұлғаларды тексеру парағы </w:t>
      </w:r>
    </w:p>
    <w:bookmarkEnd w:id="5"/>
    <w:p>
      <w:pPr>
        <w:spacing w:after="0"/>
        <w:ind w:left="0"/>
        <w:jc w:val="both"/>
      </w:pPr>
      <w:r>
        <w:rPr>
          <w:rFonts w:ascii="Times New Roman"/>
          <w:b w:val="false"/>
          <w:i w:val="false"/>
          <w:color w:val="000000"/>
          <w:sz w:val="28"/>
        </w:rPr>
        <w:t>Органның атауы_______________________________________________________</w:t>
      </w:r>
      <w:r>
        <w:br/>
      </w:r>
      <w:r>
        <w:rPr>
          <w:rFonts w:ascii="Times New Roman"/>
          <w:b w:val="false"/>
          <w:i w:val="false"/>
          <w:color w:val="000000"/>
          <w:sz w:val="28"/>
        </w:rPr>
        <w:t>
Тексеріс белгілеу туралы акті _______________________________________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тұлға/жеке кәсіпкер)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телефоны)</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Тексеріске қатысушы тұлғалар:</w:t>
      </w:r>
      <w:r>
        <w:br/>
      </w:r>
      <w:r>
        <w:rPr>
          <w:rFonts w:ascii="Times New Roman"/>
          <w:b w:val="false"/>
          <w:i w:val="false"/>
          <w:color w:val="000000"/>
          <w:sz w:val="28"/>
        </w:rPr>
        <w:t>
Жауапты адам (басшы немесе оның сенім білдірген қызметкері)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ІІО-ның қызметкер 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
        <w:gridCol w:w="1"/>
        <w:gridCol w:w="7521"/>
        <w:gridCol w:w="1849"/>
        <w:gridCol w:w="592"/>
        <w:gridCol w:w="752"/>
        <w:gridCol w:w="1311"/>
      </w:tblGrid>
      <w:tr>
        <w:trPr>
          <w:trHeight w:val="4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барысында қамтылатын мәселелер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ҚЕ/К ҚЕ/Қ М</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 мен оның патрондарын сақтауға арналған сақтау орнына (үй-жайға) қойылатын талаптар</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құқық беретін рұқсаты бар:</w:t>
            </w:r>
            <w:r>
              <w:br/>
            </w:r>
            <w:r>
              <w:rPr>
                <w:rFonts w:ascii="Times New Roman"/>
                <w:b w:val="false"/>
                <w:i w:val="false"/>
                <w:color w:val="000000"/>
                <w:sz w:val="20"/>
              </w:rPr>
              <w:t>
</w:t>
            </w:r>
            <w:r>
              <w:rPr>
                <w:rFonts w:ascii="Times New Roman"/>
                <w:b w:val="false"/>
                <w:i w:val="false"/>
                <w:color w:val="000000"/>
                <w:sz w:val="20"/>
              </w:rPr>
              <w:t>20__ жылғы "___"_________ дейінгі мерзімге 20__ жылғы "__"_______</w:t>
            </w:r>
            <w:r>
              <w:br/>
            </w:r>
            <w:r>
              <w:rPr>
                <w:rFonts w:ascii="Times New Roman"/>
                <w:b w:val="false"/>
                <w:i w:val="false"/>
                <w:color w:val="000000"/>
                <w:sz w:val="20"/>
              </w:rPr>
              <w:t>
</w:t>
            </w:r>
            <w:r>
              <w:rPr>
                <w:rFonts w:ascii="Times New Roman"/>
                <w:b w:val="false"/>
                <w:i w:val="false"/>
                <w:color w:val="000000"/>
                <w:sz w:val="20"/>
              </w:rPr>
              <w:t>________________________ берген №__</w:t>
            </w:r>
            <w:r>
              <w:br/>
            </w:r>
            <w:r>
              <w:rPr>
                <w:rFonts w:ascii="Times New Roman"/>
                <w:b w:val="false"/>
                <w:i w:val="false"/>
                <w:color w:val="000000"/>
                <w:sz w:val="20"/>
              </w:rPr>
              <w:t>
</w:t>
            </w:r>
            <w:r>
              <w:rPr>
                <w:rFonts w:ascii="Times New Roman"/>
                <w:b w:val="false"/>
                <w:i w:val="false"/>
                <w:color w:val="000000"/>
                <w:sz w:val="20"/>
              </w:rPr>
              <w:t>     (ІІО атауы)</w:t>
            </w:r>
            <w:r>
              <w:br/>
            </w:r>
            <w:r>
              <w:rPr>
                <w:rFonts w:ascii="Times New Roman"/>
                <w:b w:val="false"/>
                <w:i w:val="false"/>
                <w:color w:val="000000"/>
                <w:sz w:val="20"/>
              </w:rPr>
              <w:t>
</w:t>
            </w:r>
            <w:r>
              <w:rPr>
                <w:rFonts w:ascii="Times New Roman"/>
                <w:b w:val="false"/>
                <w:i w:val="false"/>
                <w:color w:val="000000"/>
                <w:sz w:val="20"/>
              </w:rPr>
              <w:t>Жауапты тұлға _______________ болып</w:t>
            </w:r>
            <w:r>
              <w:br/>
            </w:r>
            <w:r>
              <w:rPr>
                <w:rFonts w:ascii="Times New Roman"/>
                <w:b w:val="false"/>
                <w:i w:val="false"/>
                <w:color w:val="000000"/>
                <w:sz w:val="20"/>
              </w:rPr>
              <w:t>
</w:t>
            </w:r>
            <w:r>
              <w:rPr>
                <w:rFonts w:ascii="Times New Roman"/>
                <w:b w:val="false"/>
                <w:i w:val="false"/>
                <w:color w:val="000000"/>
                <w:sz w:val="20"/>
              </w:rPr>
              <w:t>(лауазымы, тегі, аты, әкесінің аты) табылады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30200"/>
                          </a:xfrm>
                          <a:prstGeom prst="rect">
                            <a:avLst/>
                          </a:prstGeom>
                        </pic:spPr>
                      </pic:pic>
                    </a:graphicData>
                  </a:graphic>
                </wp:inline>
              </w:drawing>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Сақтауда (пайдалануда) бар (бұйымдар мен заттардың атауы, олардың саны, нөмірлері, қару саны көп болған жағдайда жеке парақтағы қосымшамен ресімделеді)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рұқсат бар</w:t>
            </w:r>
            <w:r>
              <w:br/>
            </w:r>
            <w:r>
              <w:rPr>
                <w:rFonts w:ascii="Times New Roman"/>
                <w:b w:val="false"/>
                <w:i w:val="false"/>
                <w:color w:val="000000"/>
                <w:sz w:val="20"/>
              </w:rPr>
              <w:t>
</w:t>
            </w:r>
            <w:r>
              <w:rPr>
                <w:rFonts w:ascii="Times New Roman"/>
                <w:b w:val="false"/>
                <w:i w:val="false"/>
                <w:color w:val="000000"/>
                <w:sz w:val="20"/>
              </w:rPr>
              <w:t>20__ жылғы "___"_________ дейінгі мерзімге 20__ жылғы "__"____ берген №__,_____________</w:t>
            </w:r>
            <w:r>
              <w:br/>
            </w:r>
            <w:r>
              <w:rPr>
                <w:rFonts w:ascii="Times New Roman"/>
                <w:b w:val="false"/>
                <w:i w:val="false"/>
                <w:color w:val="000000"/>
                <w:sz w:val="20"/>
              </w:rPr>
              <w:t>
</w:t>
            </w:r>
            <w:r>
              <w:rPr>
                <w:rFonts w:ascii="Times New Roman"/>
                <w:b w:val="false"/>
                <w:i w:val="false"/>
                <w:color w:val="000000"/>
                <w:sz w:val="20"/>
              </w:rPr>
              <w:t>    (ІІО атауы)</w:t>
            </w:r>
            <w:r>
              <w:br/>
            </w:r>
            <w:r>
              <w:rPr>
                <w:rFonts w:ascii="Times New Roman"/>
                <w:b w:val="false"/>
                <w:i w:val="false"/>
                <w:color w:val="000000"/>
                <w:sz w:val="20"/>
              </w:rPr>
              <w:t>
</w:t>
            </w:r>
            <w:r>
              <w:rPr>
                <w:rFonts w:ascii="Times New Roman"/>
                <w:b w:val="false"/>
                <w:i w:val="false"/>
                <w:color w:val="000000"/>
                <w:sz w:val="20"/>
              </w:rPr>
              <w:t>Жауапты тұлға _______________ болып</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табылады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ойық қарудан атыс жүргізілгені туралы актілер бар (атыс жүргізу кезеңділігі 5 жыл) (ойық қарудың әр бірлігі тексеріледі, атыс жүргізу актісі және атыс жүргізілген қарудың атылған оқтары мен гильзалары салыстыра тексеріледі)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басқа қосалқы, қызметтік үй-жайлардан оқшауланған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күрделі қабырғалары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төбе жабындары мен едені мықты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ішкі қабырғаларының (арақабырғалары) мықтылығы бойынша әрқайсысы қалыңдығы 80 мм болатын жұптасқан гипсбетон панельдерге тең, олардың арасына болат тор немесе металл торкөзден арматура қосылған қалыңдығы кемінде 120 мм болатын кірпіш қабырға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екі есікпен жарақталған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кемінде 40 мм болатын тақтайдан жасалған бір танапты сыртқы есікпен жабдықталған, қаңылтыр табағының шеттері есіктің бүйіріне қайырылып, екі жағынан мырышталған төбе жабыны қаңылтырымен қапталған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ішкі құлыпқа жабылады және мөрленеді немесе пломба салынады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 болат торлы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немесе ілмелі құлыпқа жабылады.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бөлмесінің есік орнының жақтаушалары (есік қорабы) болат профильден жасалған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ойықтарында үй-жайдың ішкі жағынан немесе рамаларының арасында болат торлар болады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қабатта орналасқан үй-жайлар үшін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ойықтары екі жағынан мырышталған болатпен қапталған ішкі металл немесе ағаш қақпақтармен жабдықталған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шыбықтарының шеттері қабырғаға кемінде 80 мм тереңдікке енгізілген және бетонмен құйылған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ойықтарының қақпақтары ілмелі құлыпқа жабылады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орындарына орнатылған торлар диаметрі кемінде 15 мм болатын болат шыбықтан жасалған. Шыбықтар әрбір қиылысатын жерде дәнекерленіп, кем дегенде 150х150 мм болатын торшаларды құрайды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ойықтарына торлар диаметрі кемінде 15 мм болат шыбықтан жасалған. Шыбықтар әрбір қиылысатын жерде дәнекерленіп, кем дегенде 150х150 мм болатын торшаларды құрайды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(арақабырғаларды) күшейту үшін орнатылған торлар диаметрі кемінде 15 мм болат шыбықтан жасалған. Шыбықтар әрбір қиылысатын жерде дәнекерленіп, кем дегенде 150х150 мм болатын торшаларды құрайды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терезелер, люктер болған жағдайда оларға өлшемі кемінде 100х100 мм болатын торшалары бар, осы жүйелер арқылы кіру мүмкіндігін болдырмайтын болат торлар орнатылған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Қабырғадағы инженерлік желілерді өткізуге арналған тесіктердің диаметрі 200 мм көп емес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екі немесе одан да көп күзет-өрт сигнализациясы шептерімен жабдықталған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қорек қалқанына дейін жасырын сыммен орындалған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Терезелерде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Есіктерде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Люктерде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Қабырғаларда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Төбелерде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Едендерде сигнализация датчиктері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қару мен патрондар сақталатын сейфтерді, шкафтарды ашқан немесе бұзған кезде іске қосылады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 үй-жай ішінде адам көрінген кезде іске қосылады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сигнализацияны ішкі істер органдарының кезекші бөлімдерінде жылжымалы жұмыс орындары бар оператор-фирмалардың орталықтандырылған қадағалау пульттеріне қоса отырып, күзетке берілген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автономды сигнализациямен жабдықталған, датчиктері қабырғаларға, төбеге, терезе рамаларына орнатылып, ол қарауыл үй-жайынан (күзет бекеті) басқа, жақын орналасқан қарулы бекетке шығарылған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бөлмесінің және қару мен оның патрондары бар металл шкафтардың (сейфтердің) екі жиынтық кілттері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Кілттердің бір жиынтығы қару мен оның патрондарының сақталуы үшін жауапты тұлғада ұдайы болады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Кілттердің екінші жиынтығы мөрленген пеналда атына сақтауға рұқсат берілген ұйым бастығында ұдайы болады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бөлмесінің, қару мен патрондар бар темір шкафтардың (сейфтердің) кілттерін үстелдерде немесе бөгде адамдарға қол жетімді жерлерде қалдырмайды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патрондар салмағы кемінде 700 кг болатын, бір ішкі құлпы бар ауыр сейфтерде немесе темір шкафтарда (сейфтерде) сақталады, олардың бір ішкі құлпы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қабырғаларының қалыңдығы кемінде 3 мм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екі ішкі құлпы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Шкафтардың есіктері болат қондырғылармен және бұрыштармен нығайтылған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Есіктердің ішкі жағында нөмірлері бойынша қарудың тізбесі бар.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басқармаларында, бөлімшелерінде, филиалдарында қару мен патрондар темірбетон қоймаларда сақталады, ал олар болмаған жағдайда орталықтандырылған қадағалау пультіне шығарылған күзет сигнализациясы болған жағдайда темірбетоннан жасалған ішкі немесе ішіне ойып салынған шкафтарда (кассаларда) немесе салмағы кемінде 700 кг ауыр сейфтерде сақтауға рұқсат етіледі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бөлмесінің болат тормен бөлінген бөлігінде сақталуы мүмкін пневматикалық қаруды, арнайы құралдарды, радиостанцияларды және дозиметрлік құрылғыларды қоспағанда, қарумен және патрондармен бірге басқа заттарды сақтау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Патрондар қарудан бөлек металл жәшікте, шкафта сақталады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Сүрту материалдары, май мен сілті, қаруды тазалауға және майлауға арналған заттар қару мен патрондардан бөлек сақталады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есепке алу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есепке алу кітабы: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Нөмірленген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органының «Лицензиялық-рұқсат беру жүйесі» бедері бар арнайы мөрімен бекітілген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беру және қабылдау журналы: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Нөмірленген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Тігілген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ішкі істер органының «Лицензиялық-рұқсат беру жүйесі» бедері бар арнайы мөрімен бекітілген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(қару) сапасы сертификаттарының немесе олардың расталған көшірмелерінің бар-жоғы (дүкендер үшін)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Травматикалық әрекет ететін патрондары бар қарудың, электрлі қарудың зиян келтіретін факторларының адамға әсер етуіне рұқсат етілетін </w:t>
            </w:r>
            <w:r>
              <w:rPr>
                <w:rFonts w:ascii="Times New Roman"/>
                <w:b w:val="false"/>
                <w:i w:val="false"/>
                <w:color w:val="000000"/>
                <w:sz w:val="20"/>
              </w:rPr>
              <w:t>белгіленген</w:t>
            </w:r>
            <w:r>
              <w:rPr>
                <w:rFonts w:ascii="Times New Roman"/>
                <w:b w:val="false"/>
                <w:i w:val="false"/>
                <w:color w:val="000000"/>
                <w:sz w:val="20"/>
              </w:rPr>
              <w:t xml:space="preserve"> нормаларға сәйкестігі туралы уәкілетті орган қорытындысының бар-жоғы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 мен оның патрондарын сататын дүкендерде олардың келіп түскенін және сатылғанын есепке алу кітабы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Қару-жөндеу шеберханасына келіп түскен қаруды есепке алу кітабы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қойылатын талаптар</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Қаруға қол жетімді адамдарда аумақтық ішкі істер органы берген қызметтік қаруды сақтауға және алып жүруге рұқсат қағазы бар (қаруға рұқсаты бар қызметкерлердің штаттық саны көрсетіледі (сыртқы, ішкі бекеттер, ұтқыр топтар, оққағарлар және т.с.с.)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қаруды сақтауға және алып жүруге арналған рұқсат қағазда көрсетілген ол туралы мәліметтер қызметтік міндеттерін атқару кезінде тікелей қызметкердегі қаруға сәйкес келеді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әзірлеумен байланысты қызметті жүзеге</w:t>
            </w:r>
            <w:r>
              <w:br/>
            </w:r>
            <w:r>
              <w:rPr>
                <w:rFonts w:ascii="Times New Roman"/>
                <w:b w:val="false"/>
                <w:i w:val="false"/>
                <w:color w:val="000000"/>
                <w:sz w:val="20"/>
              </w:rPr>
              <w:t>
</w:t>
            </w:r>
            <w:r>
              <w:rPr>
                <w:rFonts w:ascii="Times New Roman"/>
                <w:b w:val="false"/>
                <w:i w:val="false"/>
                <w:color w:val="000000"/>
                <w:sz w:val="20"/>
              </w:rPr>
              <w:t>асыру кезінде: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және оның орынбасарында жоғары техникалық білімнің бар-жоғы, сондай-ақ тиісті Қауіпсіздік ережесін білуі</w:t>
            </w:r>
            <w:r>
              <w:br/>
            </w:r>
            <w:r>
              <w:rPr>
                <w:rFonts w:ascii="Times New Roman"/>
                <w:b w:val="false"/>
                <w:i w:val="false"/>
                <w:color w:val="000000"/>
                <w:sz w:val="20"/>
              </w:rPr>
              <w:t>
</w:t>
            </w:r>
            <w:r>
              <w:rPr>
                <w:rFonts w:ascii="Times New Roman"/>
                <w:b w:val="false"/>
                <w:i w:val="false"/>
                <w:color w:val="000000"/>
                <w:sz w:val="20"/>
              </w:rPr>
              <w:t>Жеке тұлғалар үшін - жоғары техникалық білімінің бар-жоғы, сондай-ақ тиісті Қауіпсіздік ережесін білуі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ережесін білуіне тексерістен өткен білікті мамандардың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әзірлеу саласында нормативтік-техникалық құжаттардың жиынтығы түрінде ғылыми базаның, қарудың негізгі (базалық) модельдері мен (немесе) патрондардың түрлеріне конструкторлық құжаттаманың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30200" cy="330200"/>
                          </a:xfrm>
                          <a:prstGeom prst="rect">
                            <a:avLst/>
                          </a:prstGeom>
                        </pic:spPr>
                      </pic:pic>
                    </a:graphicData>
                  </a:graphic>
                </wp:inline>
              </w:drawing>
            </w:r>
          </w:p>
        </w:tc>
      </w:tr>
      <w:tr>
        <w:trPr>
          <w:trHeight w:val="285"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жасалатын үлгі қаруды немесе патрондарды дайындау және сынақтан өткізуге арналған жеке меншік немесе жалға алу құқығындағы өндірістік техникалық базаның бар-жоғы, оған: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 (үй-жайлар), құрал-жабдық, стендтер, сынақ зертханасы, бақылау-өлшеу аппаратурасы;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әзірлеу жөніндегі цехтың келісілген және белгіленген тәртіппен бекітілген жұмыс жобасы;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бөлшектерін, жинау бірліктерін есепке алу және сақтау жөніндегі талаптарды қамтамасыз ете отырып, оқшауланған үй - жайларда орналастырылатын негізгі бөліктерді (ұңғыларды, бекітпелерді, барабандарды, рамаларды, ұңғы қораптарын және т.б.) дайындау жөніндегі механикаландырылған өңдеу және жинау цехтары (учаскелер);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нығайтылуы жөніндегі талаптарға сәйкес келетін өрт-күзет сигнализациясы құралдарымен жабдықталған, әзірленген қару мен патрондардың жиынтықтарын сақтауға арналған мамандандырылған үй-жайлар кіреді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жоспарланған қару мен оның патрондарының тактикалық-техникалық сипаттамаларының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тәжірибелік модельдерін қауіпсіз әзірлеу жөніндегі нұсқаулықтардың, ережелердің және нормативтік-техникалық құжаттардың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тұлғаларға келтірілген залалды өтеу бойынша жауапкершілікті сақтандыру келісім-шартының бар-жоғы тексеріледі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өндірісімен байланысты</w:t>
            </w:r>
            <w:r>
              <w:br/>
            </w:r>
            <w:r>
              <w:rPr>
                <w:rFonts w:ascii="Times New Roman"/>
                <w:b w:val="false"/>
                <w:i w:val="false"/>
                <w:color w:val="000000"/>
                <w:sz w:val="20"/>
              </w:rPr>
              <w:t>
</w:t>
            </w:r>
            <w:r>
              <w:rPr>
                <w:rFonts w:ascii="Times New Roman"/>
                <w:b w:val="false"/>
                <w:i w:val="false"/>
                <w:color w:val="000000"/>
                <w:sz w:val="20"/>
              </w:rPr>
              <w:t>қызметті жүзеге асыру кезінде: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басшысында немесе оның орынбасарында жоғары техникалық білімінің бар-жоғы, сондай-ақ тиісті Қауіпсіздік ережесін білуі</w:t>
            </w:r>
            <w:r>
              <w:br/>
            </w:r>
            <w:r>
              <w:rPr>
                <w:rFonts w:ascii="Times New Roman"/>
                <w:b w:val="false"/>
                <w:i w:val="false"/>
                <w:color w:val="000000"/>
                <w:sz w:val="20"/>
              </w:rPr>
              <w:t>
</w:t>
            </w:r>
            <w:r>
              <w:rPr>
                <w:rFonts w:ascii="Times New Roman"/>
                <w:b w:val="false"/>
                <w:i w:val="false"/>
                <w:color w:val="000000"/>
                <w:sz w:val="20"/>
              </w:rPr>
              <w:t>Жеке тұлға үшін - жоғары техникалық білімнің бар-жоғы, сондай-ақ тиісті Қауіпсіздік ережесін білуі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 саласындағы уәкілетті органда Қауіпсіздік ережесін білу мәніне білікті тексерістен өткен білікті мамандардың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өндірісі мәселелері бойынша нормативтік-техникалық және ғылыми-техникалық құжаттардың жиынтығы түрінде ғылыми базаның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30200" cy="330200"/>
                          </a:xfrm>
                          <a:prstGeom prst="rect">
                            <a:avLst/>
                          </a:prstGeom>
                        </pic:spPr>
                      </pic:pic>
                    </a:graphicData>
                  </a:graphic>
                </wp:inline>
              </w:drawing>
            </w:r>
          </w:p>
        </w:tc>
      </w:tr>
      <w:tr>
        <w:trPr>
          <w:trHeight w:val="285"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немесе жалға алу құқығында өндірістік техникалық базаның бар-жоғы, оған: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 көлік құралдары, құрал-жабдық, стендтер, сынақ зертханасы, бақылау-өлшеу аппаратурасы;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шығару жөніндегі цехтардың келісілген және белгіленген тәртіппен бекітілген жұмыс жобасы;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бөлшектердің, жинау бірліктерін есепке алу және сақтау жөніндегі талаптарды қамтамасыз ете отырып, оқшауланған үй - жайларда орналастырылатын негізгі бөліктерді (ұңғыларды, бекітпелерді, барабандарды, рамаларды, ұңғы қораптарын және т.б.) дайындау жөніндегі механикаландырылған өңдеу цехы (учаскесі);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жинау бірліктерін есепке алу және сақтау бойынша жағдайларды қамтамасыз ете отырып, техникалық нығайтылуы жөніндегі талаптарға сәйкес келетін өрт-күзет сигнализациясы құралдарымен жабдықталған, оқшауланған үй-жайларда орналастырылатын жинау цехы;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нығайтылуы жөніндегі талаптарға сәйкес келетін және өрт-күзет сигнализациясы құралдарымен жабдықталған, жеке оқшауланған үй-жайларда орналастырылатын дайын қару мен патрондарды сақтауға арналған мамандандырылған қоймалар;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процесінде жарамсыз болып қалған қару мен оның патрондарының негізгі бөліктерін сақтауға арналған изолятор;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және өртке қарсы қауіпсіздік талаптарына сәйкес келетін жұмыс істейтін персоналды орналастыруға арналған қызметтік үй-жай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Ниет туралы хаттаманың немесе қаруды сатып алу және пайдалану құқығы бар субъектімен қару мен оның патрондарын өндіруге жасалған келісім-шарттың (шарттың)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жоспарланған қару мен оның патрондарының тактикалық-техникалық сипаттамаларының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30200" cy="330200"/>
                          </a:xfrm>
                          <a:prstGeom prst="rect">
                            <a:avLst/>
                          </a:prstGeom>
                        </pic:spPr>
                      </pic:pic>
                    </a:graphicData>
                  </a:graphic>
                </wp:inline>
              </w:drawing>
            </w:r>
          </w:p>
        </w:tc>
      </w:tr>
      <w:tr>
        <w:trPr>
          <w:trHeight w:val="285"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өндірісі жөніндегі нұсқаулықтардың, ережелердің және нормативтік-техникалық құжаттардың, сондай-ақ материалдарды, жартылай фабрикаттарды (дайын заттарды), жинақтаушы бөлшектерді, дайын және жарамсыз бұйымдарды: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бөлшектерді, жинау бірліктерін және дайын бұйымдарды дайындау, тасымалдау және сақтау процесінде оларды есепке алу бойынша;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пен шығысты есепке алу журналын жүргізу (жоспарлы есепке алу, сандық есепке алу, дайын заттарды, бөлшектерді, құрамдас бөліктерді сандық және өлшеп есепке алу) бойынша есепке алу және сақтау жөніндегі құжаттардың бар-жоғы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құрайтын мәліметтерді пайдалана отырып жұмыс істеуге Ұлттық қауіпсіздік комитеті мен оның аумақтық бөліністері рұқсатының, сондай-ақ режимдік іс-шаралардың қамтамасыз етілуі және жеткілікті болуы тексеріледі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жөндеумен байланысты</w:t>
            </w:r>
            <w:r>
              <w:br/>
            </w:r>
            <w:r>
              <w:rPr>
                <w:rFonts w:ascii="Times New Roman"/>
                <w:b w:val="false"/>
                <w:i w:val="false"/>
                <w:color w:val="000000"/>
                <w:sz w:val="20"/>
              </w:rPr>
              <w:t>
</w:t>
            </w:r>
            <w:r>
              <w:rPr>
                <w:rFonts w:ascii="Times New Roman"/>
                <w:b w:val="false"/>
                <w:i w:val="false"/>
                <w:color w:val="000000"/>
                <w:sz w:val="20"/>
              </w:rPr>
              <w:t>қызметті жүзеге асыру кезінде: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жөндеу жөніндегі білікті мамандардың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нығайтылуы жөніндегі талаптарға сәйкес келетін өрт-күзет сигнализациясы құралдарымен жабдықталған, жеке меншік немесе жалға алу құқығындағы мамандандырылған шеберхананың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құрал-жабдық пен құрылғылардың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қауіпсіз өндірісі жөніндегі нұсқаулықтардың, ережелердің және нормативтік-техникалық құжаттардың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қабылдау мен беруді есепке алу журналының бар-жоғы тексеріледі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коллекциялаумен байланысты қызметті жүзеге асыру кезінде қарудың сақталуын, оларды сақтау қауіпсіздігін қамтамасыз ететін және оларға бөгде адамдардың қол жеткізуін болдырмайтын жағдайлардың бар-жоғы тексеріледі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көрмеге қойып көрсетумен</w:t>
            </w:r>
            <w:r>
              <w:br/>
            </w:r>
            <w:r>
              <w:rPr>
                <w:rFonts w:ascii="Times New Roman"/>
                <w:b w:val="false"/>
                <w:i w:val="false"/>
                <w:color w:val="000000"/>
                <w:sz w:val="20"/>
              </w:rPr>
              <w:t>
</w:t>
            </w:r>
            <w:r>
              <w:rPr>
                <w:rFonts w:ascii="Times New Roman"/>
                <w:b w:val="false"/>
                <w:i w:val="false"/>
                <w:color w:val="000000"/>
                <w:sz w:val="20"/>
              </w:rPr>
              <w:t>байланысты қызметті жүзеге асырған кезде:</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сигнализациясымен жабдықталған, құлыпқа жабылатын витриналары, сейфтері немесе темір шкафтары бар жеке үй-жайлардың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тәулік бойы күзетудің (күзет қызметін көрсетуге келісім-шарттың)</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330200" cy="330200"/>
                          </a:xfrm>
                          <a:prstGeom prst="rect">
                            <a:avLst/>
                          </a:prstGeom>
                        </pic:spPr>
                      </pic:pic>
                    </a:graphicData>
                  </a:graphic>
                </wp:inline>
              </w:drawing>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 есепке алу, мерзімді тексеру және сақтау жөніндегі құжаттаманың бар-жоғы тексеріледі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белгілердің мағынасы</w:t>
      </w:r>
      <w:r>
        <w:br/>
      </w:r>
      <w:r>
        <w:rPr>
          <w:rFonts w:ascii="Times New Roman"/>
          <w:b w:val="false"/>
          <w:i w:val="false"/>
          <w:color w:val="000000"/>
          <w:sz w:val="28"/>
        </w:rPr>
        <w:t>
      * - елеулі заң бұзушылықтар;</w:t>
      </w:r>
      <w:r>
        <w:br/>
      </w:r>
      <w:r>
        <w:rPr>
          <w:rFonts w:ascii="Times New Roman"/>
          <w:b w:val="false"/>
          <w:i w:val="false"/>
          <w:color w:val="000000"/>
          <w:sz w:val="28"/>
        </w:rPr>
        <w:t>
      ИӘ - иә, бар, сәйкес келеді, қанағаттанарлық;</w:t>
      </w:r>
      <w:r>
        <w:br/>
      </w:r>
      <w:r>
        <w:rPr>
          <w:rFonts w:ascii="Times New Roman"/>
          <w:b w:val="false"/>
          <w:i w:val="false"/>
          <w:color w:val="000000"/>
          <w:sz w:val="28"/>
        </w:rPr>
        <w:t>
      ЖОҚ - жоқ, болмаған, сәйкес келмейді, қанағаттанарлықсыз;</w:t>
      </w:r>
      <w:r>
        <w:br/>
      </w:r>
      <w:r>
        <w:rPr>
          <w:rFonts w:ascii="Times New Roman"/>
          <w:b w:val="false"/>
          <w:i w:val="false"/>
          <w:color w:val="000000"/>
          <w:sz w:val="28"/>
        </w:rPr>
        <w:t>
      ҚЕ/Қ – қажет емес / қарастырылмаған;</w:t>
      </w:r>
      <w:r>
        <w:br/>
      </w:r>
      <w:r>
        <w:rPr>
          <w:rFonts w:ascii="Times New Roman"/>
          <w:b w:val="false"/>
          <w:i w:val="false"/>
          <w:color w:val="000000"/>
          <w:sz w:val="28"/>
        </w:rPr>
        <w:t>
      ІІО – ішкі істер органдары.</w:t>
      </w:r>
    </w:p>
    <w:bookmarkStart w:name="z2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4-қосымша         </w:t>
      </w:r>
    </w:p>
    <w:bookmarkEnd w:id="6"/>
    <w:bookmarkStart w:name="z25" w:id="7"/>
    <w:p>
      <w:pPr>
        <w:spacing w:after="0"/>
        <w:ind w:left="0"/>
        <w:jc w:val="left"/>
      </w:pPr>
      <w:r>
        <w:rPr>
          <w:rFonts w:ascii="Times New Roman"/>
          <w:b/>
          <w:i w:val="false"/>
          <w:color w:val="000000"/>
        </w:rPr>
        <w:t xml:space="preserve"> 
Жеке кәсіпкерлік саласында жарылғыш заттарды сақтайтын</w:t>
      </w:r>
      <w:r>
        <w:br/>
      </w:r>
      <w:r>
        <w:rPr>
          <w:rFonts w:ascii="Times New Roman"/>
          <w:b/>
          <w:i w:val="false"/>
          <w:color w:val="000000"/>
        </w:rPr>
        <w:t>
субъектілерді тексеру парағы</w:t>
      </w:r>
    </w:p>
    <w:bookmarkEnd w:id="7"/>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Тексеріс белгілеу туралы акті _______________________________________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тұлға/жеке кәсіпкер)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телефоны)</w:t>
      </w:r>
      <w:r>
        <w:br/>
      </w:r>
      <w:r>
        <w:rPr>
          <w:rFonts w:ascii="Times New Roman"/>
          <w:b w:val="false"/>
          <w:i w:val="false"/>
          <w:color w:val="000000"/>
          <w:sz w:val="28"/>
        </w:rPr>
        <w:t>
СТН 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Тексеріске қатысушы тұлғалар:</w:t>
      </w:r>
      <w:r>
        <w:br/>
      </w:r>
      <w:r>
        <w:rPr>
          <w:rFonts w:ascii="Times New Roman"/>
          <w:b w:val="false"/>
          <w:i w:val="false"/>
          <w:color w:val="000000"/>
          <w:sz w:val="28"/>
        </w:rPr>
        <w:t>
Жауапты адам (басшы немесе оның сенім білдірген қызметкері)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ІІО-ның қызметкер 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2"/>
        <w:gridCol w:w="1"/>
        <w:gridCol w:w="7183"/>
        <w:gridCol w:w="2027"/>
        <w:gridCol w:w="752"/>
        <w:gridCol w:w="832"/>
        <w:gridCol w:w="1071"/>
      </w:tblGrid>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барысында қамтылатын мәселелер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ҚЕ/КҚ</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құқық беретін рұқсаты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20__ жылғы "__"_______</w:t>
            </w:r>
            <w:r>
              <w:br/>
            </w:r>
            <w:r>
              <w:rPr>
                <w:rFonts w:ascii="Times New Roman"/>
                <w:b w:val="false"/>
                <w:i w:val="false"/>
                <w:color w:val="000000"/>
                <w:sz w:val="20"/>
              </w:rPr>
              <w:t>
</w:t>
            </w:r>
            <w:r>
              <w:rPr>
                <w:rFonts w:ascii="Times New Roman"/>
                <w:b w:val="false"/>
                <w:i w:val="false"/>
                <w:color w:val="000000"/>
                <w:sz w:val="20"/>
              </w:rPr>
              <w:t xml:space="preserve">__________________________ берген </w:t>
            </w:r>
            <w:r>
              <w:br/>
            </w:r>
            <w:r>
              <w:rPr>
                <w:rFonts w:ascii="Times New Roman"/>
                <w:b w:val="false"/>
                <w:i w:val="false"/>
                <w:color w:val="000000"/>
                <w:sz w:val="20"/>
              </w:rPr>
              <w:t>
</w:t>
            </w: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330200" cy="330200"/>
                          </a:xfrm>
                          <a:prstGeom prst="rect">
                            <a:avLst/>
                          </a:prstGeom>
                        </pic:spPr>
                      </pic:pic>
                    </a:graphicData>
                  </a:graphic>
                </wp:inline>
              </w:drawing>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ТЖМ рұқсаты (куәлігі)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20__ жылғы "__"______________________ берген</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330200" cy="330200"/>
                          </a:xfrm>
                          <a:prstGeom prst="rect">
                            <a:avLst/>
                          </a:prstGeom>
                        </pic:spPr>
                      </pic:pic>
                    </a:graphicData>
                  </a:graphic>
                </wp:inline>
              </w:drawing>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рұқсаты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 _жылғы "__"_______</w:t>
            </w:r>
            <w:r>
              <w:br/>
            </w:r>
            <w:r>
              <w:rPr>
                <w:rFonts w:ascii="Times New Roman"/>
                <w:b w:val="false"/>
                <w:i w:val="false"/>
                <w:color w:val="000000"/>
                <w:sz w:val="20"/>
              </w:rPr>
              <w:t>
</w:t>
            </w:r>
            <w:r>
              <w:rPr>
                <w:rFonts w:ascii="Times New Roman"/>
                <w:b w:val="false"/>
                <w:i w:val="false"/>
                <w:color w:val="000000"/>
                <w:sz w:val="20"/>
              </w:rPr>
              <w:t>__________________________ берген</w:t>
            </w:r>
            <w:r>
              <w:br/>
            </w:r>
            <w:r>
              <w:rPr>
                <w:rFonts w:ascii="Times New Roman"/>
                <w:b w:val="false"/>
                <w:i w:val="false"/>
                <w:color w:val="000000"/>
                <w:sz w:val="20"/>
              </w:rPr>
              <w:t>
</w:t>
            </w:r>
            <w:r>
              <w:rPr>
                <w:rFonts w:ascii="Times New Roman"/>
                <w:b w:val="false"/>
                <w:i w:val="false"/>
                <w:color w:val="000000"/>
                <w:sz w:val="20"/>
              </w:rPr>
              <w:t>        (ІІО атауы)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330200" cy="330200"/>
                          </a:xfrm>
                          <a:prstGeom prst="rect">
                            <a:avLst/>
                          </a:prstGeom>
                        </pic:spPr>
                      </pic:pic>
                    </a:graphicData>
                  </a:graphic>
                </wp:inline>
              </w:drawing>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(базистік, шығыс) бар (рұқсат қағазға сәйкес нақты қандай және қанша зат, бұйым бар екенін көрсету, саны көп болған жағдайда жеке қосымшамен ресімделеді)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330200" cy="330200"/>
                          </a:xfrm>
                          <a:prstGeom prst="rect">
                            <a:avLst/>
                          </a:prstGeom>
                        </pic:spPr>
                      </pic:pic>
                    </a:graphicData>
                  </a:graphic>
                </wp:inline>
              </w:drawing>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Қоршаудың бар-жоғы (ақаусыз, ашық, құлаған жерлері бар, қоршаудың биіктігі сәйкес келеді, сәйкес келмейді)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330200" cy="330200"/>
                          </a:xfrm>
                          <a:prstGeom prst="rect">
                            <a:avLst/>
                          </a:prstGeom>
                        </pic:spPr>
                      </pic:pic>
                    </a:graphicData>
                  </a:graphic>
                </wp:inline>
              </w:drawing>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қарауыл бекеттері мен қарауыл үй-жайының арасында телефон байланысының бар-жоғы (қанағаттанарлық, қанағаттанарлықсыз)</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330200" cy="330200"/>
                          </a:xfrm>
                          <a:prstGeom prst="rect">
                            <a:avLst/>
                          </a:prstGeom>
                        </pic:spPr>
                      </pic:pic>
                    </a:graphicData>
                  </a:graphic>
                </wp:inline>
              </w:drawing>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Күзеттің бар-жоғы (күзет түрі, бекеттердің саны, қару-жарақ, күзет жұмысының режимі, күзет түрі, бекеттердің саны, қару-жарақ, күзет жұмысының режимі, сигнализацияның бар-жоғы, бекеттер арасындағы байланыс, елді мекенмен, күзет қызметі субъектілерімен, полициямен байланыстың бар-жоғы)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330200" cy="330200"/>
                          </a:xfrm>
                          <a:prstGeom prst="rect">
                            <a:avLst/>
                          </a:prstGeom>
                        </pic:spPr>
                      </pic:pic>
                    </a:graphicData>
                  </a:graphic>
                </wp:inline>
              </w:drawing>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құжаттаманың бар-жоғы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 қоймасының паспорты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материалдардың кірісі мен шығысын есепке алу кітабы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беруді және қайтаруды есепке алу кітабы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лицензиялардың, тексерілетін бағыт бойынша кәсіпкерлік қызметпен айналысуға мүмкіндік беретін, өзге де құқық беретін құжаттардың бар-жоғы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жұмыскерлері қызметтік міндеттерін орындау кезінде құқық бұзушылықтар (қылмыстар) жасауға жол берген жоқ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мен материалдарды ұрлау немесе жоғалту фактілеріне жол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белгілердің мағынасы</w:t>
      </w:r>
      <w:r>
        <w:br/>
      </w:r>
      <w:r>
        <w:rPr>
          <w:rFonts w:ascii="Times New Roman"/>
          <w:b w:val="false"/>
          <w:i w:val="false"/>
          <w:color w:val="000000"/>
          <w:sz w:val="28"/>
        </w:rPr>
        <w:t>
      * - елеулі заң бұзушылықтар;</w:t>
      </w:r>
      <w:r>
        <w:br/>
      </w:r>
      <w:r>
        <w:rPr>
          <w:rFonts w:ascii="Times New Roman"/>
          <w:b w:val="false"/>
          <w:i w:val="false"/>
          <w:color w:val="000000"/>
          <w:sz w:val="28"/>
        </w:rPr>
        <w:t>
      ИӘ - иә, бар, сәйкес келеді, қанағаттанарлық;</w:t>
      </w:r>
      <w:r>
        <w:br/>
      </w:r>
      <w:r>
        <w:rPr>
          <w:rFonts w:ascii="Times New Roman"/>
          <w:b w:val="false"/>
          <w:i w:val="false"/>
          <w:color w:val="000000"/>
          <w:sz w:val="28"/>
        </w:rPr>
        <w:t>
      ЖОҚ - жоқ, болмаған, сәйкес келмейді, қанағаттанарлықсыз;</w:t>
      </w:r>
      <w:r>
        <w:br/>
      </w:r>
      <w:r>
        <w:rPr>
          <w:rFonts w:ascii="Times New Roman"/>
          <w:b w:val="false"/>
          <w:i w:val="false"/>
          <w:color w:val="000000"/>
          <w:sz w:val="28"/>
        </w:rPr>
        <w:t>
      ҚЕ/Қ – қажет емес / қарастырылмаған;</w:t>
      </w:r>
      <w:r>
        <w:br/>
      </w:r>
      <w:r>
        <w:rPr>
          <w:rFonts w:ascii="Times New Roman"/>
          <w:b w:val="false"/>
          <w:i w:val="false"/>
          <w:color w:val="000000"/>
          <w:sz w:val="28"/>
        </w:rPr>
        <w:t>
      ІІО – ішкі істер органдары.</w:t>
      </w:r>
    </w:p>
    <w:bookmarkStart w:name="z2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5-қосымша         </w:t>
      </w:r>
    </w:p>
    <w:bookmarkEnd w:id="8"/>
    <w:bookmarkStart w:name="z27" w:id="9"/>
    <w:p>
      <w:pPr>
        <w:spacing w:after="0"/>
        <w:ind w:left="0"/>
        <w:jc w:val="left"/>
      </w:pPr>
      <w:r>
        <w:rPr>
          <w:rFonts w:ascii="Times New Roman"/>
          <w:b/>
          <w:i w:val="false"/>
          <w:color w:val="000000"/>
        </w:rPr>
        <w:t xml:space="preserve"> 
Жеке кәсіпкерлік саласында азаматтық пиротехникалық заттар</w:t>
      </w:r>
      <w:r>
        <w:br/>
      </w:r>
      <w:r>
        <w:rPr>
          <w:rFonts w:ascii="Times New Roman"/>
          <w:b/>
          <w:i w:val="false"/>
          <w:color w:val="000000"/>
        </w:rPr>
        <w:t>
мен оларды қолданып жасалған бұйымдарды сақтайтын</w:t>
      </w:r>
      <w:r>
        <w:br/>
      </w:r>
      <w:r>
        <w:rPr>
          <w:rFonts w:ascii="Times New Roman"/>
          <w:b/>
          <w:i w:val="false"/>
          <w:color w:val="000000"/>
        </w:rPr>
        <w:t>
субъектілерді тексеру парағы</w:t>
      </w:r>
    </w:p>
    <w:bookmarkEnd w:id="9"/>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Тексеріс белгілеу туралы акті _______________________________________</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Объект ______________________________________________________________</w:t>
      </w:r>
      <w:r>
        <w:br/>
      </w:r>
      <w:r>
        <w:rPr>
          <w:rFonts w:ascii="Times New Roman"/>
          <w:b w:val="false"/>
          <w:i w:val="false"/>
          <w:color w:val="000000"/>
          <w:sz w:val="28"/>
        </w:rPr>
        <w:t>
                     (заңды тұлға/жеке кәсіпкер)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СТН _________________________________________________________________</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Тексеріске қатысушы тұлғалар:</w:t>
      </w:r>
      <w:r>
        <w:br/>
      </w:r>
      <w:r>
        <w:rPr>
          <w:rFonts w:ascii="Times New Roman"/>
          <w:b w:val="false"/>
          <w:i w:val="false"/>
          <w:color w:val="000000"/>
          <w:sz w:val="28"/>
        </w:rPr>
        <w:t>
Жауапты адам (басшы немесе оның сенім білдірген қызметкері)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ІІО-ның қызметкер 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20"/>
        <w:gridCol w:w="60"/>
        <w:gridCol w:w="122"/>
        <w:gridCol w:w="7233"/>
        <w:gridCol w:w="2333"/>
        <w:gridCol w:w="653"/>
        <w:gridCol w:w="873"/>
        <w:gridCol w:w="973"/>
      </w:tblGrid>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барысында қамтылатын мәселелер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құқық беретін рұқсаты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20__ жылғы "__"_______</w:t>
            </w:r>
            <w:r>
              <w:br/>
            </w:r>
            <w:r>
              <w:rPr>
                <w:rFonts w:ascii="Times New Roman"/>
                <w:b w:val="false"/>
                <w:i w:val="false"/>
                <w:color w:val="000000"/>
                <w:sz w:val="20"/>
              </w:rPr>
              <w:t>
</w:t>
            </w:r>
            <w:r>
              <w:rPr>
                <w:rFonts w:ascii="Times New Roman"/>
                <w:b w:val="false"/>
                <w:i w:val="false"/>
                <w:color w:val="000000"/>
                <w:sz w:val="20"/>
              </w:rPr>
              <w:t xml:space="preserve">________________________ берген </w:t>
            </w:r>
            <w:r>
              <w:br/>
            </w:r>
            <w:r>
              <w:rPr>
                <w:rFonts w:ascii="Times New Roman"/>
                <w:b w:val="false"/>
                <w:i w:val="false"/>
                <w:color w:val="000000"/>
                <w:sz w:val="20"/>
              </w:rPr>
              <w:t>
</w:t>
            </w:r>
            <w:r>
              <w:rPr>
                <w:rFonts w:ascii="Times New Roman"/>
                <w:b w:val="false"/>
                <w:i w:val="false"/>
                <w:color w:val="000000"/>
                <w:sz w:val="20"/>
              </w:rPr>
              <w:t>     (ІІО атауы)</w:t>
            </w:r>
          </w:p>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330200" cy="330200"/>
                          </a:xfrm>
                          <a:prstGeom prst="rect">
                            <a:avLst/>
                          </a:prstGeom>
                        </pic:spPr>
                      </pic:pic>
                    </a:graphicData>
                  </a:graphic>
                </wp:inline>
              </w:drawing>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ТЖМ рұқсаты (куәлігі)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 жылғы "__"_______</w:t>
            </w:r>
          </w:p>
          <w:p>
            <w:pPr>
              <w:spacing w:after="20"/>
              <w:ind w:left="20"/>
              <w:jc w:val="both"/>
            </w:pPr>
            <w:r>
              <w:rPr>
                <w:rFonts w:ascii="Times New Roman"/>
                <w:b w:val="false"/>
                <w:i w:val="false"/>
                <w:color w:val="000000"/>
                <w:sz w:val="20"/>
              </w:rPr>
              <w:t>_________________________ берген</w:t>
            </w:r>
            <w:r>
              <w:br/>
            </w:r>
            <w:r>
              <w:rPr>
                <w:rFonts w:ascii="Times New Roman"/>
                <w:b w:val="false"/>
                <w:i w:val="false"/>
                <w:color w:val="000000"/>
                <w:sz w:val="20"/>
              </w:rPr>
              <w:t>
</w:t>
            </w:r>
            <w:r>
              <w:rPr>
                <w:rFonts w:ascii="Times New Roman"/>
                <w:b w:val="false"/>
                <w:i w:val="false"/>
                <w:color w:val="000000"/>
                <w:sz w:val="20"/>
              </w:rPr>
              <w:t>          (атауы)</w:t>
            </w:r>
            <w:r>
              <w:br/>
            </w:r>
            <w:r>
              <w:rPr>
                <w:rFonts w:ascii="Times New Roman"/>
                <w:b w:val="false"/>
                <w:i w:val="false"/>
                <w:color w:val="000000"/>
                <w:sz w:val="20"/>
              </w:rPr>
              <w:t>
</w:t>
            </w: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330200" cy="330200"/>
                          </a:xfrm>
                          <a:prstGeom prst="rect">
                            <a:avLst/>
                          </a:prstGeom>
                        </pic:spPr>
                      </pic:pic>
                    </a:graphicData>
                  </a:graphic>
                </wp:inline>
              </w:drawing>
            </w:r>
          </w:p>
        </w:tc>
      </w:tr>
      <w:tr>
        <w:trPr>
          <w:trHeight w:val="25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рұқсаты бар:</w:t>
            </w:r>
            <w:r>
              <w:br/>
            </w:r>
            <w:r>
              <w:rPr>
                <w:rFonts w:ascii="Times New Roman"/>
                <w:b w:val="false"/>
                <w:i w:val="false"/>
                <w:color w:val="000000"/>
                <w:sz w:val="20"/>
              </w:rPr>
              <w:t>
</w:t>
            </w:r>
            <w:r>
              <w:rPr>
                <w:rFonts w:ascii="Times New Roman"/>
                <w:b w:val="false"/>
                <w:i w:val="false"/>
                <w:color w:val="000000"/>
                <w:sz w:val="20"/>
              </w:rPr>
              <w:t>20_ жылғы "___"_________ дейінгі мерзімге 20__ жылғы "__"_______</w:t>
            </w:r>
            <w:r>
              <w:br/>
            </w:r>
            <w:r>
              <w:rPr>
                <w:rFonts w:ascii="Times New Roman"/>
                <w:b w:val="false"/>
                <w:i w:val="false"/>
                <w:color w:val="000000"/>
                <w:sz w:val="20"/>
              </w:rPr>
              <w:t>
</w:t>
            </w:r>
            <w:r>
              <w:rPr>
                <w:rFonts w:ascii="Times New Roman"/>
                <w:b w:val="false"/>
                <w:i w:val="false"/>
                <w:color w:val="000000"/>
                <w:sz w:val="20"/>
              </w:rPr>
              <w:t>_____________________ берген №___</w:t>
            </w:r>
            <w:r>
              <w:br/>
            </w:r>
            <w:r>
              <w:rPr>
                <w:rFonts w:ascii="Times New Roman"/>
                <w:b w:val="false"/>
                <w:i w:val="false"/>
                <w:color w:val="000000"/>
                <w:sz w:val="20"/>
              </w:rPr>
              <w:t>
</w:t>
            </w:r>
            <w:r>
              <w:rPr>
                <w:rFonts w:ascii="Times New Roman"/>
                <w:b w:val="false"/>
                <w:i w:val="false"/>
                <w:color w:val="000000"/>
                <w:sz w:val="20"/>
              </w:rPr>
              <w:t>     (ІІО атауы)</w:t>
            </w:r>
            <w:r>
              <w:br/>
            </w:r>
            <w:r>
              <w:rPr>
                <w:rFonts w:ascii="Times New Roman"/>
                <w:b w:val="false"/>
                <w:i w:val="false"/>
                <w:color w:val="000000"/>
                <w:sz w:val="20"/>
              </w:rPr>
              <w:t>
</w:t>
            </w:r>
            <w:r>
              <w:rPr>
                <w:rFonts w:ascii="Times New Roman"/>
                <w:b w:val="false"/>
                <w:i w:val="false"/>
                <w:color w:val="000000"/>
                <w:sz w:val="20"/>
              </w:rPr>
              <w:t xml:space="preserve">Жауапты тұлға _____________________________ </w:t>
            </w:r>
            <w:r>
              <w:br/>
            </w:r>
            <w:r>
              <w:rPr>
                <w:rFonts w:ascii="Times New Roman"/>
                <w:b w:val="false"/>
                <w:i w:val="false"/>
                <w:color w:val="000000"/>
                <w:sz w:val="20"/>
              </w:rPr>
              <w:t>
       </w:t>
            </w:r>
            <w:r>
              <w:rPr>
                <w:rFonts w:ascii="Times New Roman"/>
                <w:b w:val="false"/>
                <w:i w:val="false"/>
                <w:color w:val="000000"/>
                <w:sz w:val="20"/>
              </w:rPr>
              <w:t>(лауазымы, тегі, аты, әкесінің аты)</w:t>
            </w:r>
            <w:r>
              <w:br/>
            </w:r>
            <w:r>
              <w:rPr>
                <w:rFonts w:ascii="Times New Roman"/>
                <w:b w:val="false"/>
                <w:i w:val="false"/>
                <w:color w:val="000000"/>
                <w:sz w:val="20"/>
              </w:rPr>
              <w:t>
</w:t>
            </w:r>
            <w:r>
              <w:rPr>
                <w:rFonts w:ascii="Times New Roman"/>
                <w:b w:val="false"/>
                <w:i w:val="false"/>
                <w:color w:val="000000"/>
                <w:sz w:val="20"/>
              </w:rPr>
              <w:t>болып табылады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(базистік, шығыс) бар (рұқсат қағазға сәйкес нақты қандай және қанша зат, бұйым бар екенін көрсету, саны көп болған жағдайда жеке қосымшамен ресімделеді)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Қоршаудың бар-жоғы (ақаусыз, ашық, құлаған жерлері бар, қоршаудың биіктігі сәйкес келеді, сәйкес келмейді)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қарауыл бекеттері мен қарауыл үй-жайының арасында телефон байланысының бар-жоғы (қанағаттанарлық, қанағаттанарлықсыз)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330200" cy="330200"/>
                          </a:xfrm>
                          <a:prstGeom prst="rect">
                            <a:avLst/>
                          </a:prstGeom>
                        </pic:spPr>
                      </pic:pic>
                    </a:graphicData>
                  </a:graphic>
                </wp:inline>
              </w:drawing>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Күзеттің бар-жоғы (күзет түрі, бекеттердің саны, қару-жарақ, күзет жұмысының режимі, күзет түрі, бекеттердің саны, қару-жарақ, күзет жұмысының режимі, сигнализацияның бар-жоғы, бекеттер арасындағы байланыс, елді мекенмен, күзет қызметі субъектілерімен, полициямен байланыстың бар-жоғы)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330200" cy="330200"/>
                          </a:xfrm>
                          <a:prstGeom prst="rect">
                            <a:avLst/>
                          </a:prstGeom>
                        </pic:spPr>
                      </pic:pic>
                    </a:graphicData>
                  </a:graphic>
                </wp:inline>
              </w:drawing>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құжаттаманың бар-жоғы</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 қоймасының паспорты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материалдардың кірісі мен шығысын есепке алу кітабы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беруді және қайтаруды есепке алу кітабы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және олардың құрамдас компоненттерін есепке алу кітабы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нысандағы өнімді есепке алу журналы нөмірленген, тігілген және аумақтық ішкі істер органының «Лицензиялық-рұқсат жүйесі» бедері бар арнайы мөрмен бекітілген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лицензиялардың, тексерілетін бағыт бойынша кәсіпкерлік қызметпен айналысуға мүмкіндік беретін, өзге де құқық беретін құжаттардың бар-жоғы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объектісінің жұмыскерлері қызметтік міндеттерін орындау кезінде құқық бұзушылықтар (қылмыстар) жасауға жол берген жоқ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ұйымдарындағы қауіптілігі 1-3-сыныптық</w:t>
            </w:r>
            <w:r>
              <w:br/>
            </w:r>
            <w:r>
              <w:rPr>
                <w:rFonts w:ascii="Times New Roman"/>
                <w:b w:val="false"/>
                <w:i w:val="false"/>
                <w:color w:val="000000"/>
                <w:sz w:val="20"/>
              </w:rPr>
              <w:t>
</w:t>
            </w:r>
            <w:r>
              <w:rPr>
                <w:rFonts w:ascii="Times New Roman"/>
                <w:b w:val="false"/>
                <w:i w:val="false"/>
                <w:color w:val="000000"/>
                <w:sz w:val="20"/>
              </w:rPr>
              <w:t>тұрмыстық мақсаттағы (халыққа еркін сатылатын)</w:t>
            </w:r>
            <w:r>
              <w:br/>
            </w:r>
            <w:r>
              <w:rPr>
                <w:rFonts w:ascii="Times New Roman"/>
                <w:b w:val="false"/>
                <w:i w:val="false"/>
                <w:color w:val="000000"/>
                <w:sz w:val="20"/>
              </w:rPr>
              <w:t>
</w:t>
            </w:r>
            <w:r>
              <w:rPr>
                <w:rFonts w:ascii="Times New Roman"/>
                <w:b w:val="false"/>
                <w:i w:val="false"/>
                <w:color w:val="000000"/>
                <w:sz w:val="20"/>
              </w:rPr>
              <w:t>азаматтық пиротехникалық бұйымдар</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жабдықталған сақтау орны басқа қосалқы, қызметтік үй-жайлардан оқшауланған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қабырғалары, мықты төбе жабындары мен едені бар (ішкі қабырғалары (арақабырғалары) мықтылығы бойынша әрқайсысының қалыңдығы 80 мм жұпталған гипс-бетон панельдерге тең болуы тиіс)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ішкі құлыпқа жабылуы тиіс және мөрленетін немесе пломба салынатын металл есігі бар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ойығында үй-жайдың ішкі жағында немесе терезе рамаларының арасында болат торлар бар. Тор сымдарының шеттері қабырғаға кемінде 80 мм тереңдікке енгізілген және бетонмен құйылған. Есік орындарына, терезе ойықтарына және қабырғаларды (арақабырғаларды) күшейту үшін орнатылған торлар диаметрі кемінде 15 мм болатын болат сымнан жасалған. Сымдар әрбір қиылысатын жерлерінде дәнекерленіп, кем дегенде 150х150 мм болатын ұяшықтарды құрайды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Желдеткіш терезелер, олардың люктері болған жағдайда оларға өлшемі кемінде 100х100 мм болатын ұяшықтары бар болат торлар орнатылады. Қабырғадағы инженерлік желілерді өткізуге арналған тесіктердің диаметрі кем дегенде 200 мм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сақтауға арналған үй-жайлардың кілттерінің екі жиынтығы бар. Кілттердің бір жиынтығы бұйымдардың сақталуы үшін жауапты тұлғада ұдайы болады, ал екінші жиынтығы атына сақтауға рұқсат берілген ұйым бастығында мөрленген пеналда ұдайы болады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ұйымдарының (дүкендердің) қойма үй-жайларындағы тиеу нормалары 5000 килограмнан аспайды және мемлекеттік өртке қарсы қызмет пен өнеркәсіп қауіпсіздігі органдарымен келісілген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330200" cy="330200"/>
                          </a:xfrm>
                          <a:prstGeom prst="rect">
                            <a:avLst/>
                          </a:prstGeom>
                        </pic:spPr>
                      </pic:pic>
                    </a:graphicData>
                  </a:graphic>
                </wp:inline>
              </w:drawing>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4-сыныптық техникалық және арнайы мақсаттағы</w:t>
            </w:r>
            <w:r>
              <w:br/>
            </w:r>
            <w:r>
              <w:rPr>
                <w:rFonts w:ascii="Times New Roman"/>
                <w:b w:val="false"/>
                <w:i w:val="false"/>
                <w:color w:val="000000"/>
                <w:sz w:val="20"/>
              </w:rPr>
              <w:t>
</w:t>
            </w:r>
            <w:r>
              <w:rPr>
                <w:rFonts w:ascii="Times New Roman"/>
                <w:b w:val="false"/>
                <w:i w:val="false"/>
                <w:color w:val="000000"/>
                <w:sz w:val="20"/>
              </w:rPr>
              <w:t>азаматтық пиротехникалық бұйымдарды сақтау қоймалары</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 сақтау қоймаларындағы тиеу нормалары 200 000 килограмнан аспайды және мемлекеттік өртке қарсы қызмет пен өнеркәсіп қауіпсіздігі органдарымен келісілген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заттары қоймаларындағы тиеу нормалары 5000 килограмнан аспайды және мемлекеттік өртке қарсы қызмет пен өнеркәсіп қауіпсіздігі органдарымен келісілген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орындарын желдету үшін құлыпқа жабылатын торланған металл есіктер орнатылған, терезелер мен желдеткіш люктерде металл торлар мен торкөздер орнатылған. Торланған есіктердің ұяшықтары мен торларының өлшемі кемінде 150х150 мм, шыбықтың жуандығы кемінде 10 мм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сақтау орнында азаматтық пиротехникалық бұйымдарды сақтауға аумақтық ішкі істер органы рұқсат бергеннен аспайтын көлемде азаматтық пиротехникалық бұйым сақталады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қоймалардың жекелеген ғимараттарының арасындағы ара қашықтық қорғаныссыз 100 м кем емес және қорғаныспен 50 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Базистік қойманың қорғаныс қойылмаған жекелеген сақтау орындары арасындағы арақашықтық 200 м кем емес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заттары қоймалары тұрғын үйлерден, фейерверк көрсететін және адамдар көп жиналатын алаңнан қауіпсіз қашықтықта, бірақ 100 м жақын емес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330200" cy="330200"/>
                          </a:xfrm>
                          <a:prstGeom prst="rect">
                            <a:avLst/>
                          </a:prstGeom>
                        </pic:spPr>
                      </pic:pic>
                    </a:graphicData>
                  </a:graphic>
                </wp:inline>
              </w:drawing>
            </w:r>
          </w:p>
        </w:tc>
      </w:tr>
      <w:tr>
        <w:trPr>
          <w:trHeight w:val="2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қойма түрлері:</w:t>
            </w:r>
            <w:r>
              <w:br/>
            </w:r>
            <w:r>
              <w:rPr>
                <w:rFonts w:ascii="Times New Roman"/>
                <w:b w:val="false"/>
                <w:i w:val="false"/>
                <w:color w:val="000000"/>
                <w:sz w:val="20"/>
              </w:rPr>
              <w:t>
</w:t>
            </w:r>
            <w:r>
              <w:rPr>
                <w:rFonts w:ascii="Times New Roman"/>
                <w:b w:val="false"/>
                <w:i w:val="false"/>
                <w:color w:val="000000"/>
                <w:sz w:val="20"/>
              </w:rPr>
              <w:t>аудандық мақсаттағы тас жолдардан, кемелер жүретін өзендер мен каналдардан, қоймаға келетін жолдарды қоспағанда, темір жолдан бұрып әкететін жолақтардың шетінен, жеке тұрған тұрғын үйлерден - 400 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ғимараттарының, қоймалардың және басқа да станция құрылыстарының бұрып әкететін жолақтарының шетінен 1000 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халқының саны тиісінше 10000-ға дейін және 10000-нан жоғары кенттер мен басқа да елді мекендер аумағының шетінен 800 және 1000 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қоймаларға жатпайтын басқа да өндірістік ғимараттар мен құрылыстардан 1500 м астам қашықтықта орналасқан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және шығыс заттар қоймаларының аумағы биіктігі кем дегенде 2,5 м болатын тікенекті сыммен қоршалған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Жанбайтын материалдардан салынған бір қабатты қоймалар (барлық түрлері)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330200" cy="330200"/>
                          </a:xfrm>
                          <a:prstGeom prst="rect">
                            <a:avLst/>
                          </a:prstGeom>
                        </pic:spPr>
                      </pic:pic>
                    </a:graphicData>
                  </a:graphic>
                </wp:inline>
              </w:drawing>
            </w:r>
          </w:p>
        </w:tc>
      </w:tr>
      <w:tr>
        <w:trPr>
          <w:trHeight w:val="2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екі шығатын есігі бар (ұзындығы кем дегенде 10 м болатын қоймаларда шығатын бір есік болуы мүмкін):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орындарына апаратын есіктер сыртқа ашылады;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түсетін жаққа шығатын терезелердің әйнектері күңгірт немесе ақ сырмен сырланған;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330200" cy="330200"/>
                          </a:xfrm>
                          <a:prstGeom prst="rect">
                            <a:avLst/>
                          </a:prstGeom>
                        </pic:spPr>
                      </pic:pic>
                    </a:graphicData>
                  </a:graphic>
                </wp:inline>
              </w:drawing>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 сыртқы;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330200" cy="330200"/>
                          </a:xfrm>
                          <a:prstGeom prst="rect">
                            <a:avLst/>
                          </a:prstGeom>
                        </pic:spPr>
                      </pic:pic>
                    </a:graphicData>
                  </a:graphic>
                </wp:inline>
              </w:drawing>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үй-жайларында кезекшілік жарық, ашалық розеткалардың бар-жоғы, газ плиталарын, электрмен қыздыру құрылғыларын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Қоймалардың электр жабдықтары қолданылып болғаннан кейін тәуліктің түнгі уақытында токтан ажыратылады. Электрмен қоректендіруді сөндіруге арналған аппараттар қойма үй-жайынан тыс, жанбайтын материалдан жасалған қабырғаға немесе жеке тұрған тіреуге орналасқан, пломба салу және құлыпқа жабу мүмкіндігі бар шкафқа немесе текшеге ойып салынған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бұйымдары бар орамалар штабельдерде немесе сөрелерде сақталады. Штабельдер немесе сөрелерде сақталған кезде бұйымдары бар жәшіктер партиямен салынады.Бұйымдар салынған ағаш жәшіктер штабельдерде сақтау үшін бірінің үстіне бірі қақпағы жоғары қаратылған, төменгі қатардың астында ауа алмасуды қамтамасыз ету үшін тақтайдан төсеніш төселген</w:t>
            </w:r>
            <w:r>
              <w:br/>
            </w:r>
            <w:r>
              <w:rPr>
                <w:rFonts w:ascii="Times New Roman"/>
                <w:b w:val="false"/>
                <w:i w:val="false"/>
                <w:color w:val="000000"/>
                <w:sz w:val="20"/>
              </w:rPr>
              <w:t>
</w:t>
            </w:r>
            <w:r>
              <w:rPr>
                <w:rFonts w:ascii="Times New Roman"/>
                <w:b w:val="false"/>
                <w:i w:val="false"/>
                <w:color w:val="000000"/>
                <w:sz w:val="20"/>
              </w:rPr>
              <w:t>Әрбір штабельде немесе сөреде бұйымның атауы немесе индексі, партияның нөмірі, орын саны және келіп түскен уақыты көрсетілген табличка бар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Бұйымдары штабельдерде немесе сөрелерде орналастыру желдету, қарау және оларды әр штабельден (сөреден) алу үшін қолайлы</w:t>
            </w:r>
            <w:r>
              <w:br/>
            </w:r>
            <w:r>
              <w:rPr>
                <w:rFonts w:ascii="Times New Roman"/>
                <w:b w:val="false"/>
                <w:i w:val="false"/>
                <w:color w:val="000000"/>
                <w:sz w:val="20"/>
              </w:rPr>
              <w:t>
</w:t>
            </w:r>
            <w:r>
              <w:rPr>
                <w:rFonts w:ascii="Times New Roman"/>
                <w:b w:val="false"/>
                <w:i w:val="false"/>
                <w:color w:val="000000"/>
                <w:sz w:val="20"/>
              </w:rPr>
              <w:t>Штабельдерге салған кезде олардың арасындағы бос орын: қарау үшін кемінде 0,7 м, тиеу немесе түсіру үшін кемінде 1,5 м, штабельдің соңынан кіре беріс жақтағы қабырғаға дейінгі ара қашықтық кемінде 1,25 м және штабельден артқы және бүйірдегі қабырғаларға дейінгі ара қашықтық кемінде 0,7 м. Штабельдің биіктігі кем дегенде 2,5 м, ені кем дегенде 5 м</w:t>
            </w:r>
            <w:r>
              <w:br/>
            </w:r>
            <w:r>
              <w:rPr>
                <w:rFonts w:ascii="Times New Roman"/>
                <w:b w:val="false"/>
                <w:i w:val="false"/>
                <w:color w:val="000000"/>
                <w:sz w:val="20"/>
              </w:rPr>
              <w:t>
</w:t>
            </w:r>
            <w:r>
              <w:rPr>
                <w:rFonts w:ascii="Times New Roman"/>
                <w:b w:val="false"/>
                <w:i w:val="false"/>
                <w:color w:val="000000"/>
                <w:sz w:val="20"/>
              </w:rPr>
              <w:t>Стеллаждардың жоғарғы сөрелерінің биіктігі еденнен кем дегенде 1,65 м., төменгі сөреден еденге дейін кемінде 0,15 м. және жоғарғы сөреден төбеге дейін - кемінде 1 м</w:t>
            </w:r>
            <w:r>
              <w:br/>
            </w:r>
            <w:r>
              <w:rPr>
                <w:rFonts w:ascii="Times New Roman"/>
                <w:b w:val="false"/>
                <w:i w:val="false"/>
                <w:color w:val="000000"/>
                <w:sz w:val="20"/>
              </w:rPr>
              <w:t>
</w:t>
            </w:r>
            <w:r>
              <w:rPr>
                <w:rFonts w:ascii="Times New Roman"/>
                <w:b w:val="false"/>
                <w:i w:val="false"/>
                <w:color w:val="000000"/>
                <w:sz w:val="20"/>
              </w:rPr>
              <w:t>Толық тиеген кезде стеллаждар төмен түспейді және ауытқымайды</w:t>
            </w:r>
            <w:r>
              <w:br/>
            </w:r>
            <w:r>
              <w:rPr>
                <w:rFonts w:ascii="Times New Roman"/>
                <w:b w:val="false"/>
                <w:i w:val="false"/>
                <w:color w:val="000000"/>
                <w:sz w:val="20"/>
              </w:rPr>
              <w:t>
</w:t>
            </w:r>
            <w:r>
              <w:rPr>
                <w:rFonts w:ascii="Times New Roman"/>
                <w:b w:val="false"/>
                <w:i w:val="false"/>
                <w:color w:val="000000"/>
                <w:sz w:val="20"/>
              </w:rPr>
              <w:t>Сақтау орындарындағы стеллаждардың барлық бөліктері қосылып, металл қолданылмай, өзара тиектеліп бекітілген. Стеллаждардың тақтайлары шегелермен бекітілген, ал олардың ұштары қабырғаға 0,5 см енгізіліп, орындары сыланған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330200" cy="330200"/>
                          </a:xfrm>
                          <a:prstGeom prst="rect">
                            <a:avLst/>
                          </a:prstGeom>
                        </pic:spPr>
                      </pic:pic>
                    </a:graphicData>
                  </a:graphic>
                </wp:inline>
              </w:drawing>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Пиротехникалық бұйымдар қоймаларындағы тиеу-түсіру жұмыстарына арналған тетіктер жарылыстан қорғалып жасалған, ал іштен жанатын қозғалтқыштарда пайдаланылған газды бейтараптандырғыштар мен ұшқын өшіргіштер бар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330200" cy="330200"/>
                          </a:xfrm>
                          <a:prstGeom prst="rect">
                            <a:avLst/>
                          </a:prstGeom>
                        </pic:spPr>
                      </pic:pic>
                    </a:graphicData>
                  </a:graphic>
                </wp:inline>
              </w:drawing>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 немесе материалдарды ұрлау және жоғалту фактілеріне жол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330200" cy="330200"/>
                          </a:xfrm>
                          <a:prstGeom prst="rect">
                            <a:avLst/>
                          </a:prstGeom>
                        </pic:spPr>
                      </pic:pic>
                    </a:graphicData>
                  </a:graphic>
                </wp:inline>
              </w:drawing>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Ескертпе: Пайдаланылған белгілердің мағынасы</w:t>
      </w:r>
      <w:r>
        <w:br/>
      </w:r>
      <w:r>
        <w:rPr>
          <w:rFonts w:ascii="Times New Roman"/>
          <w:b w:val="false"/>
          <w:i w:val="false"/>
          <w:color w:val="000000"/>
          <w:sz w:val="28"/>
        </w:rPr>
        <w:t>
      * - елеулі заң бұзушылықтар;</w:t>
      </w:r>
      <w:r>
        <w:br/>
      </w:r>
      <w:r>
        <w:rPr>
          <w:rFonts w:ascii="Times New Roman"/>
          <w:b w:val="false"/>
          <w:i w:val="false"/>
          <w:color w:val="000000"/>
          <w:sz w:val="28"/>
        </w:rPr>
        <w:t>
      ИӘ - иә, бар, сәйкес келеді, қанағаттанарлық;</w:t>
      </w:r>
      <w:r>
        <w:br/>
      </w:r>
      <w:r>
        <w:rPr>
          <w:rFonts w:ascii="Times New Roman"/>
          <w:b w:val="false"/>
          <w:i w:val="false"/>
          <w:color w:val="000000"/>
          <w:sz w:val="28"/>
        </w:rPr>
        <w:t>
      ЖОҚ - жоқ, болмаған, сәйкес келмейді, қанағаттанарлықсыз;</w:t>
      </w:r>
      <w:r>
        <w:br/>
      </w:r>
      <w:r>
        <w:rPr>
          <w:rFonts w:ascii="Times New Roman"/>
          <w:b w:val="false"/>
          <w:i w:val="false"/>
          <w:color w:val="000000"/>
          <w:sz w:val="28"/>
        </w:rPr>
        <w:t>
      ҚЕ/Қ – қажет емес / қарастырылмаған;</w:t>
      </w:r>
      <w:r>
        <w:br/>
      </w:r>
      <w:r>
        <w:rPr>
          <w:rFonts w:ascii="Times New Roman"/>
          <w:b w:val="false"/>
          <w:i w:val="false"/>
          <w:color w:val="000000"/>
          <w:sz w:val="28"/>
        </w:rPr>
        <w:t>
      ІІО – ішкі істер органдары.</w:t>
      </w:r>
    </w:p>
    <w:bookmarkStart w:name="z28"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6-қосымша         </w:t>
      </w:r>
    </w:p>
    <w:bookmarkEnd w:id="10"/>
    <w:bookmarkStart w:name="z29" w:id="11"/>
    <w:p>
      <w:pPr>
        <w:spacing w:after="0"/>
        <w:ind w:left="0"/>
        <w:jc w:val="left"/>
      </w:pPr>
      <w:r>
        <w:rPr>
          <w:rFonts w:ascii="Times New Roman"/>
          <w:b/>
          <w:i w:val="false"/>
          <w:color w:val="000000"/>
        </w:rPr>
        <w:t xml:space="preserve"> 
Жеке кәсіпкерлік саласында улы заттарды сақтайтын</w:t>
      </w:r>
      <w:r>
        <w:br/>
      </w:r>
      <w:r>
        <w:rPr>
          <w:rFonts w:ascii="Times New Roman"/>
          <w:b/>
          <w:i w:val="false"/>
          <w:color w:val="000000"/>
        </w:rPr>
        <w:t>
субъектілерді тексеру парағы</w:t>
      </w:r>
    </w:p>
    <w:bookmarkEnd w:id="11"/>
    <w:p>
      <w:pPr>
        <w:spacing w:after="0"/>
        <w:ind w:left="0"/>
        <w:jc w:val="both"/>
      </w:pPr>
      <w:r>
        <w:rPr>
          <w:rFonts w:ascii="Times New Roman"/>
          <w:b w:val="false"/>
          <w:i w:val="false"/>
          <w:color w:val="ff0000"/>
          <w:sz w:val="28"/>
        </w:rPr>
        <w:t xml:space="preserve">      Ескерту. 6-қосымша 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3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7-қосымша         </w:t>
      </w:r>
    </w:p>
    <w:bookmarkEnd w:id="12"/>
    <w:bookmarkStart w:name="z31" w:id="13"/>
    <w:p>
      <w:pPr>
        <w:spacing w:after="0"/>
        <w:ind w:left="0"/>
        <w:jc w:val="left"/>
      </w:pPr>
      <w:r>
        <w:rPr>
          <w:rFonts w:ascii="Times New Roman"/>
          <w:b/>
          <w:i w:val="false"/>
          <w:color w:val="000000"/>
        </w:rPr>
        <w:t xml:space="preserve"> 
Жеке кәсіпкерлік саласында түрлі-түсті бейнелі көбейткіш-</w:t>
      </w:r>
      <w:r>
        <w:br/>
      </w:r>
      <w:r>
        <w:rPr>
          <w:rFonts w:ascii="Times New Roman"/>
          <w:b/>
          <w:i w:val="false"/>
          <w:color w:val="000000"/>
        </w:rPr>
        <w:t>
көшіргіш техниканы сақтайтын және пайдаланатын</w:t>
      </w:r>
      <w:r>
        <w:br/>
      </w:r>
      <w:r>
        <w:rPr>
          <w:rFonts w:ascii="Times New Roman"/>
          <w:b/>
          <w:i w:val="false"/>
          <w:color w:val="000000"/>
        </w:rPr>
        <w:t>
субъектілерді тексеру парағы</w:t>
      </w:r>
    </w:p>
    <w:bookmarkEnd w:id="13"/>
    <w:p>
      <w:pPr>
        <w:spacing w:after="0"/>
        <w:ind w:left="0"/>
        <w:jc w:val="both"/>
      </w:pPr>
      <w:r>
        <w:rPr>
          <w:rFonts w:ascii="Times New Roman"/>
          <w:b w:val="false"/>
          <w:i w:val="false"/>
          <w:color w:val="ff0000"/>
          <w:sz w:val="28"/>
        </w:rPr>
        <w:t xml:space="preserve">      Ескерту. 7-қосымша 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Start w:name="z3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131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11 сәуірдегі  </w:t>
      </w:r>
      <w:r>
        <w:br/>
      </w:r>
      <w:r>
        <w:rPr>
          <w:rFonts w:ascii="Times New Roman"/>
          <w:b w:val="false"/>
          <w:i w:val="false"/>
          <w:color w:val="000000"/>
          <w:sz w:val="28"/>
        </w:rPr>
        <w:t xml:space="preserve">
№ 101 бірлескен бұйрығына </w:t>
      </w:r>
      <w:r>
        <w:br/>
      </w:r>
      <w:r>
        <w:rPr>
          <w:rFonts w:ascii="Times New Roman"/>
          <w:b w:val="false"/>
          <w:i w:val="false"/>
          <w:color w:val="000000"/>
          <w:sz w:val="28"/>
        </w:rPr>
        <w:t xml:space="preserve">
8-қосымша         </w:t>
      </w:r>
    </w:p>
    <w:bookmarkEnd w:id="14"/>
    <w:p>
      <w:pPr>
        <w:spacing w:after="0"/>
        <w:ind w:left="0"/>
        <w:jc w:val="both"/>
      </w:pPr>
      <w:r>
        <w:rPr>
          <w:rFonts w:ascii="Times New Roman"/>
          <w:b w:val="false"/>
          <w:i w:val="false"/>
          <w:color w:val="ff0000"/>
          <w:sz w:val="28"/>
        </w:rPr>
        <w:t xml:space="preserve">      Ескерту. 8-қосымша алынып тасталды - ҚР Ішкі істер министрінің 29.05.2013 № 359 және ҚР Премьер-Министрінің бірінші орынбасары - ҚР Өңірлік даму министрінің 27.06.2013 № 113/НҚ </w:t>
      </w:r>
      <w:r>
        <w:rPr>
          <w:rFonts w:ascii="Times New Roman"/>
          <w:b w:val="false"/>
          <w:i w:val="false"/>
          <w:color w:val="ff0000"/>
          <w:sz w:val="28"/>
        </w:rPr>
        <w:t>бірлескен бұйрығымен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header.xml" Type="http://schemas.openxmlformats.org/officeDocument/2006/relationships/header" Id="rId5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