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e761" w14:textId="4eae7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шартының міндетті талаптарының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28 ақпандағы № 18 қаулысы. Қазақстан Республикасының Әділет министрлігінде 2011 жылы 11 сәуірде № 6877 тіркелді. Күші жойылды - Қазақстан Республикасы Ұлттық Банкі Басқармасының 2019 жылғы 23 желтоқсандағы № 248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23.12.2019 </w:t>
      </w:r>
      <w:r>
        <w:rPr>
          <w:rFonts w:ascii="Times New Roman"/>
          <w:b w:val="false"/>
          <w:i w:val="false"/>
          <w:color w:val="ff0000"/>
          <w:sz w:val="28"/>
        </w:rPr>
        <w:t>№ 248</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12-тармақтан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Қаулының тақырыбы жаңа редакцияда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(бұдан әрі – Банктер туралы Заң) 34-бабының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35" w:id="1"/>
    <w:p>
      <w:pPr>
        <w:spacing w:after="0"/>
        <w:ind w:left="0"/>
        <w:jc w:val="both"/>
      </w:pPr>
      <w:r>
        <w:rPr>
          <w:rFonts w:ascii="Times New Roman"/>
          <w:b w:val="false"/>
          <w:i w:val="false"/>
          <w:color w:val="000000"/>
          <w:sz w:val="28"/>
        </w:rPr>
        <w:t>
      1-1. Осы қаулының мақсаттары үшін мынадай ұғымдар пайдаланылады:</w:t>
      </w:r>
    </w:p>
    <w:bookmarkEnd w:id="1"/>
    <w:p>
      <w:pPr>
        <w:spacing w:after="0"/>
        <w:ind w:left="0"/>
        <w:jc w:val="both"/>
      </w:pPr>
      <w:r>
        <w:rPr>
          <w:rFonts w:ascii="Times New Roman"/>
          <w:b w:val="false"/>
          <w:i w:val="false"/>
          <w:color w:val="000000"/>
          <w:sz w:val="28"/>
        </w:rPr>
        <w:t xml:space="preserve">
      1) банк – екінші деңгейдегі банк, оның ішінде Банктер туралы заңның </w:t>
      </w:r>
      <w:r>
        <w:rPr>
          <w:rFonts w:ascii="Times New Roman"/>
          <w:b w:val="false"/>
          <w:i w:val="false"/>
          <w:color w:val="000000"/>
          <w:sz w:val="28"/>
        </w:rPr>
        <w:t>52-5-бабы</w:t>
      </w:r>
      <w:r>
        <w:rPr>
          <w:rFonts w:ascii="Times New Roman"/>
          <w:b w:val="false"/>
          <w:i w:val="false"/>
          <w:color w:val="000000"/>
          <w:sz w:val="28"/>
        </w:rPr>
        <w:t xml:space="preserve"> 1-тармағының 3) тармақшасында көзделген банк операциясын жүргізген кезде ислам банктері, "Қазақстанның Даму Банкі" акционерлік қоғамы,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банктердің синдикаты – бірлескен кредиттік операцияларды жүргізу және банктердің синдикатына кіретіндердің заңдық және қаржылық дербестігін сақтап, қарыз алушының төлем қабілетсіздігі жағдайында әр қатысушы үшін ықтимал шығындарды төмендету мақсатымен біріктірілген екі және одан астам екінші деңгейдегі банктер;</w:t>
      </w:r>
    </w:p>
    <w:p>
      <w:pPr>
        <w:spacing w:after="0"/>
        <w:ind w:left="0"/>
        <w:jc w:val="both"/>
      </w:pPr>
      <w:r>
        <w:rPr>
          <w:rFonts w:ascii="Times New Roman"/>
          <w:b w:val="false"/>
          <w:i w:val="false"/>
          <w:color w:val="000000"/>
          <w:sz w:val="28"/>
        </w:rPr>
        <w:t>
      3) кредиттік желі – банктің қарыз алушыға банктік қарыз алу уақытын өзі белгілеуге мүмкіндік беретін талаптармен,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қарыз алушыны кредиттеу міндеттемесі;</w:t>
      </w:r>
    </w:p>
    <w:p>
      <w:pPr>
        <w:spacing w:after="0"/>
        <w:ind w:left="0"/>
        <w:jc w:val="both"/>
      </w:pPr>
      <w:r>
        <w:rPr>
          <w:rFonts w:ascii="Times New Roman"/>
          <w:b w:val="false"/>
          <w:i w:val="false"/>
          <w:color w:val="000000"/>
          <w:sz w:val="28"/>
        </w:rPr>
        <w:t>
      4) кредиттік желі беру (ашу) туралы келісім – қарыз алушының өзіне кредиттік желі беру (ашу) туралы келісімнің ажырамас бөлігі (бөліктері) болып табылатын шартта (шарттарда) немесе өтініште (өтініштерде) қарызды алу сомасы мен уақытын, бірақ кредиттеудің мұндай нысаны үшін банктің ішкі кредиттік саясаты туралы қағидаларда және кредиттік желіні беру (ашу) туралы келісімде айқындалған сома және уақыт шегінде айқындауға мүмкіндік беретін талаптармен жасалған банктік қарыз шарты;</w:t>
      </w:r>
    </w:p>
    <w:p>
      <w:pPr>
        <w:spacing w:after="0"/>
        <w:ind w:left="0"/>
        <w:jc w:val="both"/>
      </w:pPr>
      <w:r>
        <w:rPr>
          <w:rFonts w:ascii="Times New Roman"/>
          <w:b w:val="false"/>
          <w:i w:val="false"/>
          <w:color w:val="000000"/>
          <w:sz w:val="28"/>
        </w:rPr>
        <w:t>
      5) синдикатталған қарыз – банктер синдикатының қатысушылары болып табылатын екі және одан астам банктермен бірігіп қалыптастырылған және қарыз алушыға (байланысты қарыз алушылар тобына) бір банктік қарыз шарты негізінде (оған қажеттілігіне қарай басқа да құжаттарды қоса бере отырып) берілген банктік қарыз;</w:t>
      </w:r>
    </w:p>
    <w:p>
      <w:pPr>
        <w:spacing w:after="0"/>
        <w:ind w:left="0"/>
        <w:jc w:val="both"/>
      </w:pPr>
      <w:r>
        <w:rPr>
          <w:rFonts w:ascii="Times New Roman"/>
          <w:b w:val="false"/>
          <w:i w:val="false"/>
          <w:color w:val="000000"/>
          <w:sz w:val="28"/>
        </w:rPr>
        <w:t>
      6) сыйақы – банкке тиесілі ақшаның жылдық сомасына немесе осы қаулыда белгіленген жағдайларда белгіленген мөлшерде несие сомасына пайыздық мөлшерде белгіленген банктік қарыз ұсынғаны үшін төлем.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1-1-тармақпен толықтырылды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Банк жасасатын банктік қарыз шартында (бұдан әрі – шарт) шарттардың тиісті түріне арналған Қазақстан Республикасының заңнамасында белгіленген талаптар, тараптардың келісуі бойынша айқындалған талаптар, сондай-ақ мынадай тізбеге сәйкес міндетті талаптар қамтылады:</w:t>
      </w:r>
    </w:p>
    <w:bookmarkEnd w:id="2"/>
    <w:bookmarkStart w:name="z119" w:id="3"/>
    <w:p>
      <w:pPr>
        <w:spacing w:after="0"/>
        <w:ind w:left="0"/>
        <w:jc w:val="both"/>
      </w:pPr>
      <w:r>
        <w:rPr>
          <w:rFonts w:ascii="Times New Roman"/>
          <w:b w:val="false"/>
          <w:i w:val="false"/>
          <w:color w:val="000000"/>
          <w:sz w:val="28"/>
        </w:rPr>
        <w:t>
      1) шарттың жалпы талаптары;</w:t>
      </w:r>
    </w:p>
    <w:bookmarkEnd w:id="3"/>
    <w:bookmarkStart w:name="z120" w:id="4"/>
    <w:p>
      <w:pPr>
        <w:spacing w:after="0"/>
        <w:ind w:left="0"/>
        <w:jc w:val="both"/>
      </w:pPr>
      <w:r>
        <w:rPr>
          <w:rFonts w:ascii="Times New Roman"/>
          <w:b w:val="false"/>
          <w:i w:val="false"/>
          <w:color w:val="000000"/>
          <w:sz w:val="28"/>
        </w:rPr>
        <w:t>
      2) қарыз алушының құқықтары;</w:t>
      </w:r>
    </w:p>
    <w:bookmarkEnd w:id="4"/>
    <w:p>
      <w:pPr>
        <w:spacing w:after="0"/>
        <w:ind w:left="0"/>
        <w:jc w:val="both"/>
      </w:pPr>
      <w:r>
        <w:rPr>
          <w:rFonts w:ascii="Times New Roman"/>
          <w:b w:val="false"/>
          <w:i w:val="false"/>
          <w:color w:val="000000"/>
          <w:sz w:val="28"/>
        </w:rPr>
        <w:t>
      3) банктің құқықтары;</w:t>
      </w:r>
    </w:p>
    <w:bookmarkStart w:name="z121"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банктің міндеттері;</w:t>
      </w:r>
    </w:p>
    <w:bookmarkEnd w:id="5"/>
    <w:bookmarkStart w:name="z123" w:id="6"/>
    <w:p>
      <w:pPr>
        <w:spacing w:after="0"/>
        <w:ind w:left="0"/>
        <w:jc w:val="both"/>
      </w:pPr>
      <w:r>
        <w:rPr>
          <w:rFonts w:ascii="Times New Roman"/>
          <w:b w:val="false"/>
          <w:i w:val="false"/>
          <w:color w:val="000000"/>
          <w:sz w:val="28"/>
        </w:rPr>
        <w:t>
      5) банк үшін шектеулер;</w:t>
      </w:r>
    </w:p>
    <w:bookmarkEnd w:id="6"/>
    <w:bookmarkStart w:name="z124" w:id="7"/>
    <w:p>
      <w:pPr>
        <w:spacing w:after="0"/>
        <w:ind w:left="0"/>
        <w:jc w:val="both"/>
      </w:pPr>
      <w:r>
        <w:rPr>
          <w:rFonts w:ascii="Times New Roman"/>
          <w:b w:val="false"/>
          <w:i w:val="false"/>
          <w:color w:val="000000"/>
          <w:sz w:val="28"/>
        </w:rPr>
        <w:t>
      6) міндеттемелерді бұзғаны үшін тараптардың жауапкершілігі;</w:t>
      </w:r>
    </w:p>
    <w:bookmarkEnd w:id="7"/>
    <w:bookmarkStart w:name="z125" w:id="8"/>
    <w:p>
      <w:pPr>
        <w:spacing w:after="0"/>
        <w:ind w:left="0"/>
        <w:jc w:val="both"/>
      </w:pPr>
      <w:r>
        <w:rPr>
          <w:rFonts w:ascii="Times New Roman"/>
          <w:b w:val="false"/>
          <w:i w:val="false"/>
          <w:color w:val="000000"/>
          <w:sz w:val="28"/>
        </w:rPr>
        <w:t>
      7) шарт талаптарына өзгерістер енгізудің тәртібі;</w:t>
      </w:r>
    </w:p>
    <w:bookmarkEnd w:id="8"/>
    <w:bookmarkStart w:name="z126" w:id="9"/>
    <w:p>
      <w:pPr>
        <w:spacing w:after="0"/>
        <w:ind w:left="0"/>
        <w:jc w:val="both"/>
      </w:pPr>
      <w:r>
        <w:rPr>
          <w:rFonts w:ascii="Times New Roman"/>
          <w:b w:val="false"/>
          <w:i w:val="false"/>
          <w:color w:val="000000"/>
          <w:sz w:val="28"/>
        </w:rPr>
        <w:t>
      8) синдикатталған банктік қарыз берілген кезде - синдикатқа қатысушы әр банктің, оның ішінде қарыз алушы төлемге қабілетсіз болған жағдайда синдикатқа әр қатысушы үшін ықтимал залалдарының үлесін бөле отырып қарызына қатысу сомасы немесе үлесі;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қаулысымен;</w:t>
      </w:r>
      <w:r>
        <w:br/>
      </w:r>
      <w:r>
        <w:rPr>
          <w:rFonts w:ascii="Times New Roman"/>
          <w:b w:val="false"/>
          <w:i w:val="false"/>
          <w:color w:val="000000"/>
          <w:sz w:val="28"/>
        </w:rPr>
        <w:t>
</w:t>
      </w:r>
    </w:p>
    <w:bookmarkStart w:name="z129" w:id="10"/>
    <w:p>
      <w:pPr>
        <w:spacing w:after="0"/>
        <w:ind w:left="0"/>
        <w:jc w:val="both"/>
      </w:pPr>
      <w:r>
        <w:rPr>
          <w:rFonts w:ascii="Times New Roman"/>
          <w:b w:val="false"/>
          <w:i w:val="false"/>
          <w:color w:val="000000"/>
          <w:sz w:val="28"/>
        </w:rPr>
        <w:t>
      11) банк шарт бойынша құқықты (талап етуді) үшінші тұлғаға беру кезінде Қазақстан Республикасының заңнамасымен шарт шеңберінде кредитордың қарыз алушымен өзара қарым-қатынастарына қатысты қойылатын талаптар мен шектеулер қарыз алушының құқық (талап ету) берілген үшінші тұлғамен құқықтық қатынастарына қолданылатыны көзделетін талап.</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өзгеріс енгізілді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қаулыларымен.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Шарттың жалпы талаптары:</w:t>
      </w:r>
    </w:p>
    <w:bookmarkEnd w:id="11"/>
    <w:bookmarkStart w:name="z74" w:id="12"/>
    <w:p>
      <w:pPr>
        <w:spacing w:after="0"/>
        <w:ind w:left="0"/>
        <w:jc w:val="both"/>
      </w:pPr>
      <w:r>
        <w:rPr>
          <w:rFonts w:ascii="Times New Roman"/>
          <w:b w:val="false"/>
          <w:i w:val="false"/>
          <w:color w:val="000000"/>
          <w:sz w:val="28"/>
        </w:rPr>
        <w:t>
      1) шарт жасасқан күн;</w:t>
      </w:r>
    </w:p>
    <w:bookmarkEnd w:id="12"/>
    <w:bookmarkStart w:name="z75" w:id="13"/>
    <w:p>
      <w:pPr>
        <w:spacing w:after="0"/>
        <w:ind w:left="0"/>
        <w:jc w:val="both"/>
      </w:pPr>
      <w:r>
        <w:rPr>
          <w:rFonts w:ascii="Times New Roman"/>
          <w:b w:val="false"/>
          <w:i w:val="false"/>
          <w:color w:val="000000"/>
          <w:sz w:val="28"/>
        </w:rPr>
        <w:t>
      2) 1 (бір) айдан аспайтын мерзімге берілген қарызды, кредиттік желі шеңберінде төлем карточкасы бойынша берілген қарызды, овердрафт кредитін, сондай-ақ кредиттік желіні беру (ашу) туралы келісімді қоспағанда, бизнес-жоспарға немесе қарыздың техника-экономикалық негіздемесіне және (немесе) қарыз алушы берген өтінішке сәйкес келетін банктік қарыздың (бұдан әрі – қарыз) мақсаты;</w:t>
      </w:r>
    </w:p>
    <w:bookmarkEnd w:id="13"/>
    <w:bookmarkStart w:name="z76" w:id="14"/>
    <w:p>
      <w:pPr>
        <w:spacing w:after="0"/>
        <w:ind w:left="0"/>
        <w:jc w:val="both"/>
      </w:pPr>
      <w:r>
        <w:rPr>
          <w:rFonts w:ascii="Times New Roman"/>
          <w:b w:val="false"/>
          <w:i w:val="false"/>
          <w:color w:val="000000"/>
          <w:sz w:val="28"/>
        </w:rPr>
        <w:t>
      3) қарыз сомасы мен валютасы;</w:t>
      </w:r>
    </w:p>
    <w:bookmarkEnd w:id="14"/>
    <w:bookmarkStart w:name="z77" w:id="15"/>
    <w:p>
      <w:pPr>
        <w:spacing w:after="0"/>
        <w:ind w:left="0"/>
        <w:jc w:val="both"/>
      </w:pPr>
      <w:r>
        <w:rPr>
          <w:rFonts w:ascii="Times New Roman"/>
          <w:b w:val="false"/>
          <w:i w:val="false"/>
          <w:color w:val="000000"/>
          <w:sz w:val="28"/>
        </w:rPr>
        <w:t>
      4) қарыздың мерзімі;</w:t>
      </w:r>
    </w:p>
    <w:bookmarkEnd w:id="15"/>
    <w:bookmarkStart w:name="z78" w:id="16"/>
    <w:p>
      <w:pPr>
        <w:spacing w:after="0"/>
        <w:ind w:left="0"/>
        <w:jc w:val="both"/>
      </w:pPr>
      <w:r>
        <w:rPr>
          <w:rFonts w:ascii="Times New Roman"/>
          <w:b w:val="false"/>
          <w:i w:val="false"/>
          <w:color w:val="000000"/>
          <w:sz w:val="28"/>
        </w:rPr>
        <w:t xml:space="preserve">
      5) сыйақы мөлшерлемесінің түрі (белгіленген немесе өзгермелі), сыйақы мөлшерлемесінің мөлшері (жылдық пайызбен не белгіленген сомада), шартты жасау күніне "Қарыздар мен салымдар бойынша шынайы, жылдық, тиімді, салыстырмалы есептеудегі сыйақы мөлшерлемелерін (нақты құнын) есептеу қағидаларын бекіту туралы" Қазақстан Республикасы Ұлттық Банкі Басқармасының 2012 жылғы 26 наурыздағы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7663 болып тіркелген) сәйкес шынайы жылдық тиімді салыстырмалы есептеудегі сыйақы мөлшерлемесінің мөлшері.</w:t>
      </w:r>
    </w:p>
    <w:bookmarkEnd w:id="16"/>
    <w:p>
      <w:pPr>
        <w:spacing w:after="0"/>
        <w:ind w:left="0"/>
        <w:jc w:val="both"/>
      </w:pPr>
      <w:r>
        <w:rPr>
          <w:rFonts w:ascii="Times New Roman"/>
          <w:b w:val="false"/>
          <w:i w:val="false"/>
          <w:color w:val="000000"/>
          <w:sz w:val="28"/>
        </w:rPr>
        <w:t>
      Бір айдан аспайтын мерзімге берілген қарыз бойынша, кредиттік желі шеңберінде төлем карточкасы бойынша берілген қарыз бойынша, овердрафт кредиті, сондай-ақ кредиттік желі беру (ашу) туралы келісім бойынша сыйақы мөлшерлемесінің мөлшерін белгіленген сомада көрсетуге жол беріледі.</w:t>
      </w:r>
    </w:p>
    <w:p>
      <w:pPr>
        <w:spacing w:after="0"/>
        <w:ind w:left="0"/>
        <w:jc w:val="both"/>
      </w:pPr>
      <w:r>
        <w:rPr>
          <w:rFonts w:ascii="Times New Roman"/>
          <w:b w:val="false"/>
          <w:i w:val="false"/>
          <w:color w:val="000000"/>
          <w:sz w:val="28"/>
        </w:rPr>
        <w:t xml:space="preserve">
      Жылдық пайыздағы сыйақы мөлшерлемесі белгіленген сомадағы қарыз бойынша сыйақының жылдық тиімді мөлшерлемесінің мөлшері "Сыйақының жылдық тиімді мөлшерлемесінің шекті мөлшерін бекіту туралы Қазақстан Республикасы Ұлттық Банкі Басқармасының 2012 жылғы 24 желтоқсандағы № 377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8306 болып тіркелген) айқындалған шекті мөлшерден аспауға тиіс;</w:t>
      </w:r>
    </w:p>
    <w:bookmarkStart w:name="z79" w:id="17"/>
    <w:p>
      <w:pPr>
        <w:spacing w:after="0"/>
        <w:ind w:left="0"/>
        <w:jc w:val="both"/>
      </w:pPr>
      <w:r>
        <w:rPr>
          <w:rFonts w:ascii="Times New Roman"/>
          <w:b w:val="false"/>
          <w:i w:val="false"/>
          <w:color w:val="000000"/>
          <w:sz w:val="28"/>
        </w:rPr>
        <w:t>
      6) шартта құбылмалы сыйақы ставкасы көзделген болса, құбылмалы сыйақы ставкасын есептеу тәртібі;</w:t>
      </w:r>
    </w:p>
    <w:bookmarkEnd w:id="17"/>
    <w:bookmarkStart w:name="z80" w:id="18"/>
    <w:p>
      <w:pPr>
        <w:spacing w:after="0"/>
        <w:ind w:left="0"/>
        <w:jc w:val="both"/>
      </w:pPr>
      <w:r>
        <w:rPr>
          <w:rFonts w:ascii="Times New Roman"/>
          <w:b w:val="false"/>
          <w:i w:val="false"/>
          <w:color w:val="000000"/>
          <w:sz w:val="28"/>
        </w:rPr>
        <w:t>
      7) ислам банкінің коммерциялық кредитті беруі кезіндегі үстеме бағасының түрі (тіркелген немесе тауарды сатып алу бағасының пайыздық мәнімен);</w:t>
      </w:r>
    </w:p>
    <w:bookmarkEnd w:id="18"/>
    <w:bookmarkStart w:name="z81" w:id="19"/>
    <w:p>
      <w:pPr>
        <w:spacing w:after="0"/>
        <w:ind w:left="0"/>
        <w:jc w:val="both"/>
      </w:pPr>
      <w:r>
        <w:rPr>
          <w:rFonts w:ascii="Times New Roman"/>
          <w:b w:val="false"/>
          <w:i w:val="false"/>
          <w:color w:val="000000"/>
          <w:sz w:val="28"/>
        </w:rPr>
        <w:t>
      8) өтеу тәсілі (қолма-қол ақшамен, қолма-қол ақшасыз);</w:t>
      </w:r>
    </w:p>
    <w:bookmarkEnd w:id="19"/>
    <w:bookmarkStart w:name="z82" w:id="20"/>
    <w:p>
      <w:pPr>
        <w:spacing w:after="0"/>
        <w:ind w:left="0"/>
        <w:jc w:val="both"/>
      </w:pPr>
      <w:r>
        <w:rPr>
          <w:rFonts w:ascii="Times New Roman"/>
          <w:b w:val="false"/>
          <w:i w:val="false"/>
          <w:color w:val="000000"/>
          <w:sz w:val="28"/>
        </w:rPr>
        <w:t>
      9) қарызды өтеу әдісі: аннуитеттік (тең төлемдермен өтеу арқылы) немесе сараланған (негізгі борышты тең үлеспен өтеу арқылы) не банктің ішкі қағидаларына сәйкес басқа әдісі;</w:t>
      </w:r>
    </w:p>
    <w:bookmarkEnd w:id="20"/>
    <w:bookmarkStart w:name="z83" w:id="21"/>
    <w:p>
      <w:pPr>
        <w:spacing w:after="0"/>
        <w:ind w:left="0"/>
        <w:jc w:val="both"/>
      </w:pPr>
      <w:r>
        <w:rPr>
          <w:rFonts w:ascii="Times New Roman"/>
          <w:b w:val="false"/>
          <w:i w:val="false"/>
          <w:color w:val="000000"/>
          <w:sz w:val="28"/>
        </w:rPr>
        <w:t>
      10) қарыз бойынша берешекті өтеу кезектілігі;</w:t>
      </w:r>
    </w:p>
    <w:bookmarkEnd w:id="21"/>
    <w:bookmarkStart w:name="z84" w:id="22"/>
    <w:p>
      <w:pPr>
        <w:spacing w:after="0"/>
        <w:ind w:left="0"/>
        <w:jc w:val="both"/>
      </w:pPr>
      <w:r>
        <w:rPr>
          <w:rFonts w:ascii="Times New Roman"/>
          <w:b w:val="false"/>
          <w:i w:val="false"/>
          <w:color w:val="000000"/>
          <w:sz w:val="28"/>
        </w:rPr>
        <w:t>
      11) негізгі борышы уақтылы өтелмеген және сыйақы төленбеген жағдайда тұрақсыздық айыбын (айыппұлды, өсімпұлды) есептеу тәртібі және оның мөлшері. Жеке тұлғаға қарыз беру кезінде тұрақсыздық айыбының (айыппұлдың, өсімпұлдың) шекті мөлшері, сондай-ақ Банктер туралы заңда көзделген есептеу тәртібі көрсетіледі;</w:t>
      </w:r>
    </w:p>
    <w:bookmarkEnd w:id="22"/>
    <w:bookmarkStart w:name="z85" w:id="23"/>
    <w:p>
      <w:pPr>
        <w:spacing w:after="0"/>
        <w:ind w:left="0"/>
        <w:jc w:val="both"/>
      </w:pPr>
      <w:r>
        <w:rPr>
          <w:rFonts w:ascii="Times New Roman"/>
          <w:b w:val="false"/>
          <w:i w:val="false"/>
          <w:color w:val="000000"/>
          <w:sz w:val="28"/>
        </w:rPr>
        <w:t>
      12) қарыз беруге және оған қызмет көрсетуге байланысты алынуға тиісті комиссиялардың және басқа да төлемдердің толық тізбесі, сондай-ақ олардың  мөлшерлері;</w:t>
      </w:r>
    </w:p>
    <w:bookmarkEnd w:id="23"/>
    <w:bookmarkStart w:name="z86" w:id="24"/>
    <w:p>
      <w:pPr>
        <w:spacing w:after="0"/>
        <w:ind w:left="0"/>
        <w:jc w:val="both"/>
      </w:pPr>
      <w:r>
        <w:rPr>
          <w:rFonts w:ascii="Times New Roman"/>
          <w:b w:val="false"/>
          <w:i w:val="false"/>
          <w:color w:val="000000"/>
          <w:sz w:val="28"/>
        </w:rPr>
        <w:t>
      13) қарызды өтеудің және сыйақының тәртібі (касса арқылы, банктік шотқа қашықтан терминал арқылы және басқалар тараптардың келісімі бойынша) кезеңділігі;</w:t>
      </w:r>
    </w:p>
    <w:bookmarkEnd w:id="24"/>
    <w:bookmarkStart w:name="z87" w:id="25"/>
    <w:p>
      <w:pPr>
        <w:spacing w:after="0"/>
        <w:ind w:left="0"/>
        <w:jc w:val="both"/>
      </w:pPr>
      <w:r>
        <w:rPr>
          <w:rFonts w:ascii="Times New Roman"/>
          <w:b w:val="false"/>
          <w:i w:val="false"/>
          <w:color w:val="000000"/>
          <w:sz w:val="28"/>
        </w:rPr>
        <w:t>
      14) қамтамасыз етусіз берілген қарызды қоспағанда, қамтамасыз ету (түрі: кепіл, тұрақсыздық айыбы, кепілдік, кепілдеме, ұстап қалу және өзге түрлері);</w:t>
      </w:r>
    </w:p>
    <w:bookmarkEnd w:id="25"/>
    <w:bookmarkStart w:name="z88" w:id="26"/>
    <w:p>
      <w:pPr>
        <w:spacing w:after="0"/>
        <w:ind w:left="0"/>
        <w:jc w:val="both"/>
      </w:pPr>
      <w:r>
        <w:rPr>
          <w:rFonts w:ascii="Times New Roman"/>
          <w:b w:val="false"/>
          <w:i w:val="false"/>
          <w:color w:val="000000"/>
          <w:sz w:val="28"/>
        </w:rPr>
        <w:t>
      15) қарыз алушының шарт бойынша міндеттемелерін орындамаған не тиісінше тәсілмен орындамаған жағдайда банк қабылдайтын шаралар;</w:t>
      </w:r>
    </w:p>
    <w:bookmarkEnd w:id="26"/>
    <w:bookmarkStart w:name="z89" w:id="27"/>
    <w:p>
      <w:pPr>
        <w:spacing w:after="0"/>
        <w:ind w:left="0"/>
        <w:jc w:val="both"/>
      </w:pPr>
      <w:r>
        <w:rPr>
          <w:rFonts w:ascii="Times New Roman"/>
          <w:b w:val="false"/>
          <w:i w:val="false"/>
          <w:color w:val="000000"/>
          <w:sz w:val="28"/>
        </w:rPr>
        <w:t>
      16) шарттың қолданылу мерзімі;</w:t>
      </w:r>
    </w:p>
    <w:bookmarkEnd w:id="27"/>
    <w:bookmarkStart w:name="z90" w:id="28"/>
    <w:p>
      <w:pPr>
        <w:spacing w:after="0"/>
        <w:ind w:left="0"/>
        <w:jc w:val="both"/>
      </w:pPr>
      <w:r>
        <w:rPr>
          <w:rFonts w:ascii="Times New Roman"/>
          <w:b w:val="false"/>
          <w:i w:val="false"/>
          <w:color w:val="000000"/>
          <w:sz w:val="28"/>
        </w:rPr>
        <w:t>
      17) қарыз алушы – заңды тұлғаның банкке ұсынатын есебінің түрлері мен мерзімдері;</w:t>
      </w:r>
    </w:p>
    <w:bookmarkEnd w:id="28"/>
    <w:bookmarkStart w:name="z91" w:id="29"/>
    <w:p>
      <w:pPr>
        <w:spacing w:after="0"/>
        <w:ind w:left="0"/>
        <w:jc w:val="both"/>
      </w:pPr>
      <w:r>
        <w:rPr>
          <w:rFonts w:ascii="Times New Roman"/>
          <w:b w:val="false"/>
          <w:i w:val="false"/>
          <w:color w:val="000000"/>
          <w:sz w:val="28"/>
        </w:rPr>
        <w:t>
      18) қарыз алушының (тең қарыз алушының) ол туралы мәліметтерді кредиттік бюроға беруге және кредиттік бюроның ол туралы банкке кредиттік есеп беруге келісімінің, сондай-ақ тараптардың өз міндеттемелерін орындауына байланысты ақпараттың болуын көрсету;</w:t>
      </w:r>
    </w:p>
    <w:bookmarkEnd w:id="29"/>
    <w:bookmarkStart w:name="z92" w:id="30"/>
    <w:p>
      <w:pPr>
        <w:spacing w:after="0"/>
        <w:ind w:left="0"/>
        <w:jc w:val="both"/>
      </w:pPr>
      <w:r>
        <w:rPr>
          <w:rFonts w:ascii="Times New Roman"/>
          <w:b w:val="false"/>
          <w:i w:val="false"/>
          <w:color w:val="000000"/>
          <w:sz w:val="28"/>
        </w:rPr>
        <w:t>
      19) банктің пошталық мекен-жайы мен электрондық адресі туралы ақпарат, сондай-ақ оның ресми интернет–ресурсы туралы деректер.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24.12.2012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16.07.2014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қаулыларымен.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4. Қарыз алушының құқықтары мынадай мүмкіндік көзделетін талаптарды қамтиды:</w:t>
      </w:r>
    </w:p>
    <w:bookmarkEnd w:id="31"/>
    <w:p>
      <w:pPr>
        <w:spacing w:after="0"/>
        <w:ind w:left="0"/>
        <w:jc w:val="both"/>
      </w:pPr>
      <w:r>
        <w:rPr>
          <w:rFonts w:ascii="Times New Roman"/>
          <w:b w:val="false"/>
          <w:i w:val="false"/>
          <w:color w:val="000000"/>
          <w:sz w:val="28"/>
        </w:rPr>
        <w:t>
      1) кәсіпкерлік қызметті жүзеге асыруға байланысты емес, тауарларды, жұмыстарды және көрсетілетін қызметтерді сатып алуға қарыз алған жеке тұлғаның шарт жасалған күннен бастап күнтізбелік он төрт күн ішінде қарызды қайтарғаны үшін тұрақсыздық айыбын және айыппұл санкцияларының өзге де түрлерін төлемей, қарыз берілген күннен бастап банк есептеген сыйақыны төлей отырып, қарызды қайтару;</w:t>
      </w:r>
    </w:p>
    <w:p>
      <w:pPr>
        <w:spacing w:after="0"/>
        <w:ind w:left="0"/>
        <w:jc w:val="both"/>
      </w:pPr>
      <w:r>
        <w:rPr>
          <w:rFonts w:ascii="Times New Roman"/>
          <w:b w:val="false"/>
          <w:i w:val="false"/>
          <w:color w:val="000000"/>
          <w:sz w:val="28"/>
        </w:rPr>
        <w:t>
      2) негізгі борышты және (немесе) сыйақыны өтеу күні демалыс не мереке күніне түскен жағдайда одан кейінгі жұмыс күні тұрақсыздық айыбын және айыппұл санкцияларының өзге де түрлерін төлемей, негізгі борышты және (немесе) сыйақыны төлеуді жүргізу;</w:t>
      </w:r>
    </w:p>
    <w:p>
      <w:pPr>
        <w:spacing w:after="0"/>
        <w:ind w:left="0"/>
        <w:jc w:val="both"/>
      </w:pPr>
      <w:r>
        <w:rPr>
          <w:rFonts w:ascii="Times New Roman"/>
          <w:b w:val="false"/>
          <w:i w:val="false"/>
          <w:color w:val="000000"/>
          <w:sz w:val="28"/>
        </w:rPr>
        <w:t>
      3) өтініш бойынша үш жұмыс күнінен аспайтын мерзімде, ақысыз, айына кем дегенде бір рет шарт бойынша берешекті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алу;</w:t>
      </w:r>
    </w:p>
    <w:p>
      <w:pPr>
        <w:spacing w:after="0"/>
        <w:ind w:left="0"/>
        <w:jc w:val="both"/>
      </w:pPr>
      <w:r>
        <w:rPr>
          <w:rFonts w:ascii="Times New Roman"/>
          <w:b w:val="false"/>
          <w:i w:val="false"/>
          <w:color w:val="000000"/>
          <w:sz w:val="28"/>
        </w:rPr>
        <w:t>
      4) шарт бойынша берілген ақшаны ішінара немесе толық мерзімінен бұрын банкке қайтару туралы өтініш бойынша ақысыз, үш жұмыс күнінен аспайтын мерзімде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мәліметті жазбаша нысанда алу;</w:t>
      </w:r>
    </w:p>
    <w:p>
      <w:pPr>
        <w:spacing w:after="0"/>
        <w:ind w:left="0"/>
        <w:jc w:val="both"/>
      </w:pPr>
      <w:r>
        <w:rPr>
          <w:rFonts w:ascii="Times New Roman"/>
          <w:b w:val="false"/>
          <w:i w:val="false"/>
          <w:color w:val="000000"/>
          <w:sz w:val="28"/>
        </w:rPr>
        <w:t>
      5) бір жылға дейін мерзімге берілген қарызды алған күннен бастап алты ай өткен соң, бір жылдан астам мерзімге берілген қарызды алған күннен бастап бір жыл өткен соң тұрақсыздық айыбын және айыппұл санкцияларының басқа түрлерін төлемей, қарызды ішінара мерзімінен бұрын өтеу немесе толық көлемде мерзімінен бұрын өтеу;</w:t>
      </w:r>
    </w:p>
    <w:p>
      <w:pPr>
        <w:spacing w:after="0"/>
        <w:ind w:left="0"/>
        <w:jc w:val="both"/>
      </w:pPr>
      <w:r>
        <w:rPr>
          <w:rFonts w:ascii="Times New Roman"/>
          <w:b w:val="false"/>
          <w:i w:val="false"/>
          <w:color w:val="000000"/>
          <w:sz w:val="28"/>
        </w:rPr>
        <w:t>
      6) шарт талаптарын қарыз алушы үшін жақсарту жағына қарай оларды өзгерту туралы хабарлама алған күннен бастап күнтізбелік он төрт күн ішінде банк ұсынған жақсартатын талаптардан шартта көзделген тәртіппен бас тартуға;</w:t>
      </w:r>
    </w:p>
    <w:p>
      <w:pPr>
        <w:spacing w:after="0"/>
        <w:ind w:left="0"/>
        <w:jc w:val="both"/>
      </w:pPr>
      <w:r>
        <w:rPr>
          <w:rFonts w:ascii="Times New Roman"/>
          <w:b w:val="false"/>
          <w:i w:val="false"/>
          <w:color w:val="000000"/>
          <w:sz w:val="28"/>
        </w:rPr>
        <w:t xml:space="preserve">
      7) алынатын қызметтер бойынша даулы жағдайлар туындаған кезде "Жеке және заңды тұлғалардың өтініштерін қарау тәртібі туралы" 2007 жылғы 12 қаңтардағы Қазақстан Республикасы Заңының (бұдан әрі – Өтініштер туралы заң) </w:t>
      </w:r>
      <w:r>
        <w:rPr>
          <w:rFonts w:ascii="Times New Roman"/>
          <w:b w:val="false"/>
          <w:i w:val="false"/>
          <w:color w:val="000000"/>
          <w:sz w:val="28"/>
        </w:rPr>
        <w:t>8-бабында</w:t>
      </w:r>
      <w:r>
        <w:rPr>
          <w:rFonts w:ascii="Times New Roman"/>
          <w:b w:val="false"/>
          <w:i w:val="false"/>
          <w:color w:val="000000"/>
          <w:sz w:val="28"/>
        </w:rPr>
        <w:t xml:space="preserve"> белгіленген мерзімде банкке жазбаша өтініш жасау және жауап алу;</w:t>
      </w:r>
    </w:p>
    <w:p>
      <w:pPr>
        <w:spacing w:after="0"/>
        <w:ind w:left="0"/>
        <w:jc w:val="both"/>
      </w:pPr>
      <w:r>
        <w:rPr>
          <w:rFonts w:ascii="Times New Roman"/>
          <w:b w:val="false"/>
          <w:i w:val="false"/>
          <w:color w:val="000000"/>
          <w:sz w:val="28"/>
        </w:rPr>
        <w:t>
      8) міндеттемелерді орындау мерзімінің өтуі басталған күннен бастап күнтізбелік отыз күн ішінде жеке тұлға банкке баруға және өзінің банктік қарыз шартының талаптарына, оның ішінде:</w:t>
      </w:r>
    </w:p>
    <w:p>
      <w:pPr>
        <w:spacing w:after="0"/>
        <w:ind w:left="0"/>
        <w:jc w:val="both"/>
      </w:pPr>
      <w:r>
        <w:rPr>
          <w:rFonts w:ascii="Times New Roman"/>
          <w:b w:val="false"/>
          <w:i w:val="false"/>
          <w:color w:val="000000"/>
          <w:sz w:val="28"/>
        </w:rPr>
        <w:t>
      шарт бойынша сыйақы мөлшерлемесін азайту жағына қарай өзгертуге;</w:t>
      </w:r>
    </w:p>
    <w:p>
      <w:pPr>
        <w:spacing w:after="0"/>
        <w:ind w:left="0"/>
        <w:jc w:val="both"/>
      </w:pPr>
      <w:r>
        <w:rPr>
          <w:rFonts w:ascii="Times New Roman"/>
          <w:b w:val="false"/>
          <w:i w:val="false"/>
          <w:color w:val="000000"/>
          <w:sz w:val="28"/>
        </w:rPr>
        <w:t>
      шетел валютасымен берілген банктік қарыз бойынша негізгі борыштың қалдық сомасының валютасын ұлттық валютаға өзгертуге;</w:t>
      </w:r>
    </w:p>
    <w:p>
      <w:pPr>
        <w:spacing w:after="0"/>
        <w:ind w:left="0"/>
        <w:jc w:val="both"/>
      </w:pPr>
      <w:r>
        <w:rPr>
          <w:rFonts w:ascii="Times New Roman"/>
          <w:b w:val="false"/>
          <w:i w:val="false"/>
          <w:color w:val="000000"/>
          <w:sz w:val="28"/>
        </w:rPr>
        <w:t>
      негізгі борыш және (немесе) сыйақы бойынша төлем мерзімін кейінге қалдыруға;</w:t>
      </w:r>
    </w:p>
    <w:p>
      <w:pPr>
        <w:spacing w:after="0"/>
        <w:ind w:left="0"/>
        <w:jc w:val="both"/>
      </w:pPr>
      <w:r>
        <w:rPr>
          <w:rFonts w:ascii="Times New Roman"/>
          <w:b w:val="false"/>
          <w:i w:val="false"/>
          <w:color w:val="000000"/>
          <w:sz w:val="28"/>
        </w:rPr>
        <w:t>
      берешекті өтеу әдісін немесе берешекті өтеу кезектілігін, оның ішінде негізгі борышты басым тәртіппен өтей отырып өзгертуге;</w:t>
      </w:r>
    </w:p>
    <w:p>
      <w:pPr>
        <w:spacing w:after="0"/>
        <w:ind w:left="0"/>
        <w:jc w:val="both"/>
      </w:pPr>
      <w:r>
        <w:rPr>
          <w:rFonts w:ascii="Times New Roman"/>
          <w:b w:val="false"/>
          <w:i w:val="false"/>
          <w:color w:val="000000"/>
          <w:sz w:val="28"/>
        </w:rPr>
        <w:t>
      шарттың қолданылу мерзімін өзгертуге;</w:t>
      </w:r>
    </w:p>
    <w:p>
      <w:pPr>
        <w:spacing w:after="0"/>
        <w:ind w:left="0"/>
        <w:jc w:val="both"/>
      </w:pPr>
      <w:r>
        <w:rPr>
          <w:rFonts w:ascii="Times New Roman"/>
          <w:b w:val="false"/>
          <w:i w:val="false"/>
          <w:color w:val="000000"/>
          <w:sz w:val="28"/>
        </w:rPr>
        <w:t>
      мерзімі өткен негізгі борышты және (немесе) сыйақыны кешіруге, тұрақсыздық айыбының (айыппұлдың, өсімпұлдың) күшін жоюға байланысты өзгерістер енгізу туралы өтінішін негіздейтін шарт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w:t>
      </w:r>
    </w:p>
    <w:p>
      <w:pPr>
        <w:spacing w:after="0"/>
        <w:ind w:left="0"/>
        <w:jc w:val="both"/>
      </w:pPr>
      <w:r>
        <w:rPr>
          <w:rFonts w:ascii="Times New Roman"/>
          <w:b w:val="false"/>
          <w:i w:val="false"/>
          <w:color w:val="000000"/>
          <w:sz w:val="28"/>
        </w:rPr>
        <w:t xml:space="preserve">
      9) Банктер туралы заңның </w:t>
      </w:r>
      <w:r>
        <w:rPr>
          <w:rFonts w:ascii="Times New Roman"/>
          <w:b w:val="false"/>
          <w:i w:val="false"/>
          <w:color w:val="000000"/>
          <w:sz w:val="28"/>
        </w:rPr>
        <w:t>34-1-бабының</w:t>
      </w:r>
      <w:r>
        <w:rPr>
          <w:rFonts w:ascii="Times New Roman"/>
          <w:b w:val="false"/>
          <w:i w:val="false"/>
          <w:color w:val="000000"/>
          <w:sz w:val="28"/>
        </w:rPr>
        <w:t xml:space="preserve"> 7-тармағында көзделген хабарламаны алған күннен бастап күнтізбелік отыз күн ішінде банкке қабылданған шешім туралы ипотекалық қарыз шартында көзделген тәсілмен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Жеке тұлғамен жасалған ипотекалық қарыз шартында жасалған қарыз шартынан туындайтын келіспеушіліктерді реттеу үшін қарыз алушының банк омбудсманына Банктер туралы заңға сәйкес жазбаша өтініш беру құқығы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4-1-тармақпен толықтырылды - ҚР Ұлттық Банкі Басқармасының 24.12.2012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қаулыларымен.</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5. Мүмкіндіктерді көздейтін банктің құқықтары мынадай шарттардан тұрады:</w:t>
      </w:r>
    </w:p>
    <w:bookmarkEnd w:id="32"/>
    <w:bookmarkStart w:name="z42" w:id="33"/>
    <w:p>
      <w:pPr>
        <w:spacing w:after="0"/>
        <w:ind w:left="0"/>
        <w:jc w:val="both"/>
      </w:pPr>
      <w:r>
        <w:rPr>
          <w:rFonts w:ascii="Times New Roman"/>
          <w:b w:val="false"/>
          <w:i w:val="false"/>
          <w:color w:val="000000"/>
          <w:sz w:val="28"/>
        </w:rPr>
        <w:t>
      1) Банктер туралы заңның 34-бабының 3-тармағында көзделген, сондай-ақ шартта белгіленген жағдайларда шарттың талаптарын қарыз алушы үшін оларды жақсарту жағына қарай біржақты тәртіппен өзгерту;</w:t>
      </w:r>
    </w:p>
    <w:bookmarkEnd w:id="33"/>
    <w:bookmarkStart w:name="z43" w:id="34"/>
    <w:p>
      <w:pPr>
        <w:spacing w:after="0"/>
        <w:ind w:left="0"/>
        <w:jc w:val="both"/>
      </w:pPr>
      <w:r>
        <w:rPr>
          <w:rFonts w:ascii="Times New Roman"/>
          <w:b w:val="false"/>
          <w:i w:val="false"/>
          <w:color w:val="000000"/>
          <w:sz w:val="28"/>
        </w:rPr>
        <w:t>
      2) күнтізбелік қырық күннен аса қарыздың кезекті бөлігі мен (немесе) сыйақы төлемін қайтару үшін бекітілген мерзімді бұзған кезде қарыз сомасын және ол бойынша сыйақыны мезгілінен бұрын қайтаруды талап ету.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(01.07.2016 бастап қолданысқа енгізіледі);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қаулыларымен.</w:t>
      </w: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6. Банктің міндеттері мынадай талаптарды көздейтін талаптарды қамтиды:</w:t>
      </w:r>
    </w:p>
    <w:bookmarkEnd w:id="35"/>
    <w:p>
      <w:pPr>
        <w:spacing w:after="0"/>
        <w:ind w:left="0"/>
        <w:jc w:val="both"/>
      </w:pPr>
      <w:r>
        <w:rPr>
          <w:rFonts w:ascii="Times New Roman"/>
          <w:b w:val="false"/>
          <w:i w:val="false"/>
          <w:color w:val="000000"/>
          <w:sz w:val="28"/>
        </w:rPr>
        <w:t>
      1) шарт жасалған күннен бастап күнтізбелік он төрт күн ішінде қайтарғаны үшін тұрақсыздық айыбын немесе айыппұл санкцияларының өзге де түрлерін ұстамай, қарыз берілген күннен бастап есептелген сыйақыны ұстай отырып кәсіпкерлік қызметті жүзеге асырумен байланысты емес тауарларды, жұмыстарды және қызметтерді сатып алуға қарыз алған қарызгер – жеке тұлғадан қайта алу;</w:t>
      </w:r>
    </w:p>
    <w:p>
      <w:pPr>
        <w:spacing w:after="0"/>
        <w:ind w:left="0"/>
        <w:jc w:val="both"/>
      </w:pPr>
      <w:r>
        <w:rPr>
          <w:rFonts w:ascii="Times New Roman"/>
          <w:b w:val="false"/>
          <w:i w:val="false"/>
          <w:color w:val="000000"/>
          <w:sz w:val="28"/>
        </w:rPr>
        <w:t>
      2) қарыз алушының өтініші бойынша үш жұмыс күнінен аспайтын мерзімде, ақысыз, айына кем дегенде бір рет шарт бойынша борышты өтеу есебіне түсетін ақшаны бөлу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туралы ақпаратты жазбаша нысанда беру;</w:t>
      </w:r>
    </w:p>
    <w:p>
      <w:pPr>
        <w:spacing w:after="0"/>
        <w:ind w:left="0"/>
        <w:jc w:val="both"/>
      </w:pPr>
      <w:r>
        <w:rPr>
          <w:rFonts w:ascii="Times New Roman"/>
          <w:b w:val="false"/>
          <w:i w:val="false"/>
          <w:color w:val="000000"/>
          <w:sz w:val="28"/>
        </w:rPr>
        <w:t>
      3) шарт бойынша берілген ақшаны ішінара немесе толық мерзімінен бұрын банкке қайтару туралы қарыз алушының өтініші бойынша ақысыз, үш жұмыс күнінен аспайтын мерзімде оны негізгі борышқа, сыйақыға, комиссияларға, тұрақсыздық айыбына және айыппұл санкцияларының өзге де түрлеріне, сондай-ақ төленуге жататын басқа да сомаларға бөлінген, қайтарылуға тиісті соманың мөлшері туралы хабардар ету;</w:t>
      </w:r>
    </w:p>
    <w:p>
      <w:pPr>
        <w:spacing w:after="0"/>
        <w:ind w:left="0"/>
        <w:jc w:val="both"/>
      </w:pPr>
      <w:r>
        <w:rPr>
          <w:rFonts w:ascii="Times New Roman"/>
          <w:b w:val="false"/>
          <w:i w:val="false"/>
          <w:color w:val="000000"/>
          <w:sz w:val="28"/>
        </w:rPr>
        <w:t>
      4) қарыз алушыны шарт талаптарының жақсару жағына қарай оларды өзгерту туралы шартта көзделген тәртіпте хабардар ету;</w:t>
      </w:r>
    </w:p>
    <w:p>
      <w:pPr>
        <w:spacing w:after="0"/>
        <w:ind w:left="0"/>
        <w:jc w:val="both"/>
      </w:pPr>
      <w:r>
        <w:rPr>
          <w:rFonts w:ascii="Times New Roman"/>
          <w:b w:val="false"/>
          <w:i w:val="false"/>
          <w:color w:val="000000"/>
          <w:sz w:val="28"/>
        </w:rPr>
        <w:t>
      5) шарт бойынша міндеттемелерді орындау мерзімінің өтуі бар болған жағдайда қарыз алушыны шартта көзделген тәсілмен және мерзімде, бірақ міндеттемелерді орындау мерзімінің өтуі басталған күннен бастап күнтізбелік отыз күннен кешіктірмей, мерзім өткен берешектің мөлшерін көрсете отырып шарт бойынша төлемдерді енгізу қажеттілігі және қарыз алушының өз міндеттемелерін орындамау салдары туралы хабардар ету;</w:t>
      </w:r>
    </w:p>
    <w:p>
      <w:pPr>
        <w:spacing w:after="0"/>
        <w:ind w:left="0"/>
        <w:jc w:val="both"/>
      </w:pPr>
      <w:r>
        <w:rPr>
          <w:rFonts w:ascii="Times New Roman"/>
          <w:b w:val="false"/>
          <w:i w:val="false"/>
          <w:color w:val="000000"/>
          <w:sz w:val="28"/>
        </w:rPr>
        <w:t xml:space="preserve">
      6) Өтініштер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мерзімде қарыз алушының жазбаша өтінішін қарау және оған жазбаша жауап дайындау;</w:t>
      </w:r>
    </w:p>
    <w:p>
      <w:pPr>
        <w:spacing w:after="0"/>
        <w:ind w:left="0"/>
        <w:jc w:val="both"/>
      </w:pPr>
      <w:r>
        <w:rPr>
          <w:rFonts w:ascii="Times New Roman"/>
          <w:b w:val="false"/>
          <w:i w:val="false"/>
          <w:color w:val="000000"/>
          <w:sz w:val="28"/>
        </w:rPr>
        <w:t xml:space="preserve">
      7) Банктер туралы заңның </w:t>
      </w:r>
      <w:r>
        <w:rPr>
          <w:rFonts w:ascii="Times New Roman"/>
          <w:b w:val="false"/>
          <w:i w:val="false"/>
          <w:color w:val="000000"/>
          <w:sz w:val="28"/>
        </w:rPr>
        <w:t>36-бабында</w:t>
      </w:r>
      <w:r>
        <w:rPr>
          <w:rFonts w:ascii="Times New Roman"/>
          <w:b w:val="false"/>
          <w:i w:val="false"/>
          <w:color w:val="000000"/>
          <w:sz w:val="28"/>
        </w:rPr>
        <w:t xml:space="preserve"> көзделген қарыз алушы-жеке тұлғаның жазбаша өтінішін алған күннен бастап күнтізбелік он бес күн ішінде шарт талаптарына ұсынылған өзгерістерді қарау және қарыз алушыға жазбаша нысанда мыналар:</w:t>
      </w:r>
    </w:p>
    <w:p>
      <w:pPr>
        <w:spacing w:after="0"/>
        <w:ind w:left="0"/>
        <w:jc w:val="both"/>
      </w:pPr>
      <w:r>
        <w:rPr>
          <w:rFonts w:ascii="Times New Roman"/>
          <w:b w:val="false"/>
          <w:i w:val="false"/>
          <w:color w:val="000000"/>
          <w:sz w:val="28"/>
        </w:rPr>
        <w:t>
      шарт талаптарына ұсынылған өзгерістермен келісуі;</w:t>
      </w:r>
    </w:p>
    <w:p>
      <w:pPr>
        <w:spacing w:after="0"/>
        <w:ind w:left="0"/>
        <w:jc w:val="both"/>
      </w:pPr>
      <w:r>
        <w:rPr>
          <w:rFonts w:ascii="Times New Roman"/>
          <w:b w:val="false"/>
          <w:i w:val="false"/>
          <w:color w:val="000000"/>
          <w:sz w:val="28"/>
        </w:rPr>
        <w:t>
      шарт талаптарын өзгерту бойынша өз ұсыныстары;</w:t>
      </w:r>
    </w:p>
    <w:p>
      <w:pPr>
        <w:spacing w:after="0"/>
        <w:ind w:left="0"/>
        <w:jc w:val="both"/>
      </w:pPr>
      <w:r>
        <w:rPr>
          <w:rFonts w:ascii="Times New Roman"/>
          <w:b w:val="false"/>
          <w:i w:val="false"/>
          <w:color w:val="000000"/>
          <w:sz w:val="28"/>
        </w:rPr>
        <w:t>
      мұндай бас тартудың дәлелді себебін көрсетумен шарт талаптарын өзгертуден бас тарту туралы хабарлайды;</w:t>
      </w:r>
    </w:p>
    <w:p>
      <w:pPr>
        <w:spacing w:after="0"/>
        <w:ind w:left="0"/>
        <w:jc w:val="both"/>
      </w:pPr>
      <w:r>
        <w:rPr>
          <w:rFonts w:ascii="Times New Roman"/>
          <w:b w:val="false"/>
          <w:i w:val="false"/>
          <w:color w:val="000000"/>
          <w:sz w:val="28"/>
        </w:rPr>
        <w:t>
      8) банктің шарт бойынша құқығы (талап етуі) үшінші тұлғаға өту талаптары қамтылған шарт (бұдан әрі – талап ету құқығын басқаға беру шарты) жасалған кезде:</w:t>
      </w:r>
    </w:p>
    <w:p>
      <w:pPr>
        <w:spacing w:after="0"/>
        <w:ind w:left="0"/>
        <w:jc w:val="both"/>
      </w:pPr>
      <w:r>
        <w:rPr>
          <w:rFonts w:ascii="Times New Roman"/>
          <w:b w:val="false"/>
          <w:i w:val="false"/>
          <w:color w:val="000000"/>
          <w:sz w:val="28"/>
        </w:rPr>
        <w:t>
      талап ету құқығын басқаға беру шарты жасалғанға дейін құқықтардың (талап етулердің) үшінші тұлғаға өту мүмкіндігі туралы, сондай-ақ осындай басқаға беруге байланысты қарыз алушының дербес деректерінің өңделетіні туралы шартта көзделген не Қазақстан Республикасының заңнамасына қайшы келмейтін тәсілмен;</w:t>
      </w:r>
    </w:p>
    <w:p>
      <w:pPr>
        <w:spacing w:after="0"/>
        <w:ind w:left="0"/>
        <w:jc w:val="both"/>
      </w:pPr>
      <w:r>
        <w:rPr>
          <w:rFonts w:ascii="Times New Roman"/>
          <w:b w:val="false"/>
          <w:i w:val="false"/>
          <w:color w:val="000000"/>
          <w:sz w:val="28"/>
        </w:rPr>
        <w:t>
      талап ету құқығын басқаға беру шарты жасалған күннен бастап күнтізбелік отыз күн ішінде банктік қарызды өтеу жөніндегі бұдан былайғы төлемдердің үшінші тұлғаға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шартта көзделген не Қазақстан Республикасының заңнамасына қайшы келмейтін тәсілмен қарыз алушыны (немесе оның уәкілетті өкілін) хабардар етуге;</w:t>
      </w:r>
    </w:p>
    <w:p>
      <w:pPr>
        <w:spacing w:after="0"/>
        <w:ind w:left="0"/>
        <w:jc w:val="both"/>
      </w:pPr>
      <w:r>
        <w:rPr>
          <w:rFonts w:ascii="Times New Roman"/>
          <w:b w:val="false"/>
          <w:i w:val="false"/>
          <w:color w:val="000000"/>
          <w:sz w:val="28"/>
        </w:rPr>
        <w:t>
      9) жеке тұлғаның кәсіпкерлік қызметпен байланысты емес ипотекалық қарыз шарты бойынша міндеттемені орындаудың мерзімін өткізіп алу болған жағдайда, банк, банк операцияларының жекелеген түрлерін жүзеге асыратын ұйым міндеттемені орындаудың мерзімін өткізіп алу басталған күннен бастап күнтізбелік отыз күн ішінде қарыз алушыны жеке тұлғаның кәсіпкерлік қызметпен байланысты емес ипотекалық қарыз шартында көзделген тәсілмен және мерзімдерде:</w:t>
      </w:r>
    </w:p>
    <w:p>
      <w:pPr>
        <w:spacing w:after="0"/>
        <w:ind w:left="0"/>
        <w:jc w:val="both"/>
      </w:pPr>
      <w:r>
        <w:rPr>
          <w:rFonts w:ascii="Times New Roman"/>
          <w:b w:val="false"/>
          <w:i w:val="false"/>
          <w:color w:val="000000"/>
          <w:sz w:val="28"/>
        </w:rPr>
        <w:t>
      1) міндеттемені орындау бойынша мерзімін өткізіп алудың туындағаны және мерзімі өткен берешек мөлшерін көрсете отырып, ипотекалық қарыз шарты бойынша төлемдер енгізу қажеттігі;</w:t>
      </w:r>
    </w:p>
    <w:p>
      <w:pPr>
        <w:spacing w:after="0"/>
        <w:ind w:left="0"/>
        <w:jc w:val="both"/>
      </w:pPr>
      <w:r>
        <w:rPr>
          <w:rFonts w:ascii="Times New Roman"/>
          <w:b w:val="false"/>
          <w:i w:val="false"/>
          <w:color w:val="000000"/>
          <w:sz w:val="28"/>
        </w:rPr>
        <w:t xml:space="preserve">
      2) объективті себептер болған кезде, ипотекалық қарыз шартының талаптарын, оның ішінде Банктер туралы заңның </w:t>
      </w:r>
      <w:r>
        <w:rPr>
          <w:rFonts w:ascii="Times New Roman"/>
          <w:b w:val="false"/>
          <w:i w:val="false"/>
          <w:color w:val="000000"/>
          <w:sz w:val="28"/>
        </w:rPr>
        <w:t>34-1-бабының</w:t>
      </w:r>
      <w:r>
        <w:rPr>
          <w:rFonts w:ascii="Times New Roman"/>
          <w:b w:val="false"/>
          <w:i w:val="false"/>
          <w:color w:val="000000"/>
          <w:sz w:val="28"/>
        </w:rPr>
        <w:t xml:space="preserve"> 7-тармағында көзделген талаптарын өзгерту арқылы берешекті реттеу мүмкіндігі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28.01.2019 </w:t>
      </w:r>
      <w:r>
        <w:rPr>
          <w:rFonts w:ascii="Times New Roman"/>
          <w:b w:val="false"/>
          <w:i w:val="false"/>
          <w:color w:val="000000"/>
          <w:sz w:val="28"/>
        </w:rPr>
        <w:t>№ 3</w:t>
      </w:r>
      <w:r>
        <w:rPr>
          <w:rFonts w:ascii="Times New Roman"/>
          <w:b w:val="false"/>
          <w:i w:val="false"/>
          <w:color w:val="ff0000"/>
          <w:sz w:val="28"/>
        </w:rPr>
        <w:t xml:space="preserve"> (01.02.2019 бастап қолданысқа енгізіледі) қаулысымен.</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7. Банк үшін тыйым салуды көздейтін шектеулер мынадай талаптарды қамтиды:</w:t>
      </w:r>
    </w:p>
    <w:bookmarkEnd w:id="36"/>
    <w:bookmarkStart w:name="z16" w:id="37"/>
    <w:p>
      <w:pPr>
        <w:spacing w:after="0"/>
        <w:ind w:left="0"/>
        <w:jc w:val="both"/>
      </w:pPr>
      <w:r>
        <w:rPr>
          <w:rFonts w:ascii="Times New Roman"/>
          <w:b w:val="false"/>
          <w:i w:val="false"/>
          <w:color w:val="000000"/>
          <w:sz w:val="28"/>
        </w:rPr>
        <w:t>
      1) қарыз алушы – жеке тұлғамен шарт жасасу күніне белгіленген қарызға қызмет көрсету бойынша комиссиялар мен өзге де төлемдердің мөлшерлерін және есептеу тәртібін бір жақты тәртіппен ұлғайту жағына өзгерту;</w:t>
      </w:r>
    </w:p>
    <w:bookmarkEnd w:id="37"/>
    <w:bookmarkStart w:name="z17" w:id="38"/>
    <w:p>
      <w:pPr>
        <w:spacing w:after="0"/>
        <w:ind w:left="0"/>
        <w:jc w:val="both"/>
      </w:pPr>
      <w:r>
        <w:rPr>
          <w:rFonts w:ascii="Times New Roman"/>
          <w:b w:val="false"/>
          <w:i w:val="false"/>
          <w:color w:val="000000"/>
          <w:sz w:val="28"/>
        </w:rPr>
        <w:t>
      2) жасалған шарт аясында комиссияның жаңа түрлерін бір жақты тәртіппен енгізу;</w:t>
      </w:r>
    </w:p>
    <w:bookmarkEnd w:id="38"/>
    <w:bookmarkStart w:name="z18" w:id="39"/>
    <w:p>
      <w:pPr>
        <w:spacing w:after="0"/>
        <w:ind w:left="0"/>
        <w:jc w:val="both"/>
      </w:pPr>
      <w:r>
        <w:rPr>
          <w:rFonts w:ascii="Times New Roman"/>
          <w:b w:val="false"/>
          <w:i w:val="false"/>
          <w:color w:val="000000"/>
          <w:sz w:val="28"/>
        </w:rPr>
        <w:t>
      3) қарыз беру туралы шартпен сақтандыру шартын жасасу туралы және (немесе) қамтамасыз ету болып табылатын мүліктің нарықтық құнын анықтау мақсатында бағалау жүргізуге талаптар көзделген болса қарыз алушыны, кепіл берушіні сақтандыру ұйымын және (немесе) бағалаушыны таңдау кезінде шектеу, сондай-ақ қарыз алушыға өзінің өмірі мен денсаулығын сақтандыру міндетін жүктеу;</w:t>
      </w:r>
    </w:p>
    <w:bookmarkEnd w:id="39"/>
    <w:bookmarkStart w:name="z19" w:id="40"/>
    <w:p>
      <w:pPr>
        <w:spacing w:after="0"/>
        <w:ind w:left="0"/>
        <w:jc w:val="both"/>
      </w:pPr>
      <w:r>
        <w:rPr>
          <w:rFonts w:ascii="Times New Roman"/>
          <w:b w:val="false"/>
          <w:i w:val="false"/>
          <w:color w:val="000000"/>
          <w:sz w:val="28"/>
        </w:rPr>
        <w:t>
      4) мына жағдайларды қоспағанда, жасалған шарт аясында бір жақты тәртіппен жаңа қарыздар беруді тоқтата тұру:</w:t>
      </w:r>
    </w:p>
    <w:bookmarkEnd w:id="40"/>
    <w:bookmarkStart w:name="z20" w:id="41"/>
    <w:p>
      <w:pPr>
        <w:spacing w:after="0"/>
        <w:ind w:left="0"/>
        <w:jc w:val="both"/>
      </w:pPr>
      <w:r>
        <w:rPr>
          <w:rFonts w:ascii="Times New Roman"/>
          <w:b w:val="false"/>
          <w:i w:val="false"/>
          <w:color w:val="000000"/>
          <w:sz w:val="28"/>
        </w:rPr>
        <w:t>
      банктің шартта көзделген жаңа қарыздар беруді жүзеге асырмау құқығы туындаған кезде;</w:t>
      </w:r>
    </w:p>
    <w:bookmarkEnd w:id="41"/>
    <w:bookmarkStart w:name="z21" w:id="42"/>
    <w:p>
      <w:pPr>
        <w:spacing w:after="0"/>
        <w:ind w:left="0"/>
        <w:jc w:val="both"/>
      </w:pPr>
      <w:r>
        <w:rPr>
          <w:rFonts w:ascii="Times New Roman"/>
          <w:b w:val="false"/>
          <w:i w:val="false"/>
          <w:color w:val="000000"/>
          <w:sz w:val="28"/>
        </w:rPr>
        <w:t>
      қарыз алушының шарт бойынша банк алдындағы өз міндеттемелерін бұзуы;</w:t>
      </w:r>
    </w:p>
    <w:bookmarkEnd w:id="42"/>
    <w:bookmarkStart w:name="z22" w:id="43"/>
    <w:p>
      <w:pPr>
        <w:spacing w:after="0"/>
        <w:ind w:left="0"/>
        <w:jc w:val="both"/>
      </w:pPr>
      <w:r>
        <w:rPr>
          <w:rFonts w:ascii="Times New Roman"/>
          <w:b w:val="false"/>
          <w:i w:val="false"/>
          <w:color w:val="000000"/>
          <w:sz w:val="28"/>
        </w:rPr>
        <w:t>
      халықаралық қаржылық есептілік стандарттарына сәйкес келетін Банктің ішкі кредиттік саясатына сәйкес банк жүргізген мониторингтің нәтижесі бойынша анықталған қарыз алушының қаржылық жағдайының нашарлауы;</w:t>
      </w:r>
    </w:p>
    <w:bookmarkEnd w:id="43"/>
    <w:bookmarkStart w:name="z23" w:id="44"/>
    <w:p>
      <w:pPr>
        <w:spacing w:after="0"/>
        <w:ind w:left="0"/>
        <w:jc w:val="both"/>
      </w:pPr>
      <w:r>
        <w:rPr>
          <w:rFonts w:ascii="Times New Roman"/>
          <w:b w:val="false"/>
          <w:i w:val="false"/>
          <w:color w:val="000000"/>
          <w:sz w:val="28"/>
        </w:rPr>
        <w:t>
      банктің шартты тиісінше орындауына ықпал ететін Қазақстан Республикасының заңнамасы талаптарының өзгеруі;</w:t>
      </w:r>
    </w:p>
    <w:bookmarkEnd w:id="44"/>
    <w:bookmarkStart w:name="z24" w:id="45"/>
    <w:p>
      <w:pPr>
        <w:spacing w:after="0"/>
        <w:ind w:left="0"/>
        <w:jc w:val="both"/>
      </w:pPr>
      <w:r>
        <w:rPr>
          <w:rFonts w:ascii="Times New Roman"/>
          <w:b w:val="false"/>
          <w:i w:val="false"/>
          <w:color w:val="000000"/>
          <w:sz w:val="28"/>
        </w:rPr>
        <w:t>
      5) мына жағдайларды қоспағанда, заңды тұлғалармен шарт жасасу күніне белгілеген сыйақы ставкасын бір жақты тәртіппен өсіру жағына өзгерту:</w:t>
      </w:r>
    </w:p>
    <w:bookmarkEnd w:id="45"/>
    <w:bookmarkStart w:name="z25" w:id="46"/>
    <w:p>
      <w:pPr>
        <w:spacing w:after="0"/>
        <w:ind w:left="0"/>
        <w:jc w:val="both"/>
      </w:pPr>
      <w:r>
        <w:rPr>
          <w:rFonts w:ascii="Times New Roman"/>
          <w:b w:val="false"/>
          <w:i w:val="false"/>
          <w:color w:val="000000"/>
          <w:sz w:val="28"/>
        </w:rPr>
        <w:t>
      шартпен көзделген жағдайларда, қарыз алушының қарыз алу және қызмет көрсетумен байланысты дәйекті ақпарат ұсыну бойынша өз міндеттемелерін бұзуы;</w:t>
      </w:r>
    </w:p>
    <w:bookmarkEnd w:id="46"/>
    <w:bookmarkStart w:name="z26" w:id="47"/>
    <w:p>
      <w:pPr>
        <w:spacing w:after="0"/>
        <w:ind w:left="0"/>
        <w:jc w:val="both"/>
      </w:pPr>
      <w:r>
        <w:rPr>
          <w:rFonts w:ascii="Times New Roman"/>
          <w:b w:val="false"/>
          <w:i w:val="false"/>
          <w:color w:val="000000"/>
          <w:sz w:val="28"/>
        </w:rPr>
        <w:t xml:space="preserve">
      1994 жылғы 27 желтоқсандағы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(Жалпы бөлім) (бұдан әрі – Кодекс) және 1999 жылғы 1 шілдедегі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көзделген жағдайларда, сондай-ақ шартта көзделген мынадай жағдайларда банкте міндеттемелерді мерзімінен бұрын орындауды талап ету құқығының туындауы:</w:t>
      </w:r>
    </w:p>
    <w:bookmarkEnd w:id="47"/>
    <w:bookmarkStart w:name="z27" w:id="48"/>
    <w:p>
      <w:pPr>
        <w:spacing w:after="0"/>
        <w:ind w:left="0"/>
        <w:jc w:val="both"/>
      </w:pPr>
      <w:r>
        <w:rPr>
          <w:rFonts w:ascii="Times New Roman"/>
          <w:b w:val="false"/>
          <w:i w:val="false"/>
          <w:color w:val="000000"/>
          <w:sz w:val="28"/>
        </w:rPr>
        <w:t>
      банктің алдын ала жазбаша хабарламасыз, жиынтығында акционерлік қоғамның (шаруашылық серіктестіктің) акцияларының он және одан көп пайызын (қатысу үлесін) иеленетін қарыз алушының қатысушылары (акционерлері) құрамының өзгеруі;</w:t>
      </w:r>
    </w:p>
    <w:bookmarkEnd w:id="48"/>
    <w:bookmarkStart w:name="z28" w:id="49"/>
    <w:p>
      <w:pPr>
        <w:spacing w:after="0"/>
        <w:ind w:left="0"/>
        <w:jc w:val="both"/>
      </w:pPr>
      <w:r>
        <w:rPr>
          <w:rFonts w:ascii="Times New Roman"/>
          <w:b w:val="false"/>
          <w:i w:val="false"/>
          <w:color w:val="000000"/>
          <w:sz w:val="28"/>
        </w:rPr>
        <w:t>
      қарыз алушымен және (немесе) кепіл берушімен кепілге қойылған мүліктің құжаттар бойынша және нақты болуын, мөлшерін, жай-күйін және оны сақтау талаптарын, сондай-ақ үшінші тұлғалардың қарыз алушының (кепіл берушінің) мүлкіне, оның ішінде банкке кепілге қойылған мүлікке талап етуді беру кепіл ұстаушы болып табылатын банктің тексеру құқығын бұзуы;</w:t>
      </w:r>
    </w:p>
    <w:bookmarkEnd w:id="49"/>
    <w:bookmarkStart w:name="z29" w:id="50"/>
    <w:p>
      <w:pPr>
        <w:spacing w:after="0"/>
        <w:ind w:left="0"/>
        <w:jc w:val="both"/>
      </w:pPr>
      <w:r>
        <w:rPr>
          <w:rFonts w:ascii="Times New Roman"/>
          <w:b w:val="false"/>
          <w:i w:val="false"/>
          <w:color w:val="000000"/>
          <w:sz w:val="28"/>
        </w:rPr>
        <w:t>
      6) 1 (бір) жылға дейінгі мерзімге берілген қарызды алған күннен бастап 6 (алты) айға дейін, 1 (бір) жылдан астам мерзімге берілген қарызды алған күннен бастап 1 (бір) жылға дейін негізгі борышты мерзімінен бұрын ішінара мерзімінен бұрын өтеу немесе толығымен мерзімінен бұрын өтеу жағдайларын қоспағанда, қарыздарды мерзімінен өтегені үшін тұрақсыздық айыбын немесе айыппұл санкцияларының өзге түрлерін өндіріп алу;</w:t>
      </w:r>
    </w:p>
    <w:bookmarkEnd w:id="50"/>
    <w:bookmarkStart w:name="z30" w:id="51"/>
    <w:p>
      <w:pPr>
        <w:spacing w:after="0"/>
        <w:ind w:left="0"/>
        <w:jc w:val="both"/>
      </w:pPr>
      <w:r>
        <w:rPr>
          <w:rFonts w:ascii="Times New Roman"/>
          <w:b w:val="false"/>
          <w:i w:val="false"/>
          <w:color w:val="000000"/>
          <w:sz w:val="28"/>
        </w:rPr>
        <w:t>
      7) негізгі борышты немесе сыйақыны өтеу күні демалыс не мереке күніне түскен болса және қарыз алушы сыйақыны немесе негізгі борышты төлеу одан кейінгі жұмыс күні жүргізген жағдайда тұрақсыздық айыбын немесе басқа айыппұл санкцияларын өндіріп алу.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8. Жеке тұлғамен шартты жасасқанға дейін банк Банктер туралы заңның 39-бабы 2-тармағының екінші бөлігінде көзделген іс-шараларды жүзеге асырады. Бұл ретте банк оның ішкі қағидаларына сәйкес сараланған және аннуитеттік төлемдер әдістерімен банктік қарызды өтеу кестелерінің жобаларын есептеу кезінде қолданылатын кезеңділікпен есептелген қарызды өтеу кестелерінің қосымша жобаларын ұсынуы мүмкін.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(01.07.2016 бастап қолданысқа енгізіледі) қаулысымен.</w:t>
      </w: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9. Шартқа тараптардың қолдары қойылған қарызды өтеу кестесі қоса беріледі, онда:</w:t>
      </w:r>
    </w:p>
    <w:bookmarkEnd w:id="53"/>
    <w:bookmarkStart w:name="z31" w:id="54"/>
    <w:p>
      <w:pPr>
        <w:spacing w:after="0"/>
        <w:ind w:left="0"/>
        <w:jc w:val="both"/>
      </w:pPr>
      <w:r>
        <w:rPr>
          <w:rFonts w:ascii="Times New Roman"/>
          <w:b w:val="false"/>
          <w:i w:val="false"/>
          <w:color w:val="000000"/>
          <w:sz w:val="28"/>
        </w:rPr>
        <w:t>
      шарттың нөмірі мен жасалған күні;</w:t>
      </w:r>
    </w:p>
    <w:bookmarkEnd w:id="54"/>
    <w:bookmarkStart w:name="z32" w:id="55"/>
    <w:p>
      <w:pPr>
        <w:spacing w:after="0"/>
        <w:ind w:left="0"/>
        <w:jc w:val="both"/>
      </w:pPr>
      <w:r>
        <w:rPr>
          <w:rFonts w:ascii="Times New Roman"/>
          <w:b w:val="false"/>
          <w:i w:val="false"/>
          <w:color w:val="000000"/>
          <w:sz w:val="28"/>
        </w:rPr>
        <w:t>
      қарыз сомасы мен валютасы;</w:t>
      </w:r>
    </w:p>
    <w:bookmarkEnd w:id="55"/>
    <w:bookmarkStart w:name="z33" w:id="56"/>
    <w:p>
      <w:pPr>
        <w:spacing w:after="0"/>
        <w:ind w:left="0"/>
        <w:jc w:val="both"/>
      </w:pPr>
      <w:r>
        <w:rPr>
          <w:rFonts w:ascii="Times New Roman"/>
          <w:b w:val="false"/>
          <w:i w:val="false"/>
          <w:color w:val="000000"/>
          <w:sz w:val="28"/>
        </w:rPr>
        <w:t>
      өтеу күндері және негізгі борышты, сыйақыны өтеу сомасы және олардың жиынтық мәні көрсетілген кезекті төлемдердің мөлшерлері;</w:t>
      </w:r>
    </w:p>
    <w:bookmarkEnd w:id="56"/>
    <w:bookmarkStart w:name="z52" w:id="57"/>
    <w:p>
      <w:pPr>
        <w:spacing w:after="0"/>
        <w:ind w:left="0"/>
        <w:jc w:val="both"/>
      </w:pPr>
      <w:r>
        <w:rPr>
          <w:rFonts w:ascii="Times New Roman"/>
          <w:b w:val="false"/>
          <w:i w:val="false"/>
          <w:color w:val="000000"/>
          <w:sz w:val="28"/>
        </w:rPr>
        <w:t>
      келесі өтеу күніндегі негізгі борыштың қалдықтары;</w:t>
      </w:r>
    </w:p>
    <w:bookmarkEnd w:id="57"/>
    <w:bookmarkStart w:name="z53" w:id="58"/>
    <w:p>
      <w:pPr>
        <w:spacing w:after="0"/>
        <w:ind w:left="0"/>
        <w:jc w:val="both"/>
      </w:pPr>
      <w:r>
        <w:rPr>
          <w:rFonts w:ascii="Times New Roman"/>
          <w:b w:val="false"/>
          <w:i w:val="false"/>
          <w:color w:val="000000"/>
          <w:sz w:val="28"/>
        </w:rPr>
        <w:t>
      төленуі тиіс негізгі борыш пен сыйақының жалпы жиынтық сомасы және олардың жиынтық мәні;</w:t>
      </w:r>
    </w:p>
    <w:bookmarkEnd w:id="58"/>
    <w:bookmarkStart w:name="z58" w:id="59"/>
    <w:p>
      <w:pPr>
        <w:spacing w:after="0"/>
        <w:ind w:left="0"/>
        <w:jc w:val="both"/>
      </w:pPr>
      <w:r>
        <w:rPr>
          <w:rFonts w:ascii="Times New Roman"/>
          <w:b w:val="false"/>
          <w:i w:val="false"/>
          <w:color w:val="000000"/>
          <w:sz w:val="28"/>
        </w:rPr>
        <w:t>
      қарызды өтеу кестесі жасалған күн көрсетіледі.</w:t>
      </w:r>
    </w:p>
    <w:bookmarkEnd w:id="59"/>
    <w:bookmarkStart w:name="z93" w:id="60"/>
    <w:p>
      <w:pPr>
        <w:spacing w:after="0"/>
        <w:ind w:left="0"/>
        <w:jc w:val="both"/>
      </w:pPr>
      <w:r>
        <w:rPr>
          <w:rFonts w:ascii="Times New Roman"/>
          <w:b w:val="false"/>
          <w:i w:val="false"/>
          <w:color w:val="000000"/>
          <w:sz w:val="28"/>
        </w:rPr>
        <w:t>
      Сыйақы мөлшерлемесі өзгермелі шарт бойынша қарызды өтеу кестесі оның берілу күніне жасалады және одан кейін кезекті төлемдердің мөлшерлері түзетіледі және шартта белгіленген тәртіппен қарыз алушыға (тең қарыз алушыға) жіберіледі.</w:t>
      </w:r>
    </w:p>
    <w:bookmarkEnd w:id="60"/>
    <w:bookmarkStart w:name="z94" w:id="61"/>
    <w:p>
      <w:pPr>
        <w:spacing w:after="0"/>
        <w:ind w:left="0"/>
        <w:jc w:val="both"/>
      </w:pPr>
      <w:r>
        <w:rPr>
          <w:rFonts w:ascii="Times New Roman"/>
          <w:b w:val="false"/>
          <w:i w:val="false"/>
          <w:color w:val="000000"/>
          <w:sz w:val="28"/>
        </w:rPr>
        <w:t>
      Егер қарыз алушы (тең қарыз алушы) жеке тұлға болып табылса, қарызды беру күніне жасалған қарызды өтеу кестесінде сондай-ақ қарыз алушының (тең қарыз алушының) таңдаған әдісі туралы белгісі бар банк ұсынған өтеу әдістерінің тізбесі болады.</w:t>
      </w:r>
    </w:p>
    <w:bookmarkEnd w:id="61"/>
    <w:bookmarkStart w:name="z95" w:id="62"/>
    <w:p>
      <w:pPr>
        <w:spacing w:after="0"/>
        <w:ind w:left="0"/>
        <w:jc w:val="both"/>
      </w:pPr>
      <w:r>
        <w:rPr>
          <w:rFonts w:ascii="Times New Roman"/>
          <w:b w:val="false"/>
          <w:i w:val="false"/>
          <w:color w:val="000000"/>
          <w:sz w:val="28"/>
        </w:rPr>
        <w:t>
      Қарызды өтеу кестесінен басқа қарыз алушы – жеке тұлғамен жасалатын шартқа осы қаулының қосымшасына сәйкес нысан бойынша Қарыз алушы-жеке тұлғаға арналған банктік қарыз шарты бойынша жадынама қоса беріледі.</w:t>
      </w:r>
    </w:p>
    <w:bookmarkEnd w:id="62"/>
    <w:bookmarkStart w:name="z96" w:id="63"/>
    <w:p>
      <w:pPr>
        <w:spacing w:after="0"/>
        <w:ind w:left="0"/>
        <w:jc w:val="both"/>
      </w:pPr>
      <w:r>
        <w:rPr>
          <w:rFonts w:ascii="Times New Roman"/>
          <w:b w:val="false"/>
          <w:i w:val="false"/>
          <w:color w:val="000000"/>
          <w:sz w:val="28"/>
        </w:rPr>
        <w:t>
      Қарыз алушының ақшалай міндеттемелерінің сомасын (мөлшерін) және (немесе) оларды төлеу мерзімін өзгертуге әкеп соғатын қарыз талаптары өзгертілген кезде банк жаңа талаптарды ескере отырып банктік қарыз шарты бойынша жаңа қарызды өтеу кестесін және қарыз алушы – жеке тұлға үшін жадынаманы жасайды және береді.</w:t>
      </w:r>
    </w:p>
    <w:bookmarkEnd w:id="63"/>
    <w:bookmarkStart w:name="z97" w:id="64"/>
    <w:p>
      <w:pPr>
        <w:spacing w:after="0"/>
        <w:ind w:left="0"/>
        <w:jc w:val="both"/>
      </w:pPr>
      <w:r>
        <w:rPr>
          <w:rFonts w:ascii="Times New Roman"/>
          <w:b w:val="false"/>
          <w:i w:val="false"/>
          <w:color w:val="000000"/>
          <w:sz w:val="28"/>
        </w:rPr>
        <w:t>
      Қарыз алушының өтініші негізінде кредиттік желі шеңберінде қарыздың кезекті бөлігін беру кезінде қарыз алушыға қарызды өтеу кестесі және осы тармақтың талаптарына сәйкес осы қаулыға қосымшаға сәйкес нысан бойынша жасалған банктік қарыз шарты бойынша қарыз алушы – жеке тұлға үшін жадынама беріледі.</w:t>
      </w:r>
    </w:p>
    <w:bookmarkEnd w:id="64"/>
    <w:bookmarkStart w:name="z98" w:id="65"/>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8-тармағының</w:t>
      </w:r>
      <w:r>
        <w:rPr>
          <w:rFonts w:ascii="Times New Roman"/>
          <w:b w:val="false"/>
          <w:i w:val="false"/>
          <w:color w:val="000000"/>
          <w:sz w:val="28"/>
        </w:rPr>
        <w:t xml:space="preserve"> және осы тармағының талаптары бір айдан аспайтын мерзімге берілген қарызға, кредиттік желі шеңберінде төлем карточкасы бойынша берілген қарызға, овердрафт кредитіне, сондай-ақ өзінің шеңберінде қарыз алу үшін шарт (шарттар) жасасу немесе қарыз алушының қарыз беру туралы өтініш (өтініштер) беруі қажет кредиттік желі беру (ашу) туралы келісімге қолданылмайды.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29.10.2018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қаулыларымен.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10. Шарт банк пен қарыз алушының арасында жазбаша нысанда қажет болған жағдайда басқа тiлдердегi аудармасын қоса берумен, қазақ және орыс тілдерінде, ал шетелдік тұлғалармен шарт жасасқан жағдайда – қазақ тілінде және тараптарға қолайлы тілде жасалады.</w:t>
      </w:r>
    </w:p>
    <w:bookmarkEnd w:id="66"/>
    <w:bookmarkStart w:name="z54" w:id="67"/>
    <w:p>
      <w:pPr>
        <w:spacing w:after="0"/>
        <w:ind w:left="0"/>
        <w:jc w:val="both"/>
      </w:pPr>
      <w:r>
        <w:rPr>
          <w:rFonts w:ascii="Times New Roman"/>
          <w:b w:val="false"/>
          <w:i w:val="false"/>
          <w:color w:val="000000"/>
          <w:sz w:val="28"/>
        </w:rPr>
        <w:t>
      Кодекстің 388-бабының талабына сәйкес баспада жарияланатын шарттың үлгі талаптарын қоспағанда, шарттың мәтіні А4 форматты парақтарда, "Тimеs New Rоmаn" шрифтінің мөлшері 12-ден кем емес, әдеттегі әріпаралық, бір жоларалық интервалмен және абзац шегінісін қолдана отырып теріледі.</w:t>
      </w:r>
    </w:p>
    <w:bookmarkEnd w:id="67"/>
    <w:bookmarkStart w:name="z55" w:id="68"/>
    <w:p>
      <w:pPr>
        <w:spacing w:after="0"/>
        <w:ind w:left="0"/>
        <w:jc w:val="both"/>
      </w:pPr>
      <w:r>
        <w:rPr>
          <w:rFonts w:ascii="Times New Roman"/>
          <w:b w:val="false"/>
          <w:i w:val="false"/>
          <w:color w:val="000000"/>
          <w:sz w:val="28"/>
        </w:rPr>
        <w:t>
      Осы қаулының 3-тармағының 1), 2), 3), 4), 5), 6), 7), 8), 9), 10), 11), 12), 13), 14), 15) және 16) тармақшаларында және 2-тармағының 6) тармақшасында көрсетілген талаптар шарттың бірінші бетінен бастап көрсетілген жүйелілікпен көрсетіледі.</w:t>
      </w:r>
    </w:p>
    <w:bookmarkEnd w:id="68"/>
    <w:bookmarkStart w:name="z56" w:id="69"/>
    <w:p>
      <w:pPr>
        <w:spacing w:after="0"/>
        <w:ind w:left="0"/>
        <w:jc w:val="both"/>
      </w:pPr>
      <w:r>
        <w:rPr>
          <w:rFonts w:ascii="Times New Roman"/>
          <w:b w:val="false"/>
          <w:i w:val="false"/>
          <w:color w:val="000000"/>
          <w:sz w:val="28"/>
        </w:rPr>
        <w:t>
      Кредиттік желі ұсыну (ашу) туралы келісімді, сондай-ақ оның шеңберінде шартты (шарттарды) жасау немесе қарыз алушының кредиттік желі ұсыну (ашу) туралы келісімнің ажырамас бөлігі (бөліктері) болып табылатын және соның (солардың) негізінде кезекті қарызды беру жүзеге асырылатын өтінішті (өтініштерді) беруі арқылы кредиттік желі ұсыну кезінде:</w:t>
      </w:r>
    </w:p>
    <w:bookmarkEnd w:id="69"/>
    <w:bookmarkStart w:name="z104" w:id="70"/>
    <w:p>
      <w:pPr>
        <w:spacing w:after="0"/>
        <w:ind w:left="0"/>
        <w:jc w:val="both"/>
      </w:pPr>
      <w:r>
        <w:rPr>
          <w:rFonts w:ascii="Times New Roman"/>
          <w:b w:val="false"/>
          <w:i w:val="false"/>
          <w:color w:val="000000"/>
          <w:sz w:val="28"/>
        </w:rPr>
        <w:t>
      кредиттік желі ұсыну (ашу) туралы келісімде кредиттік желінің жалпы сомасы мен жалпы мерзімі көрсетіледі;</w:t>
      </w:r>
    </w:p>
    <w:bookmarkEnd w:id="70"/>
    <w:bookmarkStart w:name="z105" w:id="71"/>
    <w:p>
      <w:pPr>
        <w:spacing w:after="0"/>
        <w:ind w:left="0"/>
        <w:jc w:val="both"/>
      </w:pPr>
      <w:r>
        <w:rPr>
          <w:rFonts w:ascii="Times New Roman"/>
          <w:b w:val="false"/>
          <w:i w:val="false"/>
          <w:color w:val="000000"/>
          <w:sz w:val="28"/>
        </w:rPr>
        <w:t>
      осы қаулының 3-тармағының 1), 2), 3), 4), 5), 6), 7), 9), 12) және 16) тармақшаларында көзделген талаптар шартта немесе өтініште көрсетілген жүйелілікпен көрсетіледі;</w:t>
      </w:r>
    </w:p>
    <w:bookmarkEnd w:id="71"/>
    <w:bookmarkStart w:name="z106" w:id="7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3-тармағының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талаптар кредиттік желі ұсыну (ашу) туралы келісімде көрсетілген жағдайда, оларды шартта немесе өтініште қосымша көрсету талап етілмейді.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9" w:id="73"/>
    <w:p>
      <w:pPr>
        <w:spacing w:after="0"/>
        <w:ind w:left="0"/>
        <w:jc w:val="both"/>
      </w:pPr>
      <w:r>
        <w:rPr>
          <w:rFonts w:ascii="Times New Roman"/>
          <w:b w:val="false"/>
          <w:i w:val="false"/>
          <w:color w:val="000000"/>
          <w:sz w:val="28"/>
        </w:rPr>
        <w:t>
       10-1. 10-тармағының бірінші бөлігін қоспағанда, осы қаулының талаптары шарттың шет мемлекеттің құқығымен реттелетіндігі көзделген, Қазақстан Республикасының бейрезиденттері болып табылатын кредитор банктердің қатысуымен синдикатталған қарыз беру жөніндегі шарттарға қолданылмайды.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10-1-тармақпен толықтырылды - ҚР Ұлттық Банкі Басқармасының 30.10.2015 № 200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0" w:id="74"/>
    <w:p>
      <w:pPr>
        <w:spacing w:after="0"/>
        <w:ind w:left="0"/>
        <w:jc w:val="both"/>
      </w:pPr>
      <w:r>
        <w:rPr>
          <w:rFonts w:ascii="Times New Roman"/>
          <w:b w:val="false"/>
          <w:i w:val="false"/>
          <w:color w:val="000000"/>
          <w:sz w:val="28"/>
        </w:rPr>
        <w:t>
       10-2. Тараптар Кодекстің 381-бабына сәйкес шарттың элементтері қамтылатын аралас шартты жасаған кезде аралас шарт осы қаулының 10-тармағының бірінші және екінші бөліктерінің талаптарына сәйкес келеді.</w:t>
      </w:r>
    </w:p>
    <w:bookmarkEnd w:id="74"/>
    <w:bookmarkStart w:name="z107" w:id="75"/>
    <w:p>
      <w:pPr>
        <w:spacing w:after="0"/>
        <w:ind w:left="0"/>
        <w:jc w:val="both"/>
      </w:pPr>
      <w:r>
        <w:rPr>
          <w:rFonts w:ascii="Times New Roman"/>
          <w:b w:val="false"/>
          <w:i w:val="false"/>
          <w:color w:val="000000"/>
          <w:sz w:val="28"/>
        </w:rPr>
        <w:t>
      Шарт бөлігіндегі аралас шартта осы қаулының 10-тармағының үшінші бөлігінде көрсетілген талап ескеріле отырып осы қаулының 2-тармағында көрсетілген тізбеге сәйкес міндетті талаптар қамтылады.</w:t>
      </w:r>
    </w:p>
    <w:bookmarkEnd w:id="75"/>
    <w:bookmarkStart w:name="z108" w:id="76"/>
    <w:p>
      <w:pPr>
        <w:spacing w:after="0"/>
        <w:ind w:left="0"/>
        <w:jc w:val="both"/>
      </w:pPr>
      <w:r>
        <w:rPr>
          <w:rFonts w:ascii="Times New Roman"/>
          <w:b w:val="false"/>
          <w:i w:val="false"/>
          <w:color w:val="000000"/>
          <w:sz w:val="28"/>
        </w:rPr>
        <w:t>
      Егер шартта оның жекелеген талаптары Кодекстің 388-бабына сәйкес оларға сілтеме бар үлгілік талаптармен айқындалатын болса, не Кодекстің 389-бабына сәйкес қосылу талаптарымен шарт жасалған жағдайда, банк пен қарыз алушының қолтаңбалары қамтылатын шарттың (қосылу туралы өтініш) бөлігі осы қаулының 10-тармағының бірінші және екінші бөліктерінің талаптарына сәйкес келеді және шарттың бірінші бетінен бастап көрсетілген жүйелілікпен осы қаулының 3-тармағының 1), 2), 3), 4), 5), 6), 7), 9), 11), 12), 13), 14) және 16) тармақшаларында көзделген талаптар қамтылады.</w:t>
      </w:r>
    </w:p>
    <w:bookmarkEnd w:id="76"/>
    <w:bookmarkStart w:name="z109" w:id="77"/>
    <w:p>
      <w:pPr>
        <w:spacing w:after="0"/>
        <w:ind w:left="0"/>
        <w:jc w:val="both"/>
      </w:pPr>
      <w:r>
        <w:rPr>
          <w:rFonts w:ascii="Times New Roman"/>
          <w:b w:val="false"/>
          <w:i w:val="false"/>
          <w:color w:val="000000"/>
          <w:sz w:val="28"/>
        </w:rPr>
        <w:t>
      Тараптардың келісімі бойынша банк пен қарыз алушының қолтаңбалары қамтылатын шарттың бөлігінде осы тармақта көзделмеген қосымша талаптар қамтылады.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10-2-тармақпен толықтырылды - ҚР Ұлттық Банкі Басқармасының 28.01.2016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12.  Осы қаулы алғашқы ресми жарияланған күннен екі ай өткен соң қолданысқа енгізіледі.</w:t>
      </w:r>
    </w:p>
    <w:bookmarkEnd w:id="78"/>
    <w:bookmarkStart w:name="z69" w:id="79"/>
    <w:p>
      <w:pPr>
        <w:spacing w:after="0"/>
        <w:ind w:left="0"/>
        <w:jc w:val="both"/>
      </w:pPr>
      <w:r>
        <w:rPr>
          <w:rFonts w:ascii="Times New Roman"/>
          <w:b w:val="false"/>
          <w:i w:val="false"/>
          <w:color w:val="000000"/>
          <w:sz w:val="28"/>
        </w:rPr>
        <w:t>
      13. Қаржылық қызмет көрсетуді тұтынушылардың құқықтарын қорғау департаментінің директоры (Л.Е. Үсенбекова):</w:t>
      </w:r>
    </w:p>
    <w:bookmarkEnd w:id="79"/>
    <w:bookmarkStart w:name="z70" w:id="80"/>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p>
    <w:bookmarkEnd w:id="80"/>
    <w:bookmarkStart w:name="z71" w:id="81"/>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және "Атамекен" одағы" Қазақстан ұлттық экономикалық палатасы" заңды тұлғалар бірлестіктеріне және мәлімет үшін жеткізсін.</w:t>
      </w:r>
    </w:p>
    <w:bookmarkEnd w:id="81"/>
    <w:bookmarkStart w:name="z72" w:id="82"/>
    <w:p>
      <w:pPr>
        <w:spacing w:after="0"/>
        <w:ind w:left="0"/>
        <w:jc w:val="both"/>
      </w:pPr>
      <w:r>
        <w:rPr>
          <w:rFonts w:ascii="Times New Roman"/>
          <w:b w:val="false"/>
          <w:i w:val="false"/>
          <w:color w:val="000000"/>
          <w:sz w:val="28"/>
        </w:rPr>
        <w:t>
      14. Агенттік Төрайымының Қызметі (А.Ә. Кенже) осы қаулыны Қазақстан Республикасының бұқаралық ақпарат құралдарында жариялау шараларын қолға алсын.</w:t>
      </w:r>
    </w:p>
    <w:bookmarkEnd w:id="82"/>
    <w:bookmarkStart w:name="z73" w:id="83"/>
    <w:p>
      <w:pPr>
        <w:spacing w:after="0"/>
        <w:ind w:left="0"/>
        <w:jc w:val="both"/>
      </w:pPr>
      <w:r>
        <w:rPr>
          <w:rFonts w:ascii="Times New Roman"/>
          <w:b w:val="false"/>
          <w:i w:val="false"/>
          <w:color w:val="000000"/>
          <w:sz w:val="28"/>
        </w:rPr>
        <w:t>
      15. Осы қаулының орындалуын бақылау Агенттік Төрайымының орынбасары М.Б. Байсыновқа жүктелсін.</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 2011 жылғы</w:t>
            </w:r>
            <w:r>
              <w:br/>
            </w:r>
            <w:r>
              <w:rPr>
                <w:rFonts w:ascii="Times New Roman"/>
                <w:b w:val="false"/>
                <w:i w:val="false"/>
                <w:color w:val="000000"/>
                <w:sz w:val="20"/>
              </w:rPr>
              <w:t>28 ақпандағы № 18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84"/>
    <w:p>
      <w:pPr>
        <w:spacing w:after="0"/>
        <w:ind w:left="0"/>
        <w:jc w:val="left"/>
      </w:pPr>
      <w:r>
        <w:rPr>
          <w:rFonts w:ascii="Times New Roman"/>
          <w:b/>
          <w:i w:val="false"/>
          <w:color w:val="000000"/>
        </w:rPr>
        <w:t xml:space="preserve"> Қарыз алушы-жеке тұлғаға арналған банктік қарыз шарты бойынша жадынама _________ (жылы, күні, айы) _________________ № _________________ жағдай бойынша (жылы, күні, айы)</w:t>
      </w:r>
    </w:p>
    <w:bookmarkEnd w:id="84"/>
    <w:p>
      <w:pPr>
        <w:spacing w:after="0"/>
        <w:ind w:left="0"/>
        <w:jc w:val="both"/>
      </w:pPr>
      <w:r>
        <w:rPr>
          <w:rFonts w:ascii="Times New Roman"/>
          <w:b w:val="false"/>
          <w:i w:val="false"/>
          <w:color w:val="ff0000"/>
          <w:sz w:val="28"/>
        </w:rPr>
        <w:t xml:space="preserve">
      Ескерту. Қаулы қосымшамен толықтырылды - ҚР Ұлттық Банкі Басқармасының 16.07.2014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3203"/>
        <w:gridCol w:w="8465"/>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және валютасы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саны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 (белгіленген немесе өзгермелі), жылдық пайыздармен сыйақы мөлшерлемесінің мөлшері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жылдық, тиімді, салыстырмалы есептеудегі сыйақы мөлшерлемесінің мөлшері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банктік қарыз шартын жасаған кезде немесе банктік қарыз шартына қосымша келісім жасаған кезде төлеген комиссиялар мен өзге де төлемдердің атауы және мөлшерлері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Өтелетін жалпы сома</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жиынтық сомасы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сыйақыны уақтылы өтемегені үшін тұрақсыздық айыбының (айыппұлдың, өсімпұлдың) мөлшері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мерзімін ұзарту мерзімі</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сәйкес айыппұлдардың, өсімпұлдардың өзге де түрлері (оның ішінде қарызды мақсатты пайдаланбағаны, сақтандыру шарттарын уақтылы ресімдемегені үшін және сол сияқты)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w:t>
            </w:r>
            <w:r>
              <w:br/>
            </w:r>
            <w:r>
              <w:rPr>
                <w:rFonts w:ascii="Times New Roman"/>
                <w:b w:val="false"/>
                <w:i w:val="false"/>
                <w:color w:val="000000"/>
                <w:sz w:val="20"/>
              </w:rPr>
              <w:t>
(айыппұлдың, өсімпұлдың</w:t>
            </w:r>
            <w:r>
              <w:br/>
            </w:r>
            <w:r>
              <w:rPr>
                <w:rFonts w:ascii="Times New Roman"/>
                <w:b w:val="false"/>
                <w:i w:val="false"/>
                <w:color w:val="000000"/>
                <w:sz w:val="20"/>
              </w:rPr>
              <w:t>
атауы, олардың мөлшерлері)</w:t>
            </w:r>
            <w:r>
              <w:br/>
            </w:r>
            <w:r>
              <w:rPr>
                <w:rFonts w:ascii="Times New Roman"/>
                <w:b w:val="false"/>
                <w:i w:val="false"/>
                <w:color w:val="000000"/>
                <w:sz w:val="20"/>
              </w:rPr>
              <w:t>
2)__________________________________</w:t>
            </w:r>
            <w:r>
              <w:br/>
            </w:r>
            <w:r>
              <w:rPr>
                <w:rFonts w:ascii="Times New Roman"/>
                <w:b w:val="false"/>
                <w:i w:val="false"/>
                <w:color w:val="000000"/>
                <w:sz w:val="20"/>
              </w:rPr>
              <w:t>
(айыппұлдың, өсімпұлдың</w:t>
            </w:r>
            <w:r>
              <w:br/>
            </w:r>
            <w:r>
              <w:rPr>
                <w:rFonts w:ascii="Times New Roman"/>
                <w:b w:val="false"/>
                <w:i w:val="false"/>
                <w:color w:val="000000"/>
                <w:sz w:val="20"/>
              </w:rPr>
              <w:t>
атауы, олардың мөлшерлері)</w:t>
            </w:r>
            <w:r>
              <w:br/>
            </w:r>
            <w:r>
              <w:rPr>
                <w:rFonts w:ascii="Times New Roman"/>
                <w:b w:val="false"/>
                <w:i w:val="false"/>
                <w:color w:val="000000"/>
                <w:sz w:val="20"/>
              </w:rPr>
              <w:t>
3)__________________________________</w:t>
            </w:r>
            <w:r>
              <w:br/>
            </w:r>
            <w:r>
              <w:rPr>
                <w:rFonts w:ascii="Times New Roman"/>
                <w:b w:val="false"/>
                <w:i w:val="false"/>
                <w:color w:val="000000"/>
                <w:sz w:val="20"/>
              </w:rPr>
              <w:t>
(айыппұлдың, өсімпұлдың</w:t>
            </w:r>
            <w:r>
              <w:br/>
            </w:r>
            <w:r>
              <w:rPr>
                <w:rFonts w:ascii="Times New Roman"/>
                <w:b w:val="false"/>
                <w:i w:val="false"/>
                <w:color w:val="000000"/>
                <w:sz w:val="20"/>
              </w:rPr>
              <w:t>
атауы, олардың мөлшерлері)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байланыс деректері (телефон нөмірлері, электрондық почта мекенжайы, банк сайтының мекенжайы)</w:t>
            </w:r>
          </w:p>
        </w:tc>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