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942c" w14:textId="da79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ревматологиялық көмек көрсететін ұйымдар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14 наурыздағы № 132 бұйрығы. Қазақстан Республикасының Әділет министрлігінде 2011 жылы 5 сәуірде № 6869 тіркелді. Күші жойылды - Қазақстан Республикасы Денсаулық сақтау министрінің 2023 жылғы 28 наурыздағы № 45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28.03.2023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ревматологиялық көмек көрсетуді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(ересек адамдар мен балаларға) ревматологиялық көмек көрсететін ұйымдар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 денсаулық сақтау басқармаларының бастықтары (келісім бойынша) осы бұйрықты басшылыққа алсын және мыналарды:</w:t>
      </w:r>
    </w:p>
    <w:bookmarkEnd w:id="2"/>
    <w:bookmarkStart w:name="z4" w:id="3"/>
    <w:p>
      <w:pPr>
        <w:spacing w:after="0"/>
        <w:ind w:left="0"/>
        <w:jc w:val="both"/>
      </w:pPr>
      <w:r>
        <w:rPr>
          <w:rFonts w:ascii="Times New Roman"/>
          <w:b w:val="false"/>
          <w:i w:val="false"/>
          <w:color w:val="000000"/>
          <w:sz w:val="28"/>
        </w:rPr>
        <w:t>
      1) Қазақстан Республикасының халқына (ересек адамдар мен балаларға) ревматологиялық көмек ұйымдастыруды және көрсетуді;</w:t>
      </w:r>
    </w:p>
    <w:bookmarkEnd w:id="3"/>
    <w:bookmarkStart w:name="z5" w:id="4"/>
    <w:p>
      <w:pPr>
        <w:spacing w:after="0"/>
        <w:ind w:left="0"/>
        <w:jc w:val="both"/>
      </w:pPr>
      <w:r>
        <w:rPr>
          <w:rFonts w:ascii="Times New Roman"/>
          <w:b w:val="false"/>
          <w:i w:val="false"/>
          <w:color w:val="000000"/>
          <w:sz w:val="28"/>
        </w:rPr>
        <w:t>
      2) медициналық ұйымдар жанынан ревматолог кабинеті мен ревматология бөлімшесін ашуды;</w:t>
      </w:r>
    </w:p>
    <w:bookmarkEnd w:id="4"/>
    <w:bookmarkStart w:name="z6" w:id="5"/>
    <w:p>
      <w:pPr>
        <w:spacing w:after="0"/>
        <w:ind w:left="0"/>
        <w:jc w:val="both"/>
      </w:pPr>
      <w:r>
        <w:rPr>
          <w:rFonts w:ascii="Times New Roman"/>
          <w:b w:val="false"/>
          <w:i w:val="false"/>
          <w:color w:val="000000"/>
          <w:sz w:val="28"/>
        </w:rPr>
        <w:t>
      3) балалар мен ересектердің ревматикалық патологиясын уақтылы диагностикалауды;</w:t>
      </w:r>
    </w:p>
    <w:bookmarkEnd w:id="5"/>
    <w:bookmarkStart w:name="z7" w:id="6"/>
    <w:p>
      <w:pPr>
        <w:spacing w:after="0"/>
        <w:ind w:left="0"/>
        <w:jc w:val="both"/>
      </w:pPr>
      <w:r>
        <w:rPr>
          <w:rFonts w:ascii="Times New Roman"/>
          <w:b w:val="false"/>
          <w:i w:val="false"/>
          <w:color w:val="000000"/>
          <w:sz w:val="28"/>
        </w:rPr>
        <w:t>
      4) Қазақстан Республикасы Денсаулық сақтау министрлігінің штаттан тыс бас ревматологы (Ғ.А. Тоғызбаев) осы бұйрықтың орындалу барысы туралы ақпаратты жыл сайын, есепті жылдың желтоқсан айының 25-не дейін ұсынуды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Денсаулық сақтау министрлігінің Заң департаменті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2011 жылғы 14 наурыздағы</w:t>
            </w:r>
            <w:r>
              <w:br/>
            </w:r>
            <w:r>
              <w:rPr>
                <w:rFonts w:ascii="Times New Roman"/>
                <w:b w:val="false"/>
                <w:i w:val="false"/>
                <w:color w:val="000000"/>
                <w:sz w:val="20"/>
              </w:rPr>
              <w:t>№ 132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халқына ревматологиялық көмек</w:t>
      </w:r>
      <w:r>
        <w:br/>
      </w:r>
      <w:r>
        <w:rPr>
          <w:rFonts w:ascii="Times New Roman"/>
          <w:b/>
          <w:i w:val="false"/>
          <w:color w:val="000000"/>
        </w:rPr>
        <w:t>көрсететін ұйымдар туралы ереже</w:t>
      </w:r>
    </w:p>
    <w:bookmarkEnd w:id="11"/>
    <w:bookmarkStart w:name="z14" w:id="12"/>
    <w:p>
      <w:pPr>
        <w:spacing w:after="0"/>
        <w:ind w:left="0"/>
        <w:jc w:val="both"/>
      </w:pPr>
      <w:r>
        <w:rPr>
          <w:rFonts w:ascii="Times New Roman"/>
          <w:b w:val="false"/>
          <w:i w:val="false"/>
          <w:color w:val="000000"/>
          <w:sz w:val="28"/>
        </w:rPr>
        <w:t>
      1. Осы Қазақстан Республикасының халқына ревматологиялық көмек көрсететін ұйымдар туралы ереже (бұдан әрі – Ереже) меншік нысанына қарамастан, Қазақстан Республикасының халқына ревматологиялық көмек көрсететін ұйымдардың міндеттерін, функцияларын, құқықтық және ұйымдық негіздерін айқындайды.</w:t>
      </w:r>
    </w:p>
    <w:bookmarkEnd w:id="12"/>
    <w:bookmarkStart w:name="z15" w:id="13"/>
    <w:p>
      <w:pPr>
        <w:spacing w:after="0"/>
        <w:ind w:left="0"/>
        <w:jc w:val="both"/>
      </w:pPr>
      <w:r>
        <w:rPr>
          <w:rFonts w:ascii="Times New Roman"/>
          <w:b w:val="false"/>
          <w:i w:val="false"/>
          <w:color w:val="000000"/>
          <w:sz w:val="28"/>
        </w:rPr>
        <w:t>
      2. Бұл ережеде мынадай анықтамалар пайдаланылады:</w:t>
      </w:r>
    </w:p>
    <w:bookmarkEnd w:id="13"/>
    <w:p>
      <w:pPr>
        <w:spacing w:after="0"/>
        <w:ind w:left="0"/>
        <w:jc w:val="both"/>
      </w:pPr>
      <w:r>
        <w:rPr>
          <w:rFonts w:ascii="Times New Roman"/>
          <w:b w:val="false"/>
          <w:i w:val="false"/>
          <w:color w:val="000000"/>
          <w:sz w:val="28"/>
        </w:rPr>
        <w:t>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p>
      <w:pPr>
        <w:spacing w:after="0"/>
        <w:ind w:left="0"/>
        <w:jc w:val="both"/>
      </w:pPr>
      <w:r>
        <w:rPr>
          <w:rFonts w:ascii="Times New Roman"/>
          <w:b w:val="false"/>
          <w:i w:val="false"/>
          <w:color w:val="000000"/>
          <w:sz w:val="28"/>
        </w:rPr>
        <w:t>
      ревматикалық аурулар - дәнекер тінінің басым түрде жүйелі немесе жергілікті зақымдануынан болатын аурулар тобы. Оларға буындардың басымдықпен зақымдануынан болатын аурулар; васкулиттер және дәнекер тінінің диффузиялы аурулары; шынайы ревматизм;</w:t>
      </w:r>
    </w:p>
    <w:p>
      <w:pPr>
        <w:spacing w:after="0"/>
        <w:ind w:left="0"/>
        <w:jc w:val="both"/>
      </w:pPr>
      <w:r>
        <w:rPr>
          <w:rFonts w:ascii="Times New Roman"/>
          <w:b w:val="false"/>
          <w:i w:val="false"/>
          <w:color w:val="000000"/>
          <w:sz w:val="28"/>
        </w:rPr>
        <w:t>
      гендік-инженерлік терапия - ауруларды емдеу мақсатында адамның соматикалық жасушаларының генетикалық аппаратына өзгерістер енгізуге бағытталған гендік-инженерлік (биотехнологиялық) және медициналық әдістердің жиынтығы;</w:t>
      </w:r>
    </w:p>
    <w:bookmarkStart w:name="z16" w:id="14"/>
    <w:p>
      <w:pPr>
        <w:spacing w:after="0"/>
        <w:ind w:left="0"/>
        <w:jc w:val="both"/>
      </w:pPr>
      <w:r>
        <w:rPr>
          <w:rFonts w:ascii="Times New Roman"/>
          <w:b w:val="false"/>
          <w:i w:val="false"/>
          <w:color w:val="000000"/>
          <w:sz w:val="28"/>
        </w:rPr>
        <w:t>
      3. Халыққа (ересек адамдар мен балаларға) ревматологиялық көмек көрсететін ұйымдар (бұдан әрі - Ұйымдар) ревматологиялық науқастарды анықтауға, емдеуге және медициналық оңалтуға бағытталған іс-шараларды уақтылы жүргізу мақсатында құрылады.</w:t>
      </w:r>
    </w:p>
    <w:bookmarkEnd w:id="14"/>
    <w:bookmarkStart w:name="z17" w:id="15"/>
    <w:p>
      <w:pPr>
        <w:spacing w:after="0"/>
        <w:ind w:left="0"/>
        <w:jc w:val="both"/>
      </w:pPr>
      <w:r>
        <w:rPr>
          <w:rFonts w:ascii="Times New Roman"/>
          <w:b w:val="false"/>
          <w:i w:val="false"/>
          <w:color w:val="000000"/>
          <w:sz w:val="28"/>
        </w:rPr>
        <w:t>
      4. Ұйымдардың жұмысын (республиканың, облыстың, қаланың) штаттан тыс бас ревматолог маманы үйлестіреді.</w:t>
      </w:r>
    </w:p>
    <w:bookmarkEnd w:id="15"/>
    <w:bookmarkStart w:name="z18" w:id="16"/>
    <w:p>
      <w:pPr>
        <w:spacing w:after="0"/>
        <w:ind w:left="0"/>
        <w:jc w:val="both"/>
      </w:pPr>
      <w:r>
        <w:rPr>
          <w:rFonts w:ascii="Times New Roman"/>
          <w:b w:val="false"/>
          <w:i w:val="false"/>
          <w:color w:val="000000"/>
          <w:sz w:val="28"/>
        </w:rPr>
        <w:t>
      5. Ревматологиялық көмек ревматологиялық науқастарды уақтылы анықтауды, емдеуді және медициналық оңалтуды қамтиды.</w:t>
      </w:r>
    </w:p>
    <w:bookmarkEnd w:id="16"/>
    <w:bookmarkStart w:name="z19" w:id="17"/>
    <w:p>
      <w:pPr>
        <w:spacing w:after="0"/>
        <w:ind w:left="0"/>
        <w:jc w:val="both"/>
      </w:pPr>
      <w:r>
        <w:rPr>
          <w:rFonts w:ascii="Times New Roman"/>
          <w:b w:val="false"/>
          <w:i w:val="false"/>
          <w:color w:val="000000"/>
          <w:sz w:val="28"/>
        </w:rPr>
        <w:t>
      6. Халыққа (ересек адамдар мен балаларға) ревматологиялық көмек консультациялық-диагностикалық және/немесе стационарлық медициналық көмек нысанында көрсетіледі.</w:t>
      </w:r>
    </w:p>
    <w:bookmarkEnd w:id="17"/>
    <w:bookmarkStart w:name="z20" w:id="18"/>
    <w:p>
      <w:pPr>
        <w:spacing w:after="0"/>
        <w:ind w:left="0"/>
        <w:jc w:val="left"/>
      </w:pPr>
      <w:r>
        <w:rPr>
          <w:rFonts w:ascii="Times New Roman"/>
          <w:b/>
          <w:i w:val="false"/>
          <w:color w:val="000000"/>
        </w:rPr>
        <w:t xml:space="preserve"> 2. Ревматологиялық көмек көрсететін ұйымдардың негізгі</w:t>
      </w:r>
      <w:r>
        <w:br/>
      </w:r>
      <w:r>
        <w:rPr>
          <w:rFonts w:ascii="Times New Roman"/>
          <w:b/>
          <w:i w:val="false"/>
          <w:color w:val="000000"/>
        </w:rPr>
        <w:t>міндеттері мен функциялары</w:t>
      </w:r>
    </w:p>
    <w:bookmarkEnd w:id="18"/>
    <w:bookmarkStart w:name="z21" w:id="19"/>
    <w:p>
      <w:pPr>
        <w:spacing w:after="0"/>
        <w:ind w:left="0"/>
        <w:jc w:val="both"/>
      </w:pPr>
      <w:r>
        <w:rPr>
          <w:rFonts w:ascii="Times New Roman"/>
          <w:b w:val="false"/>
          <w:i w:val="false"/>
          <w:color w:val="000000"/>
          <w:sz w:val="28"/>
        </w:rPr>
        <w:t>
      7. Халыққа ревматологиялық көмек көрсететін ұйымдардың негізгі міндеттері:</w:t>
      </w:r>
    </w:p>
    <w:bookmarkEnd w:id="19"/>
    <w:bookmarkStart w:name="z22" w:id="20"/>
    <w:p>
      <w:pPr>
        <w:spacing w:after="0"/>
        <w:ind w:left="0"/>
        <w:jc w:val="both"/>
      </w:pPr>
      <w:r>
        <w:rPr>
          <w:rFonts w:ascii="Times New Roman"/>
          <w:b w:val="false"/>
          <w:i w:val="false"/>
          <w:color w:val="000000"/>
          <w:sz w:val="28"/>
        </w:rPr>
        <w:t>
      1) балалар мен ересектер арасында ревматикалық аурулардың профилактикасына бағытталған іс-шараларды ұйымдастыру және өткізу;</w:t>
      </w:r>
    </w:p>
    <w:bookmarkEnd w:id="20"/>
    <w:bookmarkStart w:name="z23" w:id="21"/>
    <w:p>
      <w:pPr>
        <w:spacing w:after="0"/>
        <w:ind w:left="0"/>
        <w:jc w:val="both"/>
      </w:pPr>
      <w:r>
        <w:rPr>
          <w:rFonts w:ascii="Times New Roman"/>
          <w:b w:val="false"/>
          <w:i w:val="false"/>
          <w:color w:val="000000"/>
          <w:sz w:val="28"/>
        </w:rPr>
        <w:t>
      2) диагностиканың қазіргі заманғы әдістерін қолдана отырып, ревматикалық ауруларды ерте диагностикалау;</w:t>
      </w:r>
    </w:p>
    <w:bookmarkEnd w:id="21"/>
    <w:bookmarkStart w:name="z24" w:id="22"/>
    <w:p>
      <w:pPr>
        <w:spacing w:after="0"/>
        <w:ind w:left="0"/>
        <w:jc w:val="both"/>
      </w:pPr>
      <w:r>
        <w:rPr>
          <w:rFonts w:ascii="Times New Roman"/>
          <w:b w:val="false"/>
          <w:i w:val="false"/>
          <w:color w:val="000000"/>
          <w:sz w:val="28"/>
        </w:rPr>
        <w:t>
      3) ревматологиялық аурулармен ауыратын науқастарды ревматологиялық көмек көрсету хаттамаларына сәйкес емдеу;</w:t>
      </w:r>
    </w:p>
    <w:bookmarkEnd w:id="22"/>
    <w:bookmarkStart w:name="z25" w:id="23"/>
    <w:p>
      <w:pPr>
        <w:spacing w:after="0"/>
        <w:ind w:left="0"/>
        <w:jc w:val="both"/>
      </w:pPr>
      <w:r>
        <w:rPr>
          <w:rFonts w:ascii="Times New Roman"/>
          <w:b w:val="false"/>
          <w:i w:val="false"/>
          <w:color w:val="000000"/>
          <w:sz w:val="28"/>
        </w:rPr>
        <w:t>
      4) ревматикалық аурулары бар балалар мен ересектерді оңалту;</w:t>
      </w:r>
    </w:p>
    <w:bookmarkEnd w:id="23"/>
    <w:bookmarkStart w:name="z26" w:id="24"/>
    <w:p>
      <w:pPr>
        <w:spacing w:after="0"/>
        <w:ind w:left="0"/>
        <w:jc w:val="both"/>
      </w:pPr>
      <w:r>
        <w:rPr>
          <w:rFonts w:ascii="Times New Roman"/>
          <w:b w:val="false"/>
          <w:i w:val="false"/>
          <w:color w:val="000000"/>
          <w:sz w:val="28"/>
        </w:rPr>
        <w:t>
      5) бастапқы медициналық-санитариялық көмек ұйымдарымен, салауатты өмір салтын қалыптастыру орталықтарымен және ревматологтардың қоғамдық бірлестіктерімен бірлесіп, ревматикалық аурулардың бастапқы профилактикасы бойынша іс-шаралар өткізу болып табылады.</w:t>
      </w:r>
    </w:p>
    <w:bookmarkEnd w:id="24"/>
    <w:bookmarkStart w:name="z27" w:id="25"/>
    <w:p>
      <w:pPr>
        <w:spacing w:after="0"/>
        <w:ind w:left="0"/>
        <w:jc w:val="both"/>
      </w:pPr>
      <w:r>
        <w:rPr>
          <w:rFonts w:ascii="Times New Roman"/>
          <w:b w:val="false"/>
          <w:i w:val="false"/>
          <w:color w:val="000000"/>
          <w:sz w:val="28"/>
        </w:rPr>
        <w:t>
      8. Ревматикалық ауруларға күдіктенгенде немесе анықталған жағдайда немесе олардың асқынған жағдайында учаскелік терапевт-дәрігерлер, педиатр дәрігерлер, жалпы практика дәрігерлері (отбасылық дәрігерлер) және басқа мамандық дәрігерлері науқастарды ревматолог-дәрігердің кабинетіне немесе ревматология бөлімшесіне консультацияға және емдеуге жібереді.</w:t>
      </w:r>
    </w:p>
    <w:bookmarkEnd w:id="25"/>
    <w:bookmarkStart w:name="z28" w:id="26"/>
    <w:p>
      <w:pPr>
        <w:spacing w:after="0"/>
        <w:ind w:left="0"/>
        <w:jc w:val="left"/>
      </w:pPr>
      <w:r>
        <w:rPr>
          <w:rFonts w:ascii="Times New Roman"/>
          <w:b/>
          <w:i w:val="false"/>
          <w:color w:val="000000"/>
        </w:rPr>
        <w:t xml:space="preserve"> 3. Ревматологиялық көмек көрсететін ұйымның құрылымы</w:t>
      </w:r>
    </w:p>
    <w:bookmarkEnd w:id="26"/>
    <w:bookmarkStart w:name="z29" w:id="27"/>
    <w:p>
      <w:pPr>
        <w:spacing w:after="0"/>
        <w:ind w:left="0"/>
        <w:jc w:val="both"/>
      </w:pPr>
      <w:r>
        <w:rPr>
          <w:rFonts w:ascii="Times New Roman"/>
          <w:b w:val="false"/>
          <w:i w:val="false"/>
          <w:color w:val="000000"/>
          <w:sz w:val="28"/>
        </w:rPr>
        <w:t>
      9. Мамандандырылған немесе жоғары мамандандырылған консультациялық-диагностикалық көмек көрсететін (облыстың, қаланың) денсаулық сақтау ұйымының базасында ревматолог-дәрігердің кабинеттері құрылады.</w:t>
      </w:r>
    </w:p>
    <w:bookmarkEnd w:id="27"/>
    <w:bookmarkStart w:name="z30" w:id="28"/>
    <w:p>
      <w:pPr>
        <w:spacing w:after="0"/>
        <w:ind w:left="0"/>
        <w:jc w:val="both"/>
      </w:pPr>
      <w:r>
        <w:rPr>
          <w:rFonts w:ascii="Times New Roman"/>
          <w:b w:val="false"/>
          <w:i w:val="false"/>
          <w:color w:val="000000"/>
          <w:sz w:val="28"/>
        </w:rPr>
        <w:t>
      10. Мамандандырылған немесе жоғары мамандандырылған стационарлық немесе стационарды алмастыратын көмек көрсететін (облыстың, қаланың) денсаулық сақтау ұйымының базасында ревматология бөлімшелері құрылады.</w:t>
      </w:r>
    </w:p>
    <w:bookmarkEnd w:id="28"/>
    <w:bookmarkStart w:name="z31" w:id="29"/>
    <w:p>
      <w:pPr>
        <w:spacing w:after="0"/>
        <w:ind w:left="0"/>
        <w:jc w:val="left"/>
      </w:pPr>
      <w:r>
        <w:rPr>
          <w:rFonts w:ascii="Times New Roman"/>
          <w:b/>
          <w:i w:val="false"/>
          <w:color w:val="000000"/>
        </w:rPr>
        <w:t xml:space="preserve"> § 1. Ревматолог кабинеті</w:t>
      </w:r>
    </w:p>
    <w:bookmarkEnd w:id="29"/>
    <w:bookmarkStart w:name="z32" w:id="30"/>
    <w:p>
      <w:pPr>
        <w:spacing w:after="0"/>
        <w:ind w:left="0"/>
        <w:jc w:val="both"/>
      </w:pPr>
      <w:r>
        <w:rPr>
          <w:rFonts w:ascii="Times New Roman"/>
          <w:b w:val="false"/>
          <w:i w:val="false"/>
          <w:color w:val="000000"/>
          <w:sz w:val="28"/>
        </w:rPr>
        <w:t>
      11. Ревматолог кабинеті мамандандырылған немесе жоғары мамандандырылған консультациялық-диагностикалық көмек көрсететін (облыстың, қаланың) денсаулық сақтау ұйымының базасында балалар мен ересектерге ревматологиялық көмек көрсету үшін құрылады.</w:t>
      </w:r>
    </w:p>
    <w:bookmarkEnd w:id="30"/>
    <w:bookmarkStart w:name="z33" w:id="31"/>
    <w:p>
      <w:pPr>
        <w:spacing w:after="0"/>
        <w:ind w:left="0"/>
        <w:jc w:val="both"/>
      </w:pPr>
      <w:r>
        <w:rPr>
          <w:rFonts w:ascii="Times New Roman"/>
          <w:b w:val="false"/>
          <w:i w:val="false"/>
          <w:color w:val="000000"/>
          <w:sz w:val="28"/>
        </w:rPr>
        <w:t>
      12. Ревматолог кабинетінің медицина қызметкерлері мынадай функцияларды жүзеге асырады:</w:t>
      </w:r>
    </w:p>
    <w:bookmarkEnd w:id="31"/>
    <w:bookmarkStart w:name="z34" w:id="32"/>
    <w:p>
      <w:pPr>
        <w:spacing w:after="0"/>
        <w:ind w:left="0"/>
        <w:jc w:val="both"/>
      </w:pPr>
      <w:r>
        <w:rPr>
          <w:rFonts w:ascii="Times New Roman"/>
          <w:b w:val="false"/>
          <w:i w:val="false"/>
          <w:color w:val="000000"/>
          <w:sz w:val="28"/>
        </w:rPr>
        <w:t>
      1) ревматикалық аурулар (ересек адамдар мен балаларға) кезінде консультациялық-диагностикалық және емдік көмек;</w:t>
      </w:r>
    </w:p>
    <w:bookmarkEnd w:id="32"/>
    <w:bookmarkStart w:name="z35" w:id="33"/>
    <w:p>
      <w:pPr>
        <w:spacing w:after="0"/>
        <w:ind w:left="0"/>
        <w:jc w:val="both"/>
      </w:pPr>
      <w:r>
        <w:rPr>
          <w:rFonts w:ascii="Times New Roman"/>
          <w:b w:val="false"/>
          <w:i w:val="false"/>
          <w:color w:val="000000"/>
          <w:sz w:val="28"/>
        </w:rPr>
        <w:t>
      2) ревматикалық аурулары бар науқастарды (ересек адамдар мен балаларды) стационарлық емдеуге іріктеу және жіберу;</w:t>
      </w:r>
    </w:p>
    <w:bookmarkEnd w:id="33"/>
    <w:bookmarkStart w:name="z36" w:id="34"/>
    <w:p>
      <w:pPr>
        <w:spacing w:after="0"/>
        <w:ind w:left="0"/>
        <w:jc w:val="both"/>
      </w:pPr>
      <w:r>
        <w:rPr>
          <w:rFonts w:ascii="Times New Roman"/>
          <w:b w:val="false"/>
          <w:i w:val="false"/>
          <w:color w:val="000000"/>
          <w:sz w:val="28"/>
        </w:rPr>
        <w:t>
      3) ревматикалық аурулары бар науқастарды жоғары мамандандырылған медициналық көмек көрсетуге іріктеу және жіберу;</w:t>
      </w:r>
    </w:p>
    <w:bookmarkEnd w:id="34"/>
    <w:bookmarkStart w:name="z37" w:id="35"/>
    <w:p>
      <w:pPr>
        <w:spacing w:after="0"/>
        <w:ind w:left="0"/>
        <w:jc w:val="both"/>
      </w:pPr>
      <w:r>
        <w:rPr>
          <w:rFonts w:ascii="Times New Roman"/>
          <w:b w:val="false"/>
          <w:i w:val="false"/>
          <w:color w:val="000000"/>
          <w:sz w:val="28"/>
        </w:rPr>
        <w:t>
      4) мынадай ревматикалық аурулардан зардап шегетін науқастарды (ересек адамдар мен балаларды) амбулаториялық деңгейде қарау және диспансерлік бақылау: жіті ревматикалық қызба, жүректің ревматикалық ақаулары, еңбекке қабілетті жастағы адамдарда тізе және сан, жамбас буындарының зақымдануынан болатын остеоартроз, остеопороз, ревматоидты артрит, ювенилді ревматоидты артрит, серонегативті спондилоартриттер (анкилоздаушы спондилит, псориаздық және энтероколиттік спондилоартриттер, реактивті артриттер, Рейтер ауруын қоса алғанда), дәнекер тінінің жүйелі аурулары (жүйелі қызылжегі, антифосфолипидтік синдром, жүйелі склеродермия, дерматополимиозит, Шегрен ауруы, эозинофильді фасциит, дәнекер тінінің аралас аурулары, ревматикалық полимиалгия), жүйелі васкулиттер, подагра, Лайм-артриті;</w:t>
      </w:r>
    </w:p>
    <w:bookmarkEnd w:id="35"/>
    <w:bookmarkStart w:name="z38" w:id="36"/>
    <w:p>
      <w:pPr>
        <w:spacing w:after="0"/>
        <w:ind w:left="0"/>
        <w:jc w:val="both"/>
      </w:pPr>
      <w:r>
        <w:rPr>
          <w:rFonts w:ascii="Times New Roman"/>
          <w:b w:val="false"/>
          <w:i w:val="false"/>
          <w:color w:val="000000"/>
          <w:sz w:val="28"/>
        </w:rPr>
        <w:t>
      5) буынішілік және буын айналасына диагностикалық және емдік манипуляцияларды жүзеге асыру;</w:t>
      </w:r>
    </w:p>
    <w:bookmarkEnd w:id="36"/>
    <w:bookmarkStart w:name="z39" w:id="37"/>
    <w:p>
      <w:pPr>
        <w:spacing w:after="0"/>
        <w:ind w:left="0"/>
        <w:jc w:val="both"/>
      </w:pPr>
      <w:r>
        <w:rPr>
          <w:rFonts w:ascii="Times New Roman"/>
          <w:b w:val="false"/>
          <w:i w:val="false"/>
          <w:color w:val="000000"/>
          <w:sz w:val="28"/>
        </w:rPr>
        <w:t>
      6) ревматикалық аурулары бар науқастарды оңалтуға және санаторийлік-курорттық емдеуге жіберу;</w:t>
      </w:r>
    </w:p>
    <w:bookmarkEnd w:id="37"/>
    <w:bookmarkStart w:name="z40" w:id="38"/>
    <w:p>
      <w:pPr>
        <w:spacing w:after="0"/>
        <w:ind w:left="0"/>
        <w:jc w:val="both"/>
      </w:pPr>
      <w:r>
        <w:rPr>
          <w:rFonts w:ascii="Times New Roman"/>
          <w:b w:val="false"/>
          <w:i w:val="false"/>
          <w:color w:val="000000"/>
          <w:sz w:val="28"/>
        </w:rPr>
        <w:t>
      7) уақытша еңбекке және оқуға жарамсыздық сараптамасын жүзеге асыру;</w:t>
      </w:r>
    </w:p>
    <w:bookmarkEnd w:id="38"/>
    <w:bookmarkStart w:name="z41" w:id="39"/>
    <w:p>
      <w:pPr>
        <w:spacing w:after="0"/>
        <w:ind w:left="0"/>
        <w:jc w:val="both"/>
      </w:pPr>
      <w:r>
        <w:rPr>
          <w:rFonts w:ascii="Times New Roman"/>
          <w:b w:val="false"/>
          <w:i w:val="false"/>
          <w:color w:val="000000"/>
          <w:sz w:val="28"/>
        </w:rPr>
        <w:t>
      8) ревматикалық аурулары бар науқастарды (ересек адамдар мен балаларды) медициналық-әлеуметтік сараптамаға уақтылы жіберу;</w:t>
      </w:r>
    </w:p>
    <w:bookmarkEnd w:id="39"/>
    <w:bookmarkStart w:name="z42" w:id="40"/>
    <w:p>
      <w:pPr>
        <w:spacing w:after="0"/>
        <w:ind w:left="0"/>
        <w:jc w:val="both"/>
      </w:pPr>
      <w:r>
        <w:rPr>
          <w:rFonts w:ascii="Times New Roman"/>
          <w:b w:val="false"/>
          <w:i w:val="false"/>
          <w:color w:val="000000"/>
          <w:sz w:val="28"/>
        </w:rPr>
        <w:t>
      9) ұйымдастырушылық-әдістемелік көмек және ревматолог-дәрігердің өңір халқын (ересек адамдар мен балаларды) диспансерлеуге қатысу;</w:t>
      </w:r>
    </w:p>
    <w:bookmarkEnd w:id="40"/>
    <w:bookmarkStart w:name="z43" w:id="41"/>
    <w:p>
      <w:pPr>
        <w:spacing w:after="0"/>
        <w:ind w:left="0"/>
        <w:jc w:val="both"/>
      </w:pPr>
      <w:r>
        <w:rPr>
          <w:rFonts w:ascii="Times New Roman"/>
          <w:b w:val="false"/>
          <w:i w:val="false"/>
          <w:color w:val="000000"/>
          <w:sz w:val="28"/>
        </w:rPr>
        <w:t>
      10) ревматикалық аурулармен ауыратын науқастар (остеоартроз, остеопороз, ревматоидты артрит, анкилоз спондилоартриті, жүйелі қызылжегі және дәнекер тіннің басқа да жүйелі зақымданулары, подагра) мектептерін ұйымдастыру және жұмыстарына қатысу;</w:t>
      </w:r>
    </w:p>
    <w:bookmarkEnd w:id="41"/>
    <w:bookmarkStart w:name="z44" w:id="42"/>
    <w:p>
      <w:pPr>
        <w:spacing w:after="0"/>
        <w:ind w:left="0"/>
        <w:jc w:val="both"/>
      </w:pPr>
      <w:r>
        <w:rPr>
          <w:rFonts w:ascii="Times New Roman"/>
          <w:b w:val="false"/>
          <w:i w:val="false"/>
          <w:color w:val="000000"/>
          <w:sz w:val="28"/>
        </w:rPr>
        <w:t>
      11) ревматологиялық аурулармен ауыратын науқастардың (ересек адамдар мен балалардың) профилактикасының, диагностикасының, емдеу мен оңалтудың жаңа әдістерін практикаға енгізу;</w:t>
      </w:r>
    </w:p>
    <w:bookmarkEnd w:id="42"/>
    <w:bookmarkStart w:name="z45" w:id="43"/>
    <w:p>
      <w:pPr>
        <w:spacing w:after="0"/>
        <w:ind w:left="0"/>
        <w:jc w:val="both"/>
      </w:pPr>
      <w:r>
        <w:rPr>
          <w:rFonts w:ascii="Times New Roman"/>
          <w:b w:val="false"/>
          <w:i w:val="false"/>
          <w:color w:val="000000"/>
          <w:sz w:val="28"/>
        </w:rPr>
        <w:t>
      12) ревматолог дәрігерлердің (ересек адамдар мен балалардың), учаскелік терапевтер мен педиатрлардың, жалпы практика дәрігерлерінің және отбасы дәрігерлерінің, сондай-ақ орта медицина қызметкерлерінің ревматология бойынша біліктілігін арттыру жөніндегі іс-шараларға қатысу;</w:t>
      </w:r>
    </w:p>
    <w:bookmarkEnd w:id="43"/>
    <w:bookmarkStart w:name="z46" w:id="44"/>
    <w:p>
      <w:pPr>
        <w:spacing w:after="0"/>
        <w:ind w:left="0"/>
        <w:jc w:val="both"/>
      </w:pPr>
      <w:r>
        <w:rPr>
          <w:rFonts w:ascii="Times New Roman"/>
          <w:b w:val="false"/>
          <w:i w:val="false"/>
          <w:color w:val="000000"/>
          <w:sz w:val="28"/>
        </w:rPr>
        <w:t>
      13) есепке алу және есеп беру құжаттарын жүргізу, қызметі туралы есептерді ұсыну.</w:t>
      </w:r>
    </w:p>
    <w:bookmarkEnd w:id="44"/>
    <w:bookmarkStart w:name="z47" w:id="45"/>
    <w:p>
      <w:pPr>
        <w:spacing w:after="0"/>
        <w:ind w:left="0"/>
        <w:jc w:val="both"/>
      </w:pPr>
      <w:r>
        <w:rPr>
          <w:rFonts w:ascii="Times New Roman"/>
          <w:b w:val="false"/>
          <w:i w:val="false"/>
          <w:color w:val="000000"/>
          <w:sz w:val="28"/>
        </w:rPr>
        <w:t xml:space="preserve">
      13. Ревматолог-дәрігердің кабинеті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жабдықтардың минимал тізбесімен қамтамасыз етіледі.</w:t>
      </w:r>
    </w:p>
    <w:bookmarkEnd w:id="45"/>
    <w:bookmarkStart w:name="z48" w:id="46"/>
    <w:p>
      <w:pPr>
        <w:spacing w:after="0"/>
        <w:ind w:left="0"/>
        <w:jc w:val="left"/>
      </w:pPr>
      <w:r>
        <w:rPr>
          <w:rFonts w:ascii="Times New Roman"/>
          <w:b/>
          <w:i w:val="false"/>
          <w:color w:val="000000"/>
        </w:rPr>
        <w:t xml:space="preserve"> § 2. Ревматология бөлімшесі</w:t>
      </w:r>
    </w:p>
    <w:bookmarkEnd w:id="46"/>
    <w:bookmarkStart w:name="z49" w:id="47"/>
    <w:p>
      <w:pPr>
        <w:spacing w:after="0"/>
        <w:ind w:left="0"/>
        <w:jc w:val="both"/>
      </w:pPr>
      <w:r>
        <w:rPr>
          <w:rFonts w:ascii="Times New Roman"/>
          <w:b w:val="false"/>
          <w:i w:val="false"/>
          <w:color w:val="000000"/>
          <w:sz w:val="28"/>
        </w:rPr>
        <w:t>
      14. Ревматологиялық көмек көрсету (республиканың, облыстың, қаланың, ауданның) халыққа (ересек адамдар мен балаларға) көп бейінді мамандандырылған немесе жоғары мамандандырылған стационарлық немесе стационарды алмастыратын көмек көрсететін денсаулық сақтау ұйымдарында жүргізіледі.</w:t>
      </w:r>
    </w:p>
    <w:bookmarkEnd w:id="47"/>
    <w:bookmarkStart w:name="z50" w:id="48"/>
    <w:p>
      <w:pPr>
        <w:spacing w:after="0"/>
        <w:ind w:left="0"/>
        <w:jc w:val="both"/>
      </w:pPr>
      <w:r>
        <w:rPr>
          <w:rFonts w:ascii="Times New Roman"/>
          <w:b w:val="false"/>
          <w:i w:val="false"/>
          <w:color w:val="000000"/>
          <w:sz w:val="28"/>
        </w:rPr>
        <w:t>
      15. Ревматолог-дәрігердің кабинетінде тиімді медициналық көмек көрсету мүмкін болмаған кезде сараланған диагностика, қажетті мамандандырылған емнің тәсілдерін әзірлеу және жүргізу үшін науқастар медициналық ұйымның ревматология бөлімшесіне жіберіледі.</w:t>
      </w:r>
    </w:p>
    <w:bookmarkEnd w:id="48"/>
    <w:bookmarkStart w:name="z51" w:id="49"/>
    <w:p>
      <w:pPr>
        <w:spacing w:after="0"/>
        <w:ind w:left="0"/>
        <w:jc w:val="both"/>
      </w:pPr>
      <w:r>
        <w:rPr>
          <w:rFonts w:ascii="Times New Roman"/>
          <w:b w:val="false"/>
          <w:i w:val="false"/>
          <w:color w:val="000000"/>
          <w:sz w:val="28"/>
        </w:rPr>
        <w:t>
      16. Ревматология бөлімшесін құрамында күндізгі бөлімше құрылған медициналық ұйымның басшысы тағайындайтын меңгеруші басқарады.</w:t>
      </w:r>
    </w:p>
    <w:bookmarkEnd w:id="49"/>
    <w:bookmarkStart w:name="z52" w:id="50"/>
    <w:p>
      <w:pPr>
        <w:spacing w:after="0"/>
        <w:ind w:left="0"/>
        <w:jc w:val="both"/>
      </w:pPr>
      <w:r>
        <w:rPr>
          <w:rFonts w:ascii="Times New Roman"/>
          <w:b w:val="false"/>
          <w:i w:val="false"/>
          <w:color w:val="000000"/>
          <w:sz w:val="28"/>
        </w:rPr>
        <w:t>
      17. Ревматология (ересек адамдар мен балалар) бөлімшесінің медицина қызметкерлері мынадай функцияларды жүзеге асырады:</w:t>
      </w:r>
    </w:p>
    <w:bookmarkEnd w:id="50"/>
    <w:bookmarkStart w:name="z53" w:id="51"/>
    <w:p>
      <w:pPr>
        <w:spacing w:after="0"/>
        <w:ind w:left="0"/>
        <w:jc w:val="both"/>
      </w:pPr>
      <w:r>
        <w:rPr>
          <w:rFonts w:ascii="Times New Roman"/>
          <w:b w:val="false"/>
          <w:i w:val="false"/>
          <w:color w:val="000000"/>
          <w:sz w:val="28"/>
        </w:rPr>
        <w:t>
      1) ревматикалық аурулары бар науқастарға ревматологиялық көмек көрсету хаттамаларына сәйкес диагностикалық, емдік және профилактикалық көмек көрсету;</w:t>
      </w:r>
    </w:p>
    <w:bookmarkEnd w:id="51"/>
    <w:bookmarkStart w:name="z54" w:id="52"/>
    <w:p>
      <w:pPr>
        <w:spacing w:after="0"/>
        <w:ind w:left="0"/>
        <w:jc w:val="both"/>
      </w:pPr>
      <w:r>
        <w:rPr>
          <w:rFonts w:ascii="Times New Roman"/>
          <w:b w:val="false"/>
          <w:i w:val="false"/>
          <w:color w:val="000000"/>
          <w:sz w:val="28"/>
        </w:rPr>
        <w:t>
      2) басқа аурулары бар науқастарға зертханалық және аспаптық диагностика және сараланған диагностика жүргізу;</w:t>
      </w:r>
    </w:p>
    <w:bookmarkEnd w:id="52"/>
    <w:bookmarkStart w:name="z55" w:id="53"/>
    <w:p>
      <w:pPr>
        <w:spacing w:after="0"/>
        <w:ind w:left="0"/>
        <w:jc w:val="both"/>
      </w:pPr>
      <w:r>
        <w:rPr>
          <w:rFonts w:ascii="Times New Roman"/>
          <w:b w:val="false"/>
          <w:i w:val="false"/>
          <w:color w:val="000000"/>
          <w:sz w:val="28"/>
        </w:rPr>
        <w:t>
      3) буындарына хирургиялық операция жасалған пациенттерді қосқанда, ревматологиялық науқастарды оңалтудың госпиталдық кезеңін жүзеге асыру;</w:t>
      </w:r>
    </w:p>
    <w:bookmarkEnd w:id="53"/>
    <w:bookmarkStart w:name="z56" w:id="54"/>
    <w:p>
      <w:pPr>
        <w:spacing w:after="0"/>
        <w:ind w:left="0"/>
        <w:jc w:val="both"/>
      </w:pPr>
      <w:r>
        <w:rPr>
          <w:rFonts w:ascii="Times New Roman"/>
          <w:b w:val="false"/>
          <w:i w:val="false"/>
          <w:color w:val="000000"/>
          <w:sz w:val="28"/>
        </w:rPr>
        <w:t>
      4) ревматикалық аурулары бар науқастарды жоғары мамандандырылған медициналық көмек көрсетуге іріктеу және жіберу;</w:t>
      </w:r>
    </w:p>
    <w:bookmarkEnd w:id="54"/>
    <w:bookmarkStart w:name="z57" w:id="55"/>
    <w:p>
      <w:pPr>
        <w:spacing w:after="0"/>
        <w:ind w:left="0"/>
        <w:jc w:val="both"/>
      </w:pPr>
      <w:r>
        <w:rPr>
          <w:rFonts w:ascii="Times New Roman"/>
          <w:b w:val="false"/>
          <w:i w:val="false"/>
          <w:color w:val="000000"/>
          <w:sz w:val="28"/>
        </w:rPr>
        <w:t>
      5) уақытша еңбекке және оқуға жарамсыздық сараптамасына қатысу;</w:t>
      </w:r>
    </w:p>
    <w:bookmarkEnd w:id="55"/>
    <w:bookmarkStart w:name="z58" w:id="56"/>
    <w:p>
      <w:pPr>
        <w:spacing w:after="0"/>
        <w:ind w:left="0"/>
        <w:jc w:val="both"/>
      </w:pPr>
      <w:r>
        <w:rPr>
          <w:rFonts w:ascii="Times New Roman"/>
          <w:b w:val="false"/>
          <w:i w:val="false"/>
          <w:color w:val="000000"/>
          <w:sz w:val="28"/>
        </w:rPr>
        <w:t>
      6) ревматикалық ауруларды диагностикалаудың, емдеудің, диспансерлеу мен профилактиканың жаңа әдістерін енгізу және жақсарту жөніндегі іс-шараларды әзірлеу және өткізу;</w:t>
      </w:r>
    </w:p>
    <w:bookmarkEnd w:id="56"/>
    <w:bookmarkStart w:name="z59" w:id="57"/>
    <w:p>
      <w:pPr>
        <w:spacing w:after="0"/>
        <w:ind w:left="0"/>
        <w:jc w:val="both"/>
      </w:pPr>
      <w:r>
        <w:rPr>
          <w:rFonts w:ascii="Times New Roman"/>
          <w:b w:val="false"/>
          <w:i w:val="false"/>
          <w:color w:val="000000"/>
          <w:sz w:val="28"/>
        </w:rPr>
        <w:t>
      7) ревматикалық аурулардың алдын алу мақсатында науқастарға оқыту-үйрету бағдарламаларын енгізу және жүргізу;</w:t>
      </w:r>
    </w:p>
    <w:bookmarkEnd w:id="57"/>
    <w:bookmarkStart w:name="z60" w:id="58"/>
    <w:p>
      <w:pPr>
        <w:spacing w:after="0"/>
        <w:ind w:left="0"/>
        <w:jc w:val="both"/>
      </w:pPr>
      <w:r>
        <w:rPr>
          <w:rFonts w:ascii="Times New Roman"/>
          <w:b w:val="false"/>
          <w:i w:val="false"/>
          <w:color w:val="000000"/>
          <w:sz w:val="28"/>
        </w:rPr>
        <w:t>
      8) ревматикалық аурулар саласында диагностика және медициналық көмек көрсету мәселелері бойынша көп бейінді стационар қызметкерлерінің кәсіби біліктілігін арттыру үдерісіне қатысу;</w:t>
      </w:r>
    </w:p>
    <w:bookmarkEnd w:id="58"/>
    <w:bookmarkStart w:name="z61" w:id="59"/>
    <w:p>
      <w:pPr>
        <w:spacing w:after="0"/>
        <w:ind w:left="0"/>
        <w:jc w:val="both"/>
      </w:pPr>
      <w:r>
        <w:rPr>
          <w:rFonts w:ascii="Times New Roman"/>
          <w:b w:val="false"/>
          <w:i w:val="false"/>
          <w:color w:val="000000"/>
          <w:sz w:val="28"/>
        </w:rPr>
        <w:t>
      9) ревматикалық аурулардың алдын алу, диагностикалау және емдеу мәселелерінде стационардың басқа бөлімшелері дәрігерлеріне консультациялық көмек көрсету;</w:t>
      </w:r>
    </w:p>
    <w:bookmarkEnd w:id="59"/>
    <w:bookmarkStart w:name="z62" w:id="60"/>
    <w:p>
      <w:pPr>
        <w:spacing w:after="0"/>
        <w:ind w:left="0"/>
        <w:jc w:val="both"/>
      </w:pPr>
      <w:r>
        <w:rPr>
          <w:rFonts w:ascii="Times New Roman"/>
          <w:b w:val="false"/>
          <w:i w:val="false"/>
          <w:color w:val="000000"/>
          <w:sz w:val="28"/>
        </w:rPr>
        <w:t>
      10) ревматикалық ауруларды диагностикалаудың, емдеудің, оңалтудың және алдын алудың жаңа әдістерін меңгеру және практикаға енгізу;</w:t>
      </w:r>
    </w:p>
    <w:bookmarkEnd w:id="60"/>
    <w:bookmarkStart w:name="z63" w:id="61"/>
    <w:p>
      <w:pPr>
        <w:spacing w:after="0"/>
        <w:ind w:left="0"/>
        <w:jc w:val="both"/>
      </w:pPr>
      <w:r>
        <w:rPr>
          <w:rFonts w:ascii="Times New Roman"/>
          <w:b w:val="false"/>
          <w:i w:val="false"/>
          <w:color w:val="000000"/>
          <w:sz w:val="28"/>
        </w:rPr>
        <w:t>
      11) есепке алу және есеп беру құжаттамасын жүргізу, қызметі туралы есепті заңнамада белгіленген тәртіппен беру, жүргізілуі заңнамада көзделген тіркелімдер үшін деректер жинау.</w:t>
      </w:r>
    </w:p>
    <w:bookmarkEnd w:id="61"/>
    <w:bookmarkStart w:name="z64" w:id="62"/>
    <w:p>
      <w:pPr>
        <w:spacing w:after="0"/>
        <w:ind w:left="0"/>
        <w:jc w:val="both"/>
      </w:pPr>
      <w:r>
        <w:rPr>
          <w:rFonts w:ascii="Times New Roman"/>
          <w:b w:val="false"/>
          <w:i w:val="false"/>
          <w:color w:val="000000"/>
          <w:sz w:val="28"/>
        </w:rPr>
        <w:t>
      18. Ревматологиялық бөлімше орта, жоғары және қосымша кәсіптік білім беру ұйымдарының, сондай-ақ ғылыми ұйымдардың клиникалық базасы ретінде пайдаланылуы мүмкін.</w:t>
      </w:r>
    </w:p>
    <w:bookmarkEnd w:id="62"/>
    <w:bookmarkStart w:name="z65" w:id="63"/>
    <w:p>
      <w:pPr>
        <w:spacing w:after="0"/>
        <w:ind w:left="0"/>
        <w:jc w:val="both"/>
      </w:pPr>
      <w:r>
        <w:rPr>
          <w:rFonts w:ascii="Times New Roman"/>
          <w:b w:val="false"/>
          <w:i w:val="false"/>
          <w:color w:val="000000"/>
          <w:sz w:val="28"/>
        </w:rPr>
        <w:t xml:space="preserve">
      19. Ревматологиялық бөлімше жанынан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буынішілік манипуляцияларға арналған емшара кабинеті құрылады.</w:t>
      </w:r>
    </w:p>
    <w:bookmarkEnd w:id="63"/>
    <w:bookmarkStart w:name="z66" w:id="64"/>
    <w:p>
      <w:pPr>
        <w:spacing w:after="0"/>
        <w:ind w:left="0"/>
        <w:jc w:val="both"/>
      </w:pPr>
      <w:r>
        <w:rPr>
          <w:rFonts w:ascii="Times New Roman"/>
          <w:b w:val="false"/>
          <w:i w:val="false"/>
          <w:color w:val="000000"/>
          <w:sz w:val="28"/>
        </w:rPr>
        <w:t>
      20. Халыққа (ересек адамдар мен балаларға) көп профилді мамандандырылған немесе жоғары мамандандырылған стационарлық көмек көрсететін денсаулық сақтау ұйымдарының (республиканың, облыстың, қаланың, ауданның) жанынан биологиялық препараттармен гендік-инженерлік терапия жүргізуге арналған гендік-инженерлік терапия кабинеті құрылады.</w:t>
      </w:r>
    </w:p>
    <w:bookmarkEnd w:id="64"/>
    <w:bookmarkStart w:name="z67" w:id="65"/>
    <w:p>
      <w:pPr>
        <w:spacing w:after="0"/>
        <w:ind w:left="0"/>
        <w:jc w:val="both"/>
      </w:pPr>
      <w:r>
        <w:rPr>
          <w:rFonts w:ascii="Times New Roman"/>
          <w:b w:val="false"/>
          <w:i w:val="false"/>
          <w:color w:val="000000"/>
          <w:sz w:val="28"/>
        </w:rPr>
        <w:t xml:space="preserve">
      21. Биологиялық препараттармен гендік-инженерлік емдеу кабинеті консультациялық қабылдауға арналған үй-жайды;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жабдықтармен жарақтандырылған, биологиялық препараттарды көктамыр ішіне ұзақ уақыт бойы енгізуге арналған емшара кабинетін қамтиды.</w:t>
      </w:r>
    </w:p>
    <w:bookmarkEnd w:id="65"/>
    <w:bookmarkStart w:name="z68" w:id="66"/>
    <w:p>
      <w:pPr>
        <w:spacing w:after="0"/>
        <w:ind w:left="0"/>
        <w:jc w:val="both"/>
      </w:pPr>
      <w:r>
        <w:rPr>
          <w:rFonts w:ascii="Times New Roman"/>
          <w:b w:val="false"/>
          <w:i w:val="false"/>
          <w:color w:val="000000"/>
          <w:sz w:val="28"/>
        </w:rPr>
        <w:t>
      22. Биологиялық препараттармен гендік-инженерлік емдеу кабинетінің медицина қызметкерлері мынадай функцияларды жүзеге асырады:</w:t>
      </w:r>
    </w:p>
    <w:bookmarkEnd w:id="66"/>
    <w:bookmarkStart w:name="z69" w:id="67"/>
    <w:p>
      <w:pPr>
        <w:spacing w:after="0"/>
        <w:ind w:left="0"/>
        <w:jc w:val="both"/>
      </w:pPr>
      <w:r>
        <w:rPr>
          <w:rFonts w:ascii="Times New Roman"/>
          <w:b w:val="false"/>
          <w:i w:val="false"/>
          <w:color w:val="000000"/>
          <w:sz w:val="28"/>
        </w:rPr>
        <w:t>
      1) медициналық айғақтары бойынша науқастарды биологиялық препараттармен гендік-инженерлік емдеуді жүргізу;</w:t>
      </w:r>
    </w:p>
    <w:bookmarkEnd w:id="67"/>
    <w:bookmarkStart w:name="z70" w:id="68"/>
    <w:p>
      <w:pPr>
        <w:spacing w:after="0"/>
        <w:ind w:left="0"/>
        <w:jc w:val="both"/>
      </w:pPr>
      <w:r>
        <w:rPr>
          <w:rFonts w:ascii="Times New Roman"/>
          <w:b w:val="false"/>
          <w:i w:val="false"/>
          <w:color w:val="000000"/>
          <w:sz w:val="28"/>
        </w:rPr>
        <w:t>
      2) биологиялық препараттармен гендік-инженерлік емдеудің тиімділігі мен төзімділігін талдау;</w:t>
      </w:r>
    </w:p>
    <w:bookmarkEnd w:id="68"/>
    <w:bookmarkStart w:name="z71" w:id="69"/>
    <w:p>
      <w:pPr>
        <w:spacing w:after="0"/>
        <w:ind w:left="0"/>
        <w:jc w:val="both"/>
      </w:pPr>
      <w:r>
        <w:rPr>
          <w:rFonts w:ascii="Times New Roman"/>
          <w:b w:val="false"/>
          <w:i w:val="false"/>
          <w:color w:val="000000"/>
          <w:sz w:val="28"/>
        </w:rPr>
        <w:t>
      3) биологиялық препараттармен гендік-инженерлік емдеудің әртүрлі аспектілері бойынша мамандар мен пациенттерді ақпараттық қамтамасыз етуді жүзеге асыру;</w:t>
      </w:r>
    </w:p>
    <w:bookmarkEnd w:id="69"/>
    <w:bookmarkStart w:name="z72" w:id="70"/>
    <w:p>
      <w:pPr>
        <w:spacing w:after="0"/>
        <w:ind w:left="0"/>
        <w:jc w:val="both"/>
      </w:pPr>
      <w:r>
        <w:rPr>
          <w:rFonts w:ascii="Times New Roman"/>
          <w:b w:val="false"/>
          <w:i w:val="false"/>
          <w:color w:val="000000"/>
          <w:sz w:val="28"/>
        </w:rPr>
        <w:t>
      4) биологиялық препараттармен гендік-инженерлік емдеу мәселелері бойынша консультациялық қызметті жүзеге асыру;</w:t>
      </w:r>
    </w:p>
    <w:bookmarkEnd w:id="70"/>
    <w:bookmarkStart w:name="z73" w:id="71"/>
    <w:p>
      <w:pPr>
        <w:spacing w:after="0"/>
        <w:ind w:left="0"/>
        <w:jc w:val="both"/>
      </w:pPr>
      <w:r>
        <w:rPr>
          <w:rFonts w:ascii="Times New Roman"/>
          <w:b w:val="false"/>
          <w:i w:val="false"/>
          <w:color w:val="000000"/>
          <w:sz w:val="28"/>
        </w:rPr>
        <w:t>
      5) ревматикалық ауруларда биологиялық препараттармен гендік-инженерлік емдеудің қазіргі заманғы әдістерін енгізу;</w:t>
      </w:r>
    </w:p>
    <w:bookmarkEnd w:id="71"/>
    <w:bookmarkStart w:name="z74" w:id="72"/>
    <w:p>
      <w:pPr>
        <w:spacing w:after="0"/>
        <w:ind w:left="0"/>
        <w:jc w:val="both"/>
      </w:pPr>
      <w:r>
        <w:rPr>
          <w:rFonts w:ascii="Times New Roman"/>
          <w:b w:val="false"/>
          <w:i w:val="false"/>
          <w:color w:val="000000"/>
          <w:sz w:val="28"/>
        </w:rPr>
        <w:t>
      6) халықтың денсаулығын сақтау бойынша өңірлік бағдарламалар мен өзге де құжаттарды әзірлеуге және іске асыруға қатысу;</w:t>
      </w:r>
    </w:p>
    <w:bookmarkEnd w:id="72"/>
    <w:bookmarkStart w:name="z75" w:id="73"/>
    <w:p>
      <w:pPr>
        <w:spacing w:after="0"/>
        <w:ind w:left="0"/>
        <w:jc w:val="both"/>
      </w:pPr>
      <w:r>
        <w:rPr>
          <w:rFonts w:ascii="Times New Roman"/>
          <w:b w:val="false"/>
          <w:i w:val="false"/>
          <w:color w:val="000000"/>
          <w:sz w:val="28"/>
        </w:rPr>
        <w:t>
      7) биологиялық препараттармен гендік-инженерлік емдеу мәселелері бойынша медициналық ұйымдарға ұйымдастыру-әдістемелік және консультациялық көмек көрсету;</w:t>
      </w:r>
    </w:p>
    <w:bookmarkEnd w:id="73"/>
    <w:bookmarkStart w:name="z76" w:id="74"/>
    <w:p>
      <w:pPr>
        <w:spacing w:after="0"/>
        <w:ind w:left="0"/>
        <w:jc w:val="both"/>
      </w:pPr>
      <w:r>
        <w:rPr>
          <w:rFonts w:ascii="Times New Roman"/>
          <w:b w:val="false"/>
          <w:i w:val="false"/>
          <w:color w:val="000000"/>
          <w:sz w:val="28"/>
        </w:rPr>
        <w:t>
      8) есепке алу және есеп беру құжаттамасын жүргізу, қызметі туралы есеп беру, жүргізілуі заңнамада көзделген тіркелімдер үшін деректер жинау.</w:t>
      </w:r>
    </w:p>
    <w:bookmarkEnd w:id="74"/>
    <w:bookmarkStart w:name="z77" w:id="75"/>
    <w:p>
      <w:pPr>
        <w:spacing w:after="0"/>
        <w:ind w:left="0"/>
        <w:jc w:val="both"/>
      </w:pPr>
      <w:r>
        <w:rPr>
          <w:rFonts w:ascii="Times New Roman"/>
          <w:b w:val="false"/>
          <w:i w:val="false"/>
          <w:color w:val="000000"/>
          <w:sz w:val="28"/>
        </w:rPr>
        <w:t>
      23. Эндопротездеуді қажет ететін науқастар медициналық айғақтары бойынша науқасты одан әрі қарау тәсілін анықтау үшін травматолог-ортопед дәрігерге консультацияға жіберіледі.</w:t>
      </w:r>
    </w:p>
    <w:bookmarkEnd w:id="75"/>
    <w:bookmarkStart w:name="z78" w:id="76"/>
    <w:p>
      <w:pPr>
        <w:spacing w:after="0"/>
        <w:ind w:left="0"/>
        <w:jc w:val="both"/>
      </w:pPr>
      <w:r>
        <w:rPr>
          <w:rFonts w:ascii="Times New Roman"/>
          <w:b w:val="false"/>
          <w:i w:val="false"/>
          <w:color w:val="000000"/>
          <w:sz w:val="28"/>
        </w:rPr>
        <w:t>
      24. Кардиохирургилық операцияны қажет ететін, жүректің жүре пайда болған ревматикалық ақаулары бар науқастар науқасты одан әрі қарау тәсілін анықтау үшін кардиохирург дәрігерге консультацияға жіберіледі.</w:t>
      </w:r>
    </w:p>
    <w:bookmarkEnd w:id="76"/>
    <w:bookmarkStart w:name="z79" w:id="77"/>
    <w:p>
      <w:pPr>
        <w:spacing w:after="0"/>
        <w:ind w:left="0"/>
        <w:jc w:val="both"/>
      </w:pPr>
      <w:r>
        <w:rPr>
          <w:rFonts w:ascii="Times New Roman"/>
          <w:b w:val="false"/>
          <w:i w:val="false"/>
          <w:color w:val="000000"/>
          <w:sz w:val="28"/>
        </w:rPr>
        <w:t>
      25. Егер ревматикалық аурулармен ауыратын науқастарға (ересек адамдар мен балаларға) көмек көрсетумен байланысты медициналық манипуляциялар жүргізу пациентте ауырсыну сезімдерін тудырған жағдайда, мұндай манипуляциялар ауырсынуды басу арқылы жүргізіледі.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ревматологиялық</w:t>
            </w:r>
            <w:r>
              <w:br/>
            </w:r>
            <w:r>
              <w:rPr>
                <w:rFonts w:ascii="Times New Roman"/>
                <w:b w:val="false"/>
                <w:i w:val="false"/>
                <w:color w:val="000000"/>
                <w:sz w:val="20"/>
              </w:rPr>
              <w:t>көмек көрсететін ұйымдар</w:t>
            </w:r>
            <w:r>
              <w:br/>
            </w:r>
            <w:r>
              <w:rPr>
                <w:rFonts w:ascii="Times New Roman"/>
                <w:b w:val="false"/>
                <w:i w:val="false"/>
                <w:color w:val="000000"/>
                <w:sz w:val="20"/>
              </w:rPr>
              <w:t>туралы ережеге 1-қосымша</w:t>
            </w:r>
          </w:p>
        </w:tc>
      </w:tr>
    </w:tbl>
    <w:bookmarkStart w:name="z81" w:id="78"/>
    <w:p>
      <w:pPr>
        <w:spacing w:after="0"/>
        <w:ind w:left="0"/>
        <w:jc w:val="left"/>
      </w:pPr>
      <w:r>
        <w:rPr>
          <w:rFonts w:ascii="Times New Roman"/>
          <w:b/>
          <w:i w:val="false"/>
          <w:color w:val="000000"/>
        </w:rPr>
        <w:t xml:space="preserve"> Ревматологиялық кабинетке арналған жабдықтардың</w:t>
      </w:r>
      <w:r>
        <w:br/>
      </w:r>
      <w:r>
        <w:rPr>
          <w:rFonts w:ascii="Times New Roman"/>
          <w:b/>
          <w:i w:val="false"/>
          <w:color w:val="000000"/>
        </w:rPr>
        <w:t>минимал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Ревматологиялық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ультракүлгін сәулелендіргіш (үй-жайларға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Емшараға арналған кушетка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манипуляциялық шағын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Принтері бар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қорап пен бикске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жинауға арналған сыйымдылық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ревматологиялық</w:t>
            </w:r>
            <w:r>
              <w:br/>
            </w:r>
            <w:r>
              <w:rPr>
                <w:rFonts w:ascii="Times New Roman"/>
                <w:b w:val="false"/>
                <w:i w:val="false"/>
                <w:color w:val="000000"/>
                <w:sz w:val="20"/>
              </w:rPr>
              <w:t>көмек көрсететін ұйымдар</w:t>
            </w:r>
            <w:r>
              <w:br/>
            </w:r>
            <w:r>
              <w:rPr>
                <w:rFonts w:ascii="Times New Roman"/>
                <w:b w:val="false"/>
                <w:i w:val="false"/>
                <w:color w:val="000000"/>
                <w:sz w:val="20"/>
              </w:rPr>
              <w:t>туралы ережеге 2-қосымша</w:t>
            </w:r>
          </w:p>
        </w:tc>
      </w:tr>
    </w:tbl>
    <w:bookmarkStart w:name="z83" w:id="79"/>
    <w:p>
      <w:pPr>
        <w:spacing w:after="0"/>
        <w:ind w:left="0"/>
        <w:jc w:val="left"/>
      </w:pPr>
      <w:r>
        <w:rPr>
          <w:rFonts w:ascii="Times New Roman"/>
          <w:b/>
          <w:i w:val="false"/>
          <w:color w:val="000000"/>
        </w:rPr>
        <w:t xml:space="preserve"> Буынішілік манипуляцияларға арналған емшара кабинеті үшін</w:t>
      </w:r>
      <w:r>
        <w:br/>
      </w:r>
      <w:r>
        <w:rPr>
          <w:rFonts w:ascii="Times New Roman"/>
          <w:b/>
          <w:i w:val="false"/>
          <w:color w:val="000000"/>
        </w:rPr>
        <w:t>жабдықтардың минимал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Буынішілік манипуляцияларға арналған емшара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75-85 см үстел (кушетка) пациенттің аяқтарына манипуляция жасау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саты (пациентке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үстел (пациенттік қолдарына манипуляция жасау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Стерильденген материалы бар бикске арналған шағын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дәрі қобдишасы бар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аспаптарға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сұйықтыққа арналған пробиркалары бар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ревматологиялық</w:t>
            </w:r>
            <w:r>
              <w:br/>
            </w:r>
            <w:r>
              <w:rPr>
                <w:rFonts w:ascii="Times New Roman"/>
                <w:b w:val="false"/>
                <w:i w:val="false"/>
                <w:color w:val="000000"/>
                <w:sz w:val="20"/>
              </w:rPr>
              <w:t>көмек көрсететін ұйымдар</w:t>
            </w:r>
            <w:r>
              <w:br/>
            </w:r>
            <w:r>
              <w:rPr>
                <w:rFonts w:ascii="Times New Roman"/>
                <w:b w:val="false"/>
                <w:i w:val="false"/>
                <w:color w:val="000000"/>
                <w:sz w:val="20"/>
              </w:rPr>
              <w:t>туралы ережеге 3-қосымша</w:t>
            </w:r>
          </w:p>
        </w:tc>
      </w:tr>
    </w:tbl>
    <w:bookmarkStart w:name="z85" w:id="80"/>
    <w:p>
      <w:pPr>
        <w:spacing w:after="0"/>
        <w:ind w:left="0"/>
        <w:jc w:val="left"/>
      </w:pPr>
      <w:r>
        <w:rPr>
          <w:rFonts w:ascii="Times New Roman"/>
          <w:b/>
          <w:i w:val="false"/>
          <w:color w:val="000000"/>
        </w:rPr>
        <w:t xml:space="preserve"> Биологиялық препараттармен гендік-инженерлік емдеу кабинетіне</w:t>
      </w:r>
      <w:r>
        <w:br/>
      </w:r>
      <w:r>
        <w:rPr>
          <w:rFonts w:ascii="Times New Roman"/>
          <w:b/>
          <w:i w:val="false"/>
          <w:color w:val="000000"/>
        </w:rPr>
        <w:t>арналған жабдықтардың минимал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(дана/жинақ)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препараттармен гендік-инженерлік емдеу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Ревматолог-дәрігердің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Мейірбикенің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инфузиялық құюға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жәрдемге арналған дәрі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монитор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сорғы-дозатор (инфузиялық реттеуші)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басқарылатын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санды (электрондық)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Манометриялық мембраналық артериялық қысым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ауа сәулелендіргіш-рециркулятор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