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77a0" w14:textId="bcc7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өнеркәсіптік қауіпсіздік және Азаматтық қорғаныс саласындағы жеке кәсіпкерлік аясында тәуекелдер дәрежесін бағалау критерийлері мен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2011 жылғы 17 ақпандағы № 45, Қазақстан Республикасы Экономикалық даму және сауда министрінің 2011 жылғы 17 ақпандағы № 39 бірлескен бұйрығы. Қазақстан Республикасының Әділет министрлігінде 2011 жылы 25 ақпанда № 6787 болып тіркелді. Күші жойылды - Қазақстан Республикасы Төтенше жағдайлар министрінің 2013 жылғы 27 маусымдағы № 292 және Қазақстан Республикасы Өңірлік даму министрінің м.а. 2013 жылғы 18 шілдедегі № 141/НҚ Бірлескен бұйрығымен</w:t>
      </w:r>
    </w:p>
    <w:p>
      <w:pPr>
        <w:spacing w:after="0"/>
        <w:ind w:left="0"/>
        <w:jc w:val="both"/>
      </w:pPr>
      <w:r>
        <w:rPr>
          <w:rFonts w:ascii="Times New Roman"/>
          <w:b w:val="false"/>
          <w:i w:val="false"/>
          <w:color w:val="ff0000"/>
          <w:sz w:val="28"/>
        </w:rPr>
        <w:t>      Ескерту. Күші жойылды - ҚР Төтенше жағдайлар министрінің 27.06.2013 № 292 және ҚР Өңірлік даму министрінің м.а. 18.07.2013 № 141/НҚ </w:t>
      </w:r>
      <w:r>
        <w:rPr>
          <w:rFonts w:ascii="Times New Roman"/>
          <w:b w:val="false"/>
          <w:i w:val="false"/>
          <w:color w:val="ff0000"/>
          <w:sz w:val="28"/>
        </w:rPr>
        <w:t>бірлескен бұйрығымен</w:t>
      </w:r>
      <w:r>
        <w:rPr>
          <w:rFonts w:ascii="Times New Roman"/>
          <w:b w:val="false"/>
          <w:i w:val="false"/>
          <w:color w:val="ff0000"/>
          <w:sz w:val="28"/>
        </w:rPr>
        <w:t> (01.01.2014 бастап қолданысқа енгiзiледі).</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Өрт, өнеркәсiптiк қауiпсiздiк және Азаматтық қорғаныс саласындағы жеке кәсіпкерлік аясында тәуекелдер дәрежесiн бағалау критерийлерi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өрт қауiпсiздiгi саласындағы жеке кәсіпкерлік аясында тексеру парағының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өнеркәсiптiк қауiпсiздiк саласындағы жеке кәсіпкерлік аясында тексеру парағының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азаматтық қорғаныс саласындағы жеке кәсіпкерлік аясында тексеру парағының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министрлiгiнiң Өртке қарсы қызмет (С.Ғ. Әубәкiров) және төтенше жағдайларды және өнеркәсiптiк қауiпсiздiктi мемлекеттiк бақылау (С.Б. Ахметов) комитеттерi мен Азаматтық қорғаныс департаменті (М.Қ. Ысқақов):</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Әдiлет министрлiгiнде осы бұйрықтың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Әдiлет министрлiгiнде мемлекеттiк тiркелгеннен кейiн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Төтенше жағдайлар министрлiгiнiң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«Азаматтық қорғаныс саласындағы тәуекелдер дәрежесін бағалау критерийлерін және тексеру парағының нысанын бекіту туралы» Қазақстан Республикасы Төтенше жағдайлар министрінің 2010 жылғы 20 қарашадағы № 402 және Қазақстан Республикасы Экономикалық даму және сауда министрінің 2010 жылғы 30 қарашадағы № 238 </w:t>
      </w:r>
      <w:r>
        <w:rPr>
          <w:rFonts w:ascii="Times New Roman"/>
          <w:b w:val="false"/>
          <w:i w:val="false"/>
          <w:color w:val="000000"/>
          <w:sz w:val="28"/>
        </w:rPr>
        <w:t>бірлескен бұйрығының</w:t>
      </w:r>
      <w:r>
        <w:rPr>
          <w:rFonts w:ascii="Times New Roman"/>
          <w:b w:val="false"/>
          <w:i w:val="false"/>
          <w:color w:val="000000"/>
          <w:sz w:val="28"/>
        </w:rPr>
        <w:t xml:space="preserve"> (№ 6683 нормативтік-құқықтық актілерінің мемлекеттік тіркеу Тізілімінде тіркелген, 2010 ж. 28 желтоқсандағы № 550-551 (26394) «Егемен Қазақстан» және 2010 ж. 30 желтоқсандағы № 357-358 (26418-26419) «Казахстанская правда»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Төтенше жағдайлар вице-министрi В.В. Петровқа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кейiн он күнтiзбелiк өткен соң қолданысқа енгiзiледi.</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Төтенше жағдайлар министрі       Экономикалық даму және</w:t>
      </w:r>
      <w:r>
        <w:br/>
      </w:r>
      <w:r>
        <w:rPr>
          <w:rFonts w:ascii="Times New Roman"/>
          <w:b w:val="false"/>
          <w:i w:val="false"/>
          <w:color w:val="000000"/>
          <w:sz w:val="28"/>
        </w:rPr>
        <w:t>
      </w:t>
      </w:r>
      <w:r>
        <w:rPr>
          <w:rFonts w:ascii="Times New Roman"/>
          <w:b w:val="false"/>
          <w:i/>
          <w:color w:val="000000"/>
          <w:sz w:val="28"/>
        </w:rPr>
        <w:t>_______________ В. Божко         сауда жоспарлау министрі</w:t>
      </w:r>
      <w:r>
        <w:br/>
      </w:r>
      <w:r>
        <w:rPr>
          <w:rFonts w:ascii="Times New Roman"/>
          <w:b w:val="false"/>
          <w:i w:val="false"/>
          <w:color w:val="000000"/>
          <w:sz w:val="28"/>
        </w:rPr>
        <w:t>
</w:t>
      </w:r>
      <w:r>
        <w:rPr>
          <w:rFonts w:ascii="Times New Roman"/>
          <w:b w:val="false"/>
          <w:i/>
          <w:color w:val="000000"/>
          <w:sz w:val="28"/>
        </w:rPr>
        <w:t>      2011 жылғы 11 ақпан              ____________ Ж. Айтжанова</w:t>
      </w:r>
      <w:r>
        <w:br/>
      </w:r>
      <w:r>
        <w:rPr>
          <w:rFonts w:ascii="Times New Roman"/>
          <w:b w:val="false"/>
          <w:i w:val="false"/>
          <w:color w:val="000000"/>
          <w:sz w:val="28"/>
        </w:rPr>
        <w:t>
</w:t>
      </w:r>
      <w:r>
        <w:rPr>
          <w:rFonts w:ascii="Times New Roman"/>
          <w:b w:val="false"/>
          <w:i/>
          <w:color w:val="000000"/>
          <w:sz w:val="28"/>
        </w:rPr>
        <w:t>                                       2011 жылғы 17 ақпан</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2011 жылғы 11 ақпандағы № 45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17 ақпандағы № 39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16" w:id="2"/>
    <w:p>
      <w:pPr>
        <w:spacing w:after="0"/>
        <w:ind w:left="0"/>
        <w:jc w:val="left"/>
      </w:pPr>
      <w:r>
        <w:rPr>
          <w:rFonts w:ascii="Times New Roman"/>
          <w:b/>
          <w:i w:val="false"/>
          <w:color w:val="000000"/>
        </w:rPr>
        <w:t xml:space="preserve"> 
Өрт, өнеркәсiптiк қауiпсiздiк және Азаматтық қорғаныс</w:t>
      </w:r>
      <w:r>
        <w:br/>
      </w:r>
      <w:r>
        <w:rPr>
          <w:rFonts w:ascii="Times New Roman"/>
          <w:b/>
          <w:i w:val="false"/>
          <w:color w:val="000000"/>
        </w:rPr>
        <w:t>
саласындағы жеке кәсіпкерлік аясында тәуекелдер дәрежесiн</w:t>
      </w:r>
      <w:r>
        <w:br/>
      </w:r>
      <w:r>
        <w:rPr>
          <w:rFonts w:ascii="Times New Roman"/>
          <w:b/>
          <w:i w:val="false"/>
          <w:color w:val="000000"/>
        </w:rPr>
        <w:t>
бағалау критерийлерi</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Осы Өрт, өнеркәсiптiк қауiпсiздiк және Азаматтық қорғаныс саласындағы жеке кәсіпкерлік аясында тәуекелдер дәрежесiн бағалау критерийлерi (бұдан әрі - Критерийлер) </w:t>
      </w:r>
      <w:r>
        <w:rPr>
          <w:rFonts w:ascii="Times New Roman"/>
          <w:b w:val="false"/>
          <w:i w:val="false"/>
          <w:color w:val="000000"/>
          <w:sz w:val="28"/>
        </w:rPr>
        <w:t>«Өрт қауіпсіздігі туралы»</w:t>
      </w:r>
      <w:r>
        <w:rPr>
          <w:rFonts w:ascii="Times New Roman"/>
          <w:b w:val="false"/>
          <w:i w:val="false"/>
          <w:color w:val="000000"/>
          <w:sz w:val="28"/>
        </w:rPr>
        <w:t>, </w:t>
      </w:r>
      <w:r>
        <w:rPr>
          <w:rFonts w:ascii="Times New Roman"/>
          <w:b w:val="false"/>
          <w:i w:val="false"/>
          <w:color w:val="000000"/>
          <w:sz w:val="28"/>
        </w:rPr>
        <w:t>«Қауіпті өндірістік объектілердегі өнеркәсіптік қауіпсіздік туралы»</w:t>
      </w:r>
      <w:r>
        <w:rPr>
          <w:rFonts w:ascii="Times New Roman"/>
          <w:b w:val="false"/>
          <w:i w:val="false"/>
          <w:color w:val="000000"/>
          <w:sz w:val="28"/>
        </w:rPr>
        <w:t>,  </w:t>
      </w:r>
      <w:r>
        <w:rPr>
          <w:rFonts w:ascii="Times New Roman"/>
          <w:b w:val="false"/>
          <w:i w:val="false"/>
          <w:color w:val="000000"/>
          <w:sz w:val="28"/>
        </w:rPr>
        <w:t>«Азаматтық қорғаныс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Қазақстан Республикасының Заңдарына сәйкес әзірленді.</w:t>
      </w:r>
      <w:r>
        <w:br/>
      </w:r>
      <w:r>
        <w:rPr>
          <w:rFonts w:ascii="Times New Roman"/>
          <w:b w:val="false"/>
          <w:i w:val="false"/>
          <w:color w:val="000000"/>
          <w:sz w:val="28"/>
        </w:rPr>
        <w:t>
</w:t>
      </w:r>
      <w:r>
        <w:rPr>
          <w:rFonts w:ascii="Times New Roman"/>
          <w:b w:val="false"/>
          <w:i w:val="false"/>
          <w:color w:val="000000"/>
          <w:sz w:val="28"/>
        </w:rPr>
        <w:t>
      2. Критерийлер жоспарлы тексерістер жүргізу үшін ұйымдарды, қауіпті өндірістік объектілер мен техникалық құрылғыларды, Азаматтық қорғаныстың басқару органдарын анықтағанда және жоспарлы тексерістер жүргізу үшін тәуекел дәрежесіне жатқызғанда қолданылады.</w:t>
      </w:r>
      <w:r>
        <w:br/>
      </w:r>
      <w:r>
        <w:rPr>
          <w:rFonts w:ascii="Times New Roman"/>
          <w:b w:val="false"/>
          <w:i w:val="false"/>
          <w:color w:val="000000"/>
          <w:sz w:val="28"/>
        </w:rPr>
        <w:t>
</w:t>
      </w:r>
      <w:r>
        <w:rPr>
          <w:rFonts w:ascii="Times New Roman"/>
          <w:b w:val="false"/>
          <w:i w:val="false"/>
          <w:color w:val="000000"/>
          <w:sz w:val="28"/>
        </w:rPr>
        <w:t>
      3. Тәуекел – адамдардың өмірі мен денсаулығына зиян келтіру, техногендік сипаттағы төтенше жағдайлардың, өрттің, авариялардың, қақтығыстардың туындауы және Бақылау субъектілерінің Азаматтық қорғаныс іс-шараларын орындамауы нәтижесінде мүлікке және қоршаған ортаға зиян келтіру ықтималдығы.</w:t>
      </w:r>
    </w:p>
    <w:bookmarkEnd w:id="4"/>
    <w:bookmarkStart w:name="z21" w:id="5"/>
    <w:p>
      <w:pPr>
        <w:spacing w:after="0"/>
        <w:ind w:left="0"/>
        <w:jc w:val="left"/>
      </w:pPr>
      <w:r>
        <w:rPr>
          <w:rFonts w:ascii="Times New Roman"/>
          <w:b/>
          <w:i w:val="false"/>
          <w:color w:val="000000"/>
        </w:rPr>
        <w:t xml:space="preserve"> 
2. Өрт қауiпсiздiгi саласындағы жеке кәсіпкерлік аясында</w:t>
      </w:r>
      <w:r>
        <w:br/>
      </w:r>
      <w:r>
        <w:rPr>
          <w:rFonts w:ascii="Times New Roman"/>
          <w:b/>
          <w:i w:val="false"/>
          <w:color w:val="000000"/>
        </w:rPr>
        <w:t>
тәуекелдер дәрежесiн бағалау критерийлерi</w:t>
      </w:r>
    </w:p>
    <w:bookmarkEnd w:id="5"/>
    <w:bookmarkStart w:name="z22" w:id="6"/>
    <w:p>
      <w:pPr>
        <w:spacing w:after="0"/>
        <w:ind w:left="0"/>
        <w:jc w:val="both"/>
      </w:pPr>
      <w:r>
        <w:rPr>
          <w:rFonts w:ascii="Times New Roman"/>
          <w:b w:val="false"/>
          <w:i w:val="false"/>
          <w:color w:val="000000"/>
          <w:sz w:val="28"/>
        </w:rPr>
        <w:t>
      4. Жоғары тәуекел дәрежесiне мынадай объектiлер жатады:</w:t>
      </w:r>
      <w:r>
        <w:br/>
      </w:r>
      <w:r>
        <w:rPr>
          <w:rFonts w:ascii="Times New Roman"/>
          <w:b w:val="false"/>
          <w:i w:val="false"/>
          <w:color w:val="000000"/>
          <w:sz w:val="28"/>
        </w:rPr>
        <w:t>
</w:t>
      </w:r>
      <w:r>
        <w:rPr>
          <w:rFonts w:ascii="Times New Roman"/>
          <w:b w:val="false"/>
          <w:i w:val="false"/>
          <w:color w:val="000000"/>
          <w:sz w:val="28"/>
        </w:rPr>
        <w:t>
      1) өнеркәсiптiк ұйымдар - барлық құрылыстардың 50 % астам көлемiн алатын, жарылу, өрт шығу және өрт қауiптiлiгi бойынша «А», «Б» және «В1»-«В4» санаттарындағы өндiрiстерiмен;</w:t>
      </w:r>
      <w:r>
        <w:br/>
      </w:r>
      <w:r>
        <w:rPr>
          <w:rFonts w:ascii="Times New Roman"/>
          <w:b w:val="false"/>
          <w:i w:val="false"/>
          <w:color w:val="000000"/>
          <w:sz w:val="28"/>
        </w:rPr>
        <w:t>
</w:t>
      </w:r>
      <w:r>
        <w:rPr>
          <w:rFonts w:ascii="Times New Roman"/>
          <w:b w:val="false"/>
          <w:i w:val="false"/>
          <w:color w:val="000000"/>
          <w:sz w:val="28"/>
        </w:rPr>
        <w:t>
      2) гидроэлектр станциялары - қуаттылығы екi жүз елу МВт және одан астам;</w:t>
      </w:r>
      <w:r>
        <w:br/>
      </w:r>
      <w:r>
        <w:rPr>
          <w:rFonts w:ascii="Times New Roman"/>
          <w:b w:val="false"/>
          <w:i w:val="false"/>
          <w:color w:val="000000"/>
          <w:sz w:val="28"/>
        </w:rPr>
        <w:t>
</w:t>
      </w:r>
      <w:r>
        <w:rPr>
          <w:rFonts w:ascii="Times New Roman"/>
          <w:b w:val="false"/>
          <w:i w:val="false"/>
          <w:color w:val="000000"/>
          <w:sz w:val="28"/>
        </w:rPr>
        <w:t>
      3) жылу электр станциялары - қуаттылығы елу МВт және одан астам немесе үш жүз Гигакалория және одан астам;</w:t>
      </w:r>
      <w:r>
        <w:br/>
      </w:r>
      <w:r>
        <w:rPr>
          <w:rFonts w:ascii="Times New Roman"/>
          <w:b w:val="false"/>
          <w:i w:val="false"/>
          <w:color w:val="000000"/>
          <w:sz w:val="28"/>
        </w:rPr>
        <w:t>
</w:t>
      </w:r>
      <w:r>
        <w:rPr>
          <w:rFonts w:ascii="Times New Roman"/>
          <w:b w:val="false"/>
          <w:i w:val="false"/>
          <w:color w:val="000000"/>
          <w:sz w:val="28"/>
        </w:rPr>
        <w:t>
      4) автокәсіпорындар – техника саны 50 бірліктен астам;</w:t>
      </w:r>
      <w:r>
        <w:br/>
      </w:r>
      <w:r>
        <w:rPr>
          <w:rFonts w:ascii="Times New Roman"/>
          <w:b w:val="false"/>
          <w:i w:val="false"/>
          <w:color w:val="000000"/>
          <w:sz w:val="28"/>
        </w:rPr>
        <w:t>
</w:t>
      </w:r>
      <w:r>
        <w:rPr>
          <w:rFonts w:ascii="Times New Roman"/>
          <w:b w:val="false"/>
          <w:i w:val="false"/>
          <w:color w:val="000000"/>
          <w:sz w:val="28"/>
        </w:rPr>
        <w:t>
      5) газ турбиналық электр станциялары - қуаттылығы елу МВт және одан астам;</w:t>
      </w:r>
      <w:r>
        <w:br/>
      </w:r>
      <w:r>
        <w:rPr>
          <w:rFonts w:ascii="Times New Roman"/>
          <w:b w:val="false"/>
          <w:i w:val="false"/>
          <w:color w:val="000000"/>
          <w:sz w:val="28"/>
        </w:rPr>
        <w:t>
</w:t>
      </w:r>
      <w:r>
        <w:rPr>
          <w:rFonts w:ascii="Times New Roman"/>
          <w:b w:val="false"/>
          <w:i w:val="false"/>
          <w:color w:val="000000"/>
          <w:sz w:val="28"/>
        </w:rPr>
        <w:t>
      6) бiлiм беру ұйымдары - ауданына қарамастан;</w:t>
      </w:r>
      <w:r>
        <w:br/>
      </w:r>
      <w:r>
        <w:rPr>
          <w:rFonts w:ascii="Times New Roman"/>
          <w:b w:val="false"/>
          <w:i w:val="false"/>
          <w:color w:val="000000"/>
          <w:sz w:val="28"/>
        </w:rPr>
        <w:t>
</w:t>
      </w:r>
      <w:r>
        <w:rPr>
          <w:rFonts w:ascii="Times New Roman"/>
          <w:b w:val="false"/>
          <w:i w:val="false"/>
          <w:color w:val="000000"/>
          <w:sz w:val="28"/>
        </w:rPr>
        <w:t>
      7) мәдени ойын-сауық, табыну және басқа да дiни мекемелер - бiр уақытта 100 адам және одан астам адам болады;</w:t>
      </w:r>
      <w:r>
        <w:br/>
      </w:r>
      <w:r>
        <w:rPr>
          <w:rFonts w:ascii="Times New Roman"/>
          <w:b w:val="false"/>
          <w:i w:val="false"/>
          <w:color w:val="000000"/>
          <w:sz w:val="28"/>
        </w:rPr>
        <w:t>
</w:t>
      </w:r>
      <w:r>
        <w:rPr>
          <w:rFonts w:ascii="Times New Roman"/>
          <w:b w:val="false"/>
          <w:i w:val="false"/>
          <w:color w:val="000000"/>
          <w:sz w:val="28"/>
        </w:rPr>
        <w:t>
      8) спорт және дене шынықтыру, сауықтыру кешендерi - бiр уақытта 100 және одан астам адам болады;</w:t>
      </w:r>
      <w:r>
        <w:br/>
      </w:r>
      <w:r>
        <w:rPr>
          <w:rFonts w:ascii="Times New Roman"/>
          <w:b w:val="false"/>
          <w:i w:val="false"/>
          <w:color w:val="000000"/>
          <w:sz w:val="28"/>
        </w:rPr>
        <w:t>
</w:t>
      </w:r>
      <w:r>
        <w:rPr>
          <w:rFonts w:ascii="Times New Roman"/>
          <w:b w:val="false"/>
          <w:i w:val="false"/>
          <w:color w:val="000000"/>
          <w:sz w:val="28"/>
        </w:rPr>
        <w:t>
      9) жатақханалар мен қонақ үйлер - сыйымдылығы 100 және одан астам адам;</w:t>
      </w:r>
      <w:r>
        <w:br/>
      </w:r>
      <w:r>
        <w:rPr>
          <w:rFonts w:ascii="Times New Roman"/>
          <w:b w:val="false"/>
          <w:i w:val="false"/>
          <w:color w:val="000000"/>
          <w:sz w:val="28"/>
        </w:rPr>
        <w:t>
</w:t>
      </w:r>
      <w:r>
        <w:rPr>
          <w:rFonts w:ascii="Times New Roman"/>
          <w:b w:val="false"/>
          <w:i w:val="false"/>
          <w:color w:val="000000"/>
          <w:sz w:val="28"/>
        </w:rPr>
        <w:t>
      10) стационары бар денсаулық сақтау ұйымдары - ауданына қарамастан;</w:t>
      </w:r>
      <w:r>
        <w:br/>
      </w:r>
      <w:r>
        <w:rPr>
          <w:rFonts w:ascii="Times New Roman"/>
          <w:b w:val="false"/>
          <w:i w:val="false"/>
          <w:color w:val="000000"/>
          <w:sz w:val="28"/>
        </w:rPr>
        <w:t>
</w:t>
      </w:r>
      <w:r>
        <w:rPr>
          <w:rFonts w:ascii="Times New Roman"/>
          <w:b w:val="false"/>
          <w:i w:val="false"/>
          <w:color w:val="000000"/>
          <w:sz w:val="28"/>
        </w:rPr>
        <w:t>
      11) сауда ұйымдары - құрылыстардың барлық ауданына 2500 шаршы метрден астам;</w:t>
      </w:r>
      <w:r>
        <w:br/>
      </w:r>
      <w:r>
        <w:rPr>
          <w:rFonts w:ascii="Times New Roman"/>
          <w:b w:val="false"/>
          <w:i w:val="false"/>
          <w:color w:val="000000"/>
          <w:sz w:val="28"/>
        </w:rPr>
        <w:t>
</w:t>
      </w:r>
      <w:r>
        <w:rPr>
          <w:rFonts w:ascii="Times New Roman"/>
          <w:b w:val="false"/>
          <w:i w:val="false"/>
          <w:color w:val="000000"/>
          <w:sz w:val="28"/>
        </w:rPr>
        <w:t>
      12) биiктiгi 28 метрден астам әкімшілік ғимараттарда орналасқан ұйымдар;</w:t>
      </w:r>
      <w:r>
        <w:br/>
      </w:r>
      <w:r>
        <w:rPr>
          <w:rFonts w:ascii="Times New Roman"/>
          <w:b w:val="false"/>
          <w:i w:val="false"/>
          <w:color w:val="000000"/>
          <w:sz w:val="28"/>
        </w:rPr>
        <w:t>
</w:t>
      </w:r>
      <w:r>
        <w:rPr>
          <w:rFonts w:ascii="Times New Roman"/>
          <w:b w:val="false"/>
          <w:i w:val="false"/>
          <w:color w:val="000000"/>
          <w:sz w:val="28"/>
        </w:rPr>
        <w:t>
      13) әуежайлар - ауданына қарамастан;</w:t>
      </w:r>
      <w:r>
        <w:br/>
      </w:r>
      <w:r>
        <w:rPr>
          <w:rFonts w:ascii="Times New Roman"/>
          <w:b w:val="false"/>
          <w:i w:val="false"/>
          <w:color w:val="000000"/>
          <w:sz w:val="28"/>
        </w:rPr>
        <w:t>
</w:t>
      </w:r>
      <w:r>
        <w:rPr>
          <w:rFonts w:ascii="Times New Roman"/>
          <w:b w:val="false"/>
          <w:i w:val="false"/>
          <w:color w:val="000000"/>
          <w:sz w:val="28"/>
        </w:rPr>
        <w:t>
      14) теңiз және өзен порттары - ауданына қарамастан;</w:t>
      </w:r>
      <w:r>
        <w:br/>
      </w:r>
      <w:r>
        <w:rPr>
          <w:rFonts w:ascii="Times New Roman"/>
          <w:b w:val="false"/>
          <w:i w:val="false"/>
          <w:color w:val="000000"/>
          <w:sz w:val="28"/>
        </w:rPr>
        <w:t>
</w:t>
      </w:r>
      <w:r>
        <w:rPr>
          <w:rFonts w:ascii="Times New Roman"/>
          <w:b w:val="false"/>
          <w:i w:val="false"/>
          <w:color w:val="000000"/>
          <w:sz w:val="28"/>
        </w:rPr>
        <w:t>
      15) темiржол және автомобиль вокзалдары - ауданына қарамастан;</w:t>
      </w:r>
      <w:r>
        <w:br/>
      </w:r>
      <w:r>
        <w:rPr>
          <w:rFonts w:ascii="Times New Roman"/>
          <w:b w:val="false"/>
          <w:i w:val="false"/>
          <w:color w:val="000000"/>
          <w:sz w:val="28"/>
        </w:rPr>
        <w:t>
</w:t>
      </w:r>
      <w:r>
        <w:rPr>
          <w:rFonts w:ascii="Times New Roman"/>
          <w:b w:val="false"/>
          <w:i w:val="false"/>
          <w:color w:val="000000"/>
          <w:sz w:val="28"/>
        </w:rPr>
        <w:t>
      16) мұнай базалары мен мұнай өнiмдерiн сақтау қоймалары - жалпы сыйымдылығы 2000 текше метрден астам;</w:t>
      </w:r>
      <w:r>
        <w:br/>
      </w:r>
      <w:r>
        <w:rPr>
          <w:rFonts w:ascii="Times New Roman"/>
          <w:b w:val="false"/>
          <w:i w:val="false"/>
          <w:color w:val="000000"/>
          <w:sz w:val="28"/>
        </w:rPr>
        <w:t>
</w:t>
      </w:r>
      <w:r>
        <w:rPr>
          <w:rFonts w:ascii="Times New Roman"/>
          <w:b w:val="false"/>
          <w:i w:val="false"/>
          <w:color w:val="000000"/>
          <w:sz w:val="28"/>
        </w:rPr>
        <w:t>
      17) газ қоймалары мен газгольдер станциялары - сыйымдылығы 1000 текше метрден астам;</w:t>
      </w:r>
      <w:r>
        <w:br/>
      </w:r>
      <w:r>
        <w:rPr>
          <w:rFonts w:ascii="Times New Roman"/>
          <w:b w:val="false"/>
          <w:i w:val="false"/>
          <w:color w:val="000000"/>
          <w:sz w:val="28"/>
        </w:rPr>
        <w:t>
</w:t>
      </w:r>
      <w:r>
        <w:rPr>
          <w:rFonts w:ascii="Times New Roman"/>
          <w:b w:val="false"/>
          <w:i w:val="false"/>
          <w:color w:val="000000"/>
          <w:sz w:val="28"/>
        </w:rPr>
        <w:t>
      18) мұрағаттар - ауданына қарамастан;</w:t>
      </w:r>
      <w:r>
        <w:br/>
      </w:r>
      <w:r>
        <w:rPr>
          <w:rFonts w:ascii="Times New Roman"/>
          <w:b w:val="false"/>
          <w:i w:val="false"/>
          <w:color w:val="000000"/>
          <w:sz w:val="28"/>
        </w:rPr>
        <w:t>
</w:t>
      </w:r>
      <w:r>
        <w:rPr>
          <w:rFonts w:ascii="Times New Roman"/>
          <w:b w:val="false"/>
          <w:i w:val="false"/>
          <w:color w:val="000000"/>
          <w:sz w:val="28"/>
        </w:rPr>
        <w:t>
      19) әлеуметтiк сала объектiлерi (қарттар мен мүгедектер үйлерi, балалар үйлері, интернат үйлері, балалар мен мүгедектерге арналған психоневрологиялық орталықтар) - ауданына қарамастан;</w:t>
      </w:r>
      <w:r>
        <w:br/>
      </w:r>
      <w:r>
        <w:rPr>
          <w:rFonts w:ascii="Times New Roman"/>
          <w:b w:val="false"/>
          <w:i w:val="false"/>
          <w:color w:val="000000"/>
          <w:sz w:val="28"/>
        </w:rPr>
        <w:t>
</w:t>
      </w:r>
      <w:r>
        <w:rPr>
          <w:rFonts w:ascii="Times New Roman"/>
          <w:b w:val="false"/>
          <w:i w:val="false"/>
          <w:color w:val="000000"/>
          <w:sz w:val="28"/>
        </w:rPr>
        <w:t>
      20) демалыс үйлерi мен аймақтары, жазғы сауықтыру лагерлерi мен туристiк базалар - бiр уақытта 100 және одан астам адам болады;</w:t>
      </w:r>
      <w:r>
        <w:br/>
      </w:r>
      <w:r>
        <w:rPr>
          <w:rFonts w:ascii="Times New Roman"/>
          <w:b w:val="false"/>
          <w:i w:val="false"/>
          <w:color w:val="000000"/>
          <w:sz w:val="28"/>
        </w:rPr>
        <w:t>
</w:t>
      </w:r>
      <w:r>
        <w:rPr>
          <w:rFonts w:ascii="Times New Roman"/>
          <w:b w:val="false"/>
          <w:i w:val="false"/>
          <w:color w:val="000000"/>
          <w:sz w:val="28"/>
        </w:rPr>
        <w:t>
      21) оқ-дәрілерді сақтау және жою (құрту, пайдаға асыру, көму және қайта өңдеу) объектілері;</w:t>
      </w:r>
      <w:r>
        <w:br/>
      </w:r>
      <w:r>
        <w:rPr>
          <w:rFonts w:ascii="Times New Roman"/>
          <w:b w:val="false"/>
          <w:i w:val="false"/>
          <w:color w:val="000000"/>
          <w:sz w:val="28"/>
        </w:rPr>
        <w:t>
</w:t>
      </w:r>
      <w:r>
        <w:rPr>
          <w:rFonts w:ascii="Times New Roman"/>
          <w:b w:val="false"/>
          <w:i w:val="false"/>
          <w:color w:val="000000"/>
          <w:sz w:val="28"/>
        </w:rPr>
        <w:t>
      22) тәуекелдерді тәуелсіз бағалау жүргізуге арналған сараптама ұйымдары.</w:t>
      </w:r>
      <w:r>
        <w:br/>
      </w:r>
      <w:r>
        <w:rPr>
          <w:rFonts w:ascii="Times New Roman"/>
          <w:b w:val="false"/>
          <w:i w:val="false"/>
          <w:color w:val="000000"/>
          <w:sz w:val="28"/>
        </w:rPr>
        <w:t>
</w:t>
      </w:r>
      <w:r>
        <w:rPr>
          <w:rFonts w:ascii="Times New Roman"/>
          <w:b w:val="false"/>
          <w:i w:val="false"/>
          <w:color w:val="000000"/>
          <w:sz w:val="28"/>
        </w:rPr>
        <w:t>
      5. Тәуекел дәрежесі орташа объектілер:</w:t>
      </w:r>
      <w:r>
        <w:br/>
      </w:r>
      <w:r>
        <w:rPr>
          <w:rFonts w:ascii="Times New Roman"/>
          <w:b w:val="false"/>
          <w:i w:val="false"/>
          <w:color w:val="000000"/>
          <w:sz w:val="28"/>
        </w:rPr>
        <w:t>
</w:t>
      </w:r>
      <w:r>
        <w:rPr>
          <w:rFonts w:ascii="Times New Roman"/>
          <w:b w:val="false"/>
          <w:i w:val="false"/>
          <w:color w:val="000000"/>
          <w:sz w:val="28"/>
        </w:rPr>
        <w:t>
      1) өнеркәсіптік ұйымдары - барлық құрылыстардың 50 % аса көлемін алатын, жарылыс өрт және өрт қауіптілігі бойынша «А», «Б» және «В1»-«В4» санаттағы өндірістерімен;</w:t>
      </w:r>
      <w:r>
        <w:br/>
      </w:r>
      <w:r>
        <w:rPr>
          <w:rFonts w:ascii="Times New Roman"/>
          <w:b w:val="false"/>
          <w:i w:val="false"/>
          <w:color w:val="000000"/>
          <w:sz w:val="28"/>
        </w:rPr>
        <w:t>
</w:t>
      </w:r>
      <w:r>
        <w:rPr>
          <w:rFonts w:ascii="Times New Roman"/>
          <w:b w:val="false"/>
          <w:i w:val="false"/>
          <w:color w:val="000000"/>
          <w:sz w:val="28"/>
        </w:rPr>
        <w:t>
      2) гидро электр станциялары - қуаттылығы екі жүз елу МВт кем;</w:t>
      </w:r>
      <w:r>
        <w:br/>
      </w:r>
      <w:r>
        <w:rPr>
          <w:rFonts w:ascii="Times New Roman"/>
          <w:b w:val="false"/>
          <w:i w:val="false"/>
          <w:color w:val="000000"/>
          <w:sz w:val="28"/>
        </w:rPr>
        <w:t>
</w:t>
      </w:r>
      <w:r>
        <w:rPr>
          <w:rFonts w:ascii="Times New Roman"/>
          <w:b w:val="false"/>
          <w:i w:val="false"/>
          <w:color w:val="000000"/>
          <w:sz w:val="28"/>
        </w:rPr>
        <w:t>
      3) жылу электр станциялары - қуаттылығы елу МВт кем немесе үш жүз Гкал кем;</w:t>
      </w:r>
      <w:r>
        <w:br/>
      </w:r>
      <w:r>
        <w:rPr>
          <w:rFonts w:ascii="Times New Roman"/>
          <w:b w:val="false"/>
          <w:i w:val="false"/>
          <w:color w:val="000000"/>
          <w:sz w:val="28"/>
        </w:rPr>
        <w:t>
</w:t>
      </w:r>
      <w:r>
        <w:rPr>
          <w:rFonts w:ascii="Times New Roman"/>
          <w:b w:val="false"/>
          <w:i w:val="false"/>
          <w:color w:val="000000"/>
          <w:sz w:val="28"/>
        </w:rPr>
        <w:t>
      4) газ турбиналық электр станциялары - қуаттылығы елу МВт кем;</w:t>
      </w:r>
      <w:r>
        <w:br/>
      </w:r>
      <w:r>
        <w:rPr>
          <w:rFonts w:ascii="Times New Roman"/>
          <w:b w:val="false"/>
          <w:i w:val="false"/>
          <w:color w:val="000000"/>
          <w:sz w:val="28"/>
        </w:rPr>
        <w:t>
</w:t>
      </w:r>
      <w:r>
        <w:rPr>
          <w:rFonts w:ascii="Times New Roman"/>
          <w:b w:val="false"/>
          <w:i w:val="false"/>
          <w:color w:val="000000"/>
          <w:sz w:val="28"/>
        </w:rPr>
        <w:t>
      5) кернеуі бір мың жүз елу Киловольттан кем шағын электр станциялары;</w:t>
      </w:r>
      <w:r>
        <w:br/>
      </w:r>
      <w:r>
        <w:rPr>
          <w:rFonts w:ascii="Times New Roman"/>
          <w:b w:val="false"/>
          <w:i w:val="false"/>
          <w:color w:val="000000"/>
          <w:sz w:val="28"/>
        </w:rPr>
        <w:t>
</w:t>
      </w:r>
      <w:r>
        <w:rPr>
          <w:rFonts w:ascii="Times New Roman"/>
          <w:b w:val="false"/>
          <w:i w:val="false"/>
          <w:color w:val="000000"/>
          <w:sz w:val="28"/>
        </w:rPr>
        <w:t>
      6) мәдени ойын-сауық, спорт және дене шынықтыру сауықтыру кешендері, табыну және басқа да діни мекемелер - бір уақытта 100 адам кем болуы;</w:t>
      </w:r>
      <w:r>
        <w:br/>
      </w:r>
      <w:r>
        <w:rPr>
          <w:rFonts w:ascii="Times New Roman"/>
          <w:b w:val="false"/>
          <w:i w:val="false"/>
          <w:color w:val="000000"/>
          <w:sz w:val="28"/>
        </w:rPr>
        <w:t>
</w:t>
      </w:r>
      <w:r>
        <w:rPr>
          <w:rFonts w:ascii="Times New Roman"/>
          <w:b w:val="false"/>
          <w:i w:val="false"/>
          <w:color w:val="000000"/>
          <w:sz w:val="28"/>
        </w:rPr>
        <w:t>
      7) ауыл шаруашылығы, мал шаруашылығы объектілері мен құс фабрикалары;</w:t>
      </w:r>
      <w:r>
        <w:br/>
      </w:r>
      <w:r>
        <w:rPr>
          <w:rFonts w:ascii="Times New Roman"/>
          <w:b w:val="false"/>
          <w:i w:val="false"/>
          <w:color w:val="000000"/>
          <w:sz w:val="28"/>
        </w:rPr>
        <w:t>
</w:t>
      </w:r>
      <w:r>
        <w:rPr>
          <w:rFonts w:ascii="Times New Roman"/>
          <w:b w:val="false"/>
          <w:i w:val="false"/>
          <w:color w:val="000000"/>
          <w:sz w:val="28"/>
        </w:rPr>
        <w:t>
      8) тұрғын үй ғимараттары – биіктігі 28 метрден астам;</w:t>
      </w:r>
      <w:r>
        <w:br/>
      </w:r>
      <w:r>
        <w:rPr>
          <w:rFonts w:ascii="Times New Roman"/>
          <w:b w:val="false"/>
          <w:i w:val="false"/>
          <w:color w:val="000000"/>
          <w:sz w:val="28"/>
        </w:rPr>
        <w:t>
</w:t>
      </w:r>
      <w:r>
        <w:rPr>
          <w:rFonts w:ascii="Times New Roman"/>
          <w:b w:val="false"/>
          <w:i w:val="false"/>
          <w:color w:val="000000"/>
          <w:sz w:val="28"/>
        </w:rPr>
        <w:t>
      9) тұрмыстық қызмет көрсету объектілері - құрылыстардың жалпы саны 150 шаршы метрден асады;</w:t>
      </w:r>
      <w:r>
        <w:br/>
      </w:r>
      <w:r>
        <w:rPr>
          <w:rFonts w:ascii="Times New Roman"/>
          <w:b w:val="false"/>
          <w:i w:val="false"/>
          <w:color w:val="000000"/>
          <w:sz w:val="28"/>
        </w:rPr>
        <w:t>
</w:t>
      </w:r>
      <w:r>
        <w:rPr>
          <w:rFonts w:ascii="Times New Roman"/>
          <w:b w:val="false"/>
          <w:i w:val="false"/>
          <w:color w:val="000000"/>
          <w:sz w:val="28"/>
        </w:rPr>
        <w:t>
      10) қоғамдық тамақтандыру ұйымдары - құрылыстардың жалпы ауданы 150 шаршы метрден асады;</w:t>
      </w:r>
      <w:r>
        <w:br/>
      </w:r>
      <w:r>
        <w:rPr>
          <w:rFonts w:ascii="Times New Roman"/>
          <w:b w:val="false"/>
          <w:i w:val="false"/>
          <w:color w:val="000000"/>
          <w:sz w:val="28"/>
        </w:rPr>
        <w:t>
</w:t>
      </w:r>
      <w:r>
        <w:rPr>
          <w:rFonts w:ascii="Times New Roman"/>
          <w:b w:val="false"/>
          <w:i w:val="false"/>
          <w:color w:val="000000"/>
          <w:sz w:val="28"/>
        </w:rPr>
        <w:t>
      11) жатақханалар мен қонақ үйлер - сыйымдылығы 100 адамнан кем;</w:t>
      </w:r>
      <w:r>
        <w:br/>
      </w:r>
      <w:r>
        <w:rPr>
          <w:rFonts w:ascii="Times New Roman"/>
          <w:b w:val="false"/>
          <w:i w:val="false"/>
          <w:color w:val="000000"/>
          <w:sz w:val="28"/>
        </w:rPr>
        <w:t>
</w:t>
      </w:r>
      <w:r>
        <w:rPr>
          <w:rFonts w:ascii="Times New Roman"/>
          <w:b w:val="false"/>
          <w:i w:val="false"/>
          <w:color w:val="000000"/>
          <w:sz w:val="28"/>
        </w:rPr>
        <w:t>
      12) стационарсыз денсаулық сақтау ұйымдары - құрылыстардың жалпы ауданы 150 шаршы метрден асады;</w:t>
      </w:r>
      <w:r>
        <w:br/>
      </w:r>
      <w:r>
        <w:rPr>
          <w:rFonts w:ascii="Times New Roman"/>
          <w:b w:val="false"/>
          <w:i w:val="false"/>
          <w:color w:val="000000"/>
          <w:sz w:val="28"/>
        </w:rPr>
        <w:t>
</w:t>
      </w:r>
      <w:r>
        <w:rPr>
          <w:rFonts w:ascii="Times New Roman"/>
          <w:b w:val="false"/>
          <w:i w:val="false"/>
          <w:color w:val="000000"/>
          <w:sz w:val="28"/>
        </w:rPr>
        <w:t>
      13) фармацевтикалық қызметті жүзеге асыратын ұйымдар - құрылыстардың жалпы ауданы 150 шаршы метрден асады;</w:t>
      </w:r>
      <w:r>
        <w:br/>
      </w:r>
      <w:r>
        <w:rPr>
          <w:rFonts w:ascii="Times New Roman"/>
          <w:b w:val="false"/>
          <w:i w:val="false"/>
          <w:color w:val="000000"/>
          <w:sz w:val="28"/>
        </w:rPr>
        <w:t>
</w:t>
      </w:r>
      <w:r>
        <w:rPr>
          <w:rFonts w:ascii="Times New Roman"/>
          <w:b w:val="false"/>
          <w:i w:val="false"/>
          <w:color w:val="000000"/>
          <w:sz w:val="28"/>
        </w:rPr>
        <w:t>
      14) сауда ұйымдары - құрылыстардың жалпы ауданы 150 асады және 2500 шаршы метрден кем;</w:t>
      </w:r>
      <w:r>
        <w:br/>
      </w:r>
      <w:r>
        <w:rPr>
          <w:rFonts w:ascii="Times New Roman"/>
          <w:b w:val="false"/>
          <w:i w:val="false"/>
          <w:color w:val="000000"/>
          <w:sz w:val="28"/>
        </w:rPr>
        <w:t>
</w:t>
      </w:r>
      <w:r>
        <w:rPr>
          <w:rFonts w:ascii="Times New Roman"/>
          <w:b w:val="false"/>
          <w:i w:val="false"/>
          <w:color w:val="000000"/>
          <w:sz w:val="28"/>
        </w:rPr>
        <w:t>
      15) биіктігі 28 метрден кем және ауданы 150 шаршы метрден астам әкімшілік ғимараттарда орналасқан ұйымдар;</w:t>
      </w:r>
      <w:r>
        <w:br/>
      </w:r>
      <w:r>
        <w:rPr>
          <w:rFonts w:ascii="Times New Roman"/>
          <w:b w:val="false"/>
          <w:i w:val="false"/>
          <w:color w:val="000000"/>
          <w:sz w:val="28"/>
        </w:rPr>
        <w:t>
</w:t>
      </w:r>
      <w:r>
        <w:rPr>
          <w:rFonts w:ascii="Times New Roman"/>
          <w:b w:val="false"/>
          <w:i w:val="false"/>
          <w:color w:val="000000"/>
          <w:sz w:val="28"/>
        </w:rPr>
        <w:t>
      16) автокәсіпорындар - техника саны 50 бірліктен кем;</w:t>
      </w:r>
      <w:r>
        <w:br/>
      </w:r>
      <w:r>
        <w:rPr>
          <w:rFonts w:ascii="Times New Roman"/>
          <w:b w:val="false"/>
          <w:i w:val="false"/>
          <w:color w:val="000000"/>
          <w:sz w:val="28"/>
        </w:rPr>
        <w:t>
</w:t>
      </w:r>
      <w:r>
        <w:rPr>
          <w:rFonts w:ascii="Times New Roman"/>
          <w:b w:val="false"/>
          <w:i w:val="false"/>
          <w:color w:val="000000"/>
          <w:sz w:val="28"/>
        </w:rPr>
        <w:t>
      17) автокөлікке қызмет көрсету объектілері (автомобильдерге техникалық қызмет көрсету станциялары мен посттары және басқа) – ауданы мен жалпы сыйымдылығына қарамастан;</w:t>
      </w:r>
      <w:r>
        <w:br/>
      </w:r>
      <w:r>
        <w:rPr>
          <w:rFonts w:ascii="Times New Roman"/>
          <w:b w:val="false"/>
          <w:i w:val="false"/>
          <w:color w:val="000000"/>
          <w:sz w:val="28"/>
        </w:rPr>
        <w:t>
</w:t>
      </w:r>
      <w:r>
        <w:rPr>
          <w:rFonts w:ascii="Times New Roman"/>
          <w:b w:val="false"/>
          <w:i w:val="false"/>
          <w:color w:val="000000"/>
          <w:sz w:val="28"/>
        </w:rPr>
        <w:t>
      18) мұнай базалары мен мұнай сақтау қоймалары - жалпы сыйымдылығы 2000 текше метрден кем;</w:t>
      </w:r>
      <w:r>
        <w:br/>
      </w:r>
      <w:r>
        <w:rPr>
          <w:rFonts w:ascii="Times New Roman"/>
          <w:b w:val="false"/>
          <w:i w:val="false"/>
          <w:color w:val="000000"/>
          <w:sz w:val="28"/>
        </w:rPr>
        <w:t>
</w:t>
      </w:r>
      <w:r>
        <w:rPr>
          <w:rFonts w:ascii="Times New Roman"/>
          <w:b w:val="false"/>
          <w:i w:val="false"/>
          <w:color w:val="000000"/>
          <w:sz w:val="28"/>
        </w:rPr>
        <w:t>
      19) газ қоймалары мен газгольдер станциялары - сыйымдылығы 1000 текше метрден кем;</w:t>
      </w:r>
      <w:r>
        <w:br/>
      </w:r>
      <w:r>
        <w:rPr>
          <w:rFonts w:ascii="Times New Roman"/>
          <w:b w:val="false"/>
          <w:i w:val="false"/>
          <w:color w:val="000000"/>
          <w:sz w:val="28"/>
        </w:rPr>
        <w:t>
</w:t>
      </w:r>
      <w:r>
        <w:rPr>
          <w:rFonts w:ascii="Times New Roman"/>
          <w:b w:val="false"/>
          <w:i w:val="false"/>
          <w:color w:val="000000"/>
          <w:sz w:val="28"/>
        </w:rPr>
        <w:t>
      20) байланыс кәсіпорындары мен, теле радио орталықтары - ауданына қарамастан;</w:t>
      </w:r>
      <w:r>
        <w:br/>
      </w:r>
      <w:r>
        <w:rPr>
          <w:rFonts w:ascii="Times New Roman"/>
          <w:b w:val="false"/>
          <w:i w:val="false"/>
          <w:color w:val="000000"/>
          <w:sz w:val="28"/>
        </w:rPr>
        <w:t>
</w:t>
      </w:r>
      <w:r>
        <w:rPr>
          <w:rFonts w:ascii="Times New Roman"/>
          <w:b w:val="false"/>
          <w:i w:val="false"/>
          <w:color w:val="000000"/>
          <w:sz w:val="28"/>
        </w:rPr>
        <w:t>
      21) ғылыми-зерттеу және жобалау институттары - ауданына қарамастан;</w:t>
      </w:r>
      <w:r>
        <w:br/>
      </w:r>
      <w:r>
        <w:rPr>
          <w:rFonts w:ascii="Times New Roman"/>
          <w:b w:val="false"/>
          <w:i w:val="false"/>
          <w:color w:val="000000"/>
          <w:sz w:val="28"/>
        </w:rPr>
        <w:t>
</w:t>
      </w:r>
      <w:r>
        <w:rPr>
          <w:rFonts w:ascii="Times New Roman"/>
          <w:b w:val="false"/>
          <w:i w:val="false"/>
          <w:color w:val="000000"/>
          <w:sz w:val="28"/>
        </w:rPr>
        <w:t>
      22) демалыс үйлері мен демалыс аймақтары, жазғы сауықтыру лагерлері мен туристік базалар - сыйымдылығы 100 адамнан кем;</w:t>
      </w:r>
      <w:r>
        <w:br/>
      </w:r>
      <w:r>
        <w:rPr>
          <w:rFonts w:ascii="Times New Roman"/>
          <w:b w:val="false"/>
          <w:i w:val="false"/>
          <w:color w:val="000000"/>
          <w:sz w:val="28"/>
        </w:rPr>
        <w:t>
</w:t>
      </w:r>
      <w:r>
        <w:rPr>
          <w:rFonts w:ascii="Times New Roman"/>
          <w:b w:val="false"/>
          <w:i w:val="false"/>
          <w:color w:val="000000"/>
          <w:sz w:val="28"/>
        </w:rPr>
        <w:t>
      23) тұрғылықты орны бойынша балалардың аула маңындағы клубтары.</w:t>
      </w:r>
      <w:r>
        <w:br/>
      </w:r>
      <w:r>
        <w:rPr>
          <w:rFonts w:ascii="Times New Roman"/>
          <w:b w:val="false"/>
          <w:i w:val="false"/>
          <w:color w:val="000000"/>
          <w:sz w:val="28"/>
        </w:rPr>
        <w:t>
</w:t>
      </w:r>
      <w:r>
        <w:rPr>
          <w:rFonts w:ascii="Times New Roman"/>
          <w:b w:val="false"/>
          <w:i w:val="false"/>
          <w:color w:val="000000"/>
          <w:sz w:val="28"/>
        </w:rPr>
        <w:t>
      6. Тәуекел дәрежесі болмашы объектілер:</w:t>
      </w:r>
      <w:r>
        <w:br/>
      </w:r>
      <w:r>
        <w:rPr>
          <w:rFonts w:ascii="Times New Roman"/>
          <w:b w:val="false"/>
          <w:i w:val="false"/>
          <w:color w:val="000000"/>
          <w:sz w:val="28"/>
        </w:rPr>
        <w:t>
</w:t>
      </w:r>
      <w:r>
        <w:rPr>
          <w:rFonts w:ascii="Times New Roman"/>
          <w:b w:val="false"/>
          <w:i w:val="false"/>
          <w:color w:val="000000"/>
          <w:sz w:val="28"/>
        </w:rPr>
        <w:t>
      1) өнеркәсіптік ұйымдар - жарылыс өрт және өрт қауіптілігі бойынша «Г» және «Д» санаттағы өндірістерімен;</w:t>
      </w:r>
      <w:r>
        <w:br/>
      </w:r>
      <w:r>
        <w:rPr>
          <w:rFonts w:ascii="Times New Roman"/>
          <w:b w:val="false"/>
          <w:i w:val="false"/>
          <w:color w:val="000000"/>
          <w:sz w:val="28"/>
        </w:rPr>
        <w:t>
</w:t>
      </w:r>
      <w:r>
        <w:rPr>
          <w:rFonts w:ascii="Times New Roman"/>
          <w:b w:val="false"/>
          <w:i w:val="false"/>
          <w:color w:val="000000"/>
          <w:sz w:val="28"/>
        </w:rPr>
        <w:t>
      2) тұрғын үйлер – жеке тұрғын үй құрылыстарынан басқа, биіктігі 28 метрден кем;</w:t>
      </w:r>
      <w:r>
        <w:br/>
      </w:r>
      <w:r>
        <w:rPr>
          <w:rFonts w:ascii="Times New Roman"/>
          <w:b w:val="false"/>
          <w:i w:val="false"/>
          <w:color w:val="000000"/>
          <w:sz w:val="28"/>
        </w:rPr>
        <w:t>
</w:t>
      </w:r>
      <w:r>
        <w:rPr>
          <w:rFonts w:ascii="Times New Roman"/>
          <w:b w:val="false"/>
          <w:i w:val="false"/>
          <w:color w:val="000000"/>
          <w:sz w:val="28"/>
        </w:rPr>
        <w:t>
      3) сауда ұйымдары - құрылыстардың жалпы көлемі 150 шаршы метрден кем;</w:t>
      </w:r>
      <w:r>
        <w:br/>
      </w:r>
      <w:r>
        <w:rPr>
          <w:rFonts w:ascii="Times New Roman"/>
          <w:b w:val="false"/>
          <w:i w:val="false"/>
          <w:color w:val="000000"/>
          <w:sz w:val="28"/>
        </w:rPr>
        <w:t>
</w:t>
      </w:r>
      <w:r>
        <w:rPr>
          <w:rFonts w:ascii="Times New Roman"/>
          <w:b w:val="false"/>
          <w:i w:val="false"/>
          <w:color w:val="000000"/>
          <w:sz w:val="28"/>
        </w:rPr>
        <w:t>
      4) тұрмыстық және басқа да қызмет көрсету ұйымдары - құрылыстардың жалпы көлемі 150 шаршы метрден кем;</w:t>
      </w:r>
      <w:r>
        <w:br/>
      </w:r>
      <w:r>
        <w:rPr>
          <w:rFonts w:ascii="Times New Roman"/>
          <w:b w:val="false"/>
          <w:i w:val="false"/>
          <w:color w:val="000000"/>
          <w:sz w:val="28"/>
        </w:rPr>
        <w:t>
</w:t>
      </w:r>
      <w:r>
        <w:rPr>
          <w:rFonts w:ascii="Times New Roman"/>
          <w:b w:val="false"/>
          <w:i w:val="false"/>
          <w:color w:val="000000"/>
          <w:sz w:val="28"/>
        </w:rPr>
        <w:t>
      5) қоғамдық тамақтандыру ұйымдары - құрылыстардың жалпы көлемі 150 шаршы метрден кем;</w:t>
      </w:r>
      <w:r>
        <w:br/>
      </w:r>
      <w:r>
        <w:rPr>
          <w:rFonts w:ascii="Times New Roman"/>
          <w:b w:val="false"/>
          <w:i w:val="false"/>
          <w:color w:val="000000"/>
          <w:sz w:val="28"/>
        </w:rPr>
        <w:t>
</w:t>
      </w:r>
      <w:r>
        <w:rPr>
          <w:rFonts w:ascii="Times New Roman"/>
          <w:b w:val="false"/>
          <w:i w:val="false"/>
          <w:color w:val="000000"/>
          <w:sz w:val="28"/>
        </w:rPr>
        <w:t>
      6) стационары жоқ денсаулық сақтау ұйымдары - құрылыстардың жалпы көлемі 150 шаршы метрден кем;</w:t>
      </w:r>
      <w:r>
        <w:br/>
      </w:r>
      <w:r>
        <w:rPr>
          <w:rFonts w:ascii="Times New Roman"/>
          <w:b w:val="false"/>
          <w:i w:val="false"/>
          <w:color w:val="000000"/>
          <w:sz w:val="28"/>
        </w:rPr>
        <w:t>
</w:t>
      </w:r>
      <w:r>
        <w:rPr>
          <w:rFonts w:ascii="Times New Roman"/>
          <w:b w:val="false"/>
          <w:i w:val="false"/>
          <w:color w:val="000000"/>
          <w:sz w:val="28"/>
        </w:rPr>
        <w:t>
      7) фармацевтикалық қызметті жүзеге асыратын ұйымдар - құрылыстардың жалпы көлемі 150 шаршы метрден кем;</w:t>
      </w:r>
      <w:r>
        <w:br/>
      </w:r>
      <w:r>
        <w:rPr>
          <w:rFonts w:ascii="Times New Roman"/>
          <w:b w:val="false"/>
          <w:i w:val="false"/>
          <w:color w:val="000000"/>
          <w:sz w:val="28"/>
        </w:rPr>
        <w:t>
</w:t>
      </w:r>
      <w:r>
        <w:rPr>
          <w:rFonts w:ascii="Times New Roman"/>
          <w:b w:val="false"/>
          <w:i w:val="false"/>
          <w:color w:val="000000"/>
          <w:sz w:val="28"/>
        </w:rPr>
        <w:t>
      8) құрылыстардың жалпы көлемі 150 шаршы метрден кем әкімшілік ғимараттарда орналасқан ұйымдар;</w:t>
      </w:r>
      <w:r>
        <w:br/>
      </w:r>
      <w:r>
        <w:rPr>
          <w:rFonts w:ascii="Times New Roman"/>
          <w:b w:val="false"/>
          <w:i w:val="false"/>
          <w:color w:val="000000"/>
          <w:sz w:val="28"/>
        </w:rPr>
        <w:t>
</w:t>
      </w:r>
      <w:r>
        <w:rPr>
          <w:rFonts w:ascii="Times New Roman"/>
          <w:b w:val="false"/>
          <w:i w:val="false"/>
          <w:color w:val="000000"/>
          <w:sz w:val="28"/>
        </w:rPr>
        <w:t>
      9) ашық автотұрақтар, бөлек тұрған жер үстіндегі және жер астындағы гараждар - ауданына және авто техника сақтау санына қарамастан;</w:t>
      </w:r>
      <w:r>
        <w:br/>
      </w:r>
      <w:r>
        <w:rPr>
          <w:rFonts w:ascii="Times New Roman"/>
          <w:b w:val="false"/>
          <w:i w:val="false"/>
          <w:color w:val="000000"/>
          <w:sz w:val="28"/>
        </w:rPr>
        <w:t>
</w:t>
      </w:r>
      <w:r>
        <w:rPr>
          <w:rFonts w:ascii="Times New Roman"/>
          <w:b w:val="false"/>
          <w:i w:val="false"/>
          <w:color w:val="000000"/>
          <w:sz w:val="28"/>
        </w:rPr>
        <w:t>
      10) бөлек тұрған авто жуулар;</w:t>
      </w:r>
      <w:r>
        <w:br/>
      </w:r>
      <w:r>
        <w:rPr>
          <w:rFonts w:ascii="Times New Roman"/>
          <w:b w:val="false"/>
          <w:i w:val="false"/>
          <w:color w:val="000000"/>
          <w:sz w:val="28"/>
        </w:rPr>
        <w:t>
</w:t>
      </w:r>
      <w:r>
        <w:rPr>
          <w:rFonts w:ascii="Times New Roman"/>
          <w:b w:val="false"/>
          <w:i w:val="false"/>
          <w:color w:val="000000"/>
          <w:sz w:val="28"/>
        </w:rPr>
        <w:t>
      11) саяжай және бақшалық қоғамдар - ауданына және учаскелер санынан қарамастан.</w:t>
      </w:r>
    </w:p>
    <w:bookmarkEnd w:id="6"/>
    <w:bookmarkStart w:name="z81" w:id="7"/>
    <w:p>
      <w:pPr>
        <w:spacing w:after="0"/>
        <w:ind w:left="0"/>
        <w:jc w:val="left"/>
      </w:pPr>
      <w:r>
        <w:rPr>
          <w:rFonts w:ascii="Times New Roman"/>
          <w:b/>
          <w:i w:val="false"/>
          <w:color w:val="000000"/>
        </w:rPr>
        <w:t xml:space="preserve"> 
3. Өнеркәсіптік қауіпсіздік саласындағы жеке</w:t>
      </w:r>
      <w:r>
        <w:br/>
      </w:r>
      <w:r>
        <w:rPr>
          <w:rFonts w:ascii="Times New Roman"/>
          <w:b/>
          <w:i w:val="false"/>
          <w:color w:val="000000"/>
        </w:rPr>
        <w:t>
кәсіпкерлік аясында тәуекелдер дәрежесін бағалау</w:t>
      </w:r>
      <w:r>
        <w:br/>
      </w:r>
      <w:r>
        <w:rPr>
          <w:rFonts w:ascii="Times New Roman"/>
          <w:b/>
          <w:i w:val="false"/>
          <w:color w:val="000000"/>
        </w:rPr>
        <w:t>
критерийлері</w:t>
      </w:r>
    </w:p>
    <w:bookmarkEnd w:id="7"/>
    <w:bookmarkStart w:name="z82" w:id="8"/>
    <w:p>
      <w:pPr>
        <w:spacing w:after="0"/>
        <w:ind w:left="0"/>
        <w:jc w:val="both"/>
      </w:pPr>
      <w:r>
        <w:rPr>
          <w:rFonts w:ascii="Times New Roman"/>
          <w:b w:val="false"/>
          <w:i w:val="false"/>
          <w:color w:val="000000"/>
          <w:sz w:val="28"/>
        </w:rPr>
        <w:t>
      7. Тәуекелдің жоғары дәрежесіне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декларациялануға жататын объектілер жатады, оларда:</w:t>
      </w:r>
      <w:r>
        <w:br/>
      </w:r>
      <w:r>
        <w:rPr>
          <w:rFonts w:ascii="Times New Roman"/>
          <w:b w:val="false"/>
          <w:i w:val="false"/>
          <w:color w:val="000000"/>
          <w:sz w:val="28"/>
        </w:rPr>
        <w:t>
</w:t>
      </w:r>
      <w:r>
        <w:rPr>
          <w:rFonts w:ascii="Times New Roman"/>
          <w:b w:val="false"/>
          <w:i w:val="false"/>
          <w:color w:val="000000"/>
          <w:sz w:val="28"/>
        </w:rPr>
        <w:t>
      1) мынадай: тұтанғыш, жарылғыш, жанғыш, тотықтандырғыш, уытты, жоғары уытты, қоршаған орта үшін қауіп тудыратын; құрамында адамның денсаулығы мен қоршаған орта үшін қауіпті заттары бар өндіріс қалдықтары; радиоактивті және ионды сәулелену көздері бар қауіпті заттардың бірі өндірілетін, пайдаланылатын, қайта өңделетін, түзілетін, сақталатын, тасымалданатын, жойылатын;</w:t>
      </w:r>
      <w:r>
        <w:br/>
      </w:r>
      <w:r>
        <w:rPr>
          <w:rFonts w:ascii="Times New Roman"/>
          <w:b w:val="false"/>
          <w:i w:val="false"/>
          <w:color w:val="000000"/>
          <w:sz w:val="28"/>
        </w:rPr>
        <w:t>
</w:t>
      </w:r>
      <w:r>
        <w:rPr>
          <w:rFonts w:ascii="Times New Roman"/>
          <w:b w:val="false"/>
          <w:i w:val="false"/>
          <w:color w:val="000000"/>
          <w:sz w:val="28"/>
        </w:rPr>
        <w:t>
      2) қара, түсті, бағалы металдардың балқымалары және олардың негізінде алынатын қорытпалар жасалатын;</w:t>
      </w:r>
      <w:r>
        <w:br/>
      </w:r>
      <w:r>
        <w:rPr>
          <w:rFonts w:ascii="Times New Roman"/>
          <w:b w:val="false"/>
          <w:i w:val="false"/>
          <w:color w:val="000000"/>
          <w:sz w:val="28"/>
        </w:rPr>
        <w:t>
</w:t>
      </w:r>
      <w:r>
        <w:rPr>
          <w:rFonts w:ascii="Times New Roman"/>
          <w:b w:val="false"/>
          <w:i w:val="false"/>
          <w:color w:val="000000"/>
          <w:sz w:val="28"/>
        </w:rPr>
        <w:t>
      3) тау-кен, геологиялық барлау, бұрғылау, жарылыс жұмыстары, пайдалы қазбаларды өндіру және минералды шикізатты қайта өңдеу жөніндегі жұмыстар, жер асты жағдайындағы жұмыстар жүргізілетін;</w:t>
      </w:r>
      <w:r>
        <w:br/>
      </w:r>
      <w:r>
        <w:rPr>
          <w:rFonts w:ascii="Times New Roman"/>
          <w:b w:val="false"/>
          <w:i w:val="false"/>
          <w:color w:val="000000"/>
          <w:sz w:val="28"/>
        </w:rPr>
        <w:t>
</w:t>
      </w:r>
      <w:r>
        <w:rPr>
          <w:rFonts w:ascii="Times New Roman"/>
          <w:b w:val="false"/>
          <w:i w:val="false"/>
          <w:color w:val="000000"/>
          <w:sz w:val="28"/>
        </w:rPr>
        <w:t>
      4) қауіпті өндірістік объектілерде қолданылатын электр қондырғыларының барлық түрлері пайдаланылатын;</w:t>
      </w:r>
      <w:r>
        <w:br/>
      </w:r>
      <w:r>
        <w:rPr>
          <w:rFonts w:ascii="Times New Roman"/>
          <w:b w:val="false"/>
          <w:i w:val="false"/>
          <w:color w:val="000000"/>
          <w:sz w:val="28"/>
        </w:rPr>
        <w:t>
</w:t>
      </w:r>
      <w:r>
        <w:rPr>
          <w:rFonts w:ascii="Times New Roman"/>
          <w:b w:val="false"/>
          <w:i w:val="false"/>
          <w:color w:val="000000"/>
          <w:sz w:val="28"/>
        </w:rPr>
        <w:t>
      5) қауіпті өндірістік объектілердің гидротехникалық ғимараттары пайдаланылатын.</w:t>
      </w:r>
      <w:r>
        <w:br/>
      </w:r>
      <w:r>
        <w:rPr>
          <w:rFonts w:ascii="Times New Roman"/>
          <w:b w:val="false"/>
          <w:i w:val="false"/>
          <w:color w:val="000000"/>
          <w:sz w:val="28"/>
        </w:rPr>
        <w:t>
      Сондай-ақ тәуекелдің жоғары дәрежесіне даярлаушы – зауытпен белгіленген пайдаланылуының нормативтік мерзімін өтеген, мынадай қауіпті техникалық құрылғылар (шахталық қауіпті техникалық құрылғыларды қоспағанда) жатады:</w:t>
      </w:r>
      <w:r>
        <w:br/>
      </w:r>
      <w:r>
        <w:rPr>
          <w:rFonts w:ascii="Times New Roman"/>
          <w:b w:val="false"/>
          <w:i w:val="false"/>
          <w:color w:val="000000"/>
          <w:sz w:val="28"/>
        </w:rPr>
        <w:t>
      0,07 мегаПаскальдан жоғары қысыммен немесе 115 Цельсий градусынан жоғары судың қайнау температурасы кезінде жұмыс істейтін техникалық құрылғылар;</w:t>
      </w:r>
      <w:r>
        <w:br/>
      </w:r>
      <w:r>
        <w:rPr>
          <w:rFonts w:ascii="Times New Roman"/>
          <w:b w:val="false"/>
          <w:i w:val="false"/>
          <w:color w:val="000000"/>
          <w:sz w:val="28"/>
        </w:rPr>
        <w:t>
      жүк көтергіш механизмдер, эскалаторлар, аспалы жолдар, фуникулерлер, лифтілер.</w:t>
      </w:r>
      <w:r>
        <w:br/>
      </w:r>
      <w:r>
        <w:rPr>
          <w:rFonts w:ascii="Times New Roman"/>
          <w:b w:val="false"/>
          <w:i w:val="false"/>
          <w:color w:val="000000"/>
          <w:sz w:val="28"/>
        </w:rPr>
        <w:t>
</w:t>
      </w:r>
      <w:r>
        <w:rPr>
          <w:rFonts w:ascii="Times New Roman"/>
          <w:b w:val="false"/>
          <w:i w:val="false"/>
          <w:color w:val="000000"/>
          <w:sz w:val="28"/>
        </w:rPr>
        <w:t>
      8. Тәуекелдің орташа дәрежесіне технологиялық үдерісті тоқтататын және өндірістік персоналдың өмірі мен денсаулығына зиян келтіретін авариялар, инциденттер туындауы мүмкін объектілер міндетті декларациялануға жатпайтын объектілер жатады, оларда:</w:t>
      </w:r>
      <w:r>
        <w:br/>
      </w:r>
      <w:r>
        <w:rPr>
          <w:rFonts w:ascii="Times New Roman"/>
          <w:b w:val="false"/>
          <w:i w:val="false"/>
          <w:color w:val="000000"/>
          <w:sz w:val="28"/>
        </w:rPr>
        <w:t>
</w:t>
      </w:r>
      <w:r>
        <w:rPr>
          <w:rFonts w:ascii="Times New Roman"/>
          <w:b w:val="false"/>
          <w:i w:val="false"/>
          <w:color w:val="000000"/>
          <w:sz w:val="28"/>
        </w:rPr>
        <w:t>
      1) мынадай: тұтанғыш, жарылғыш, жанғыш, тотықтандырғыш, уытты, жоғары уытты, қоршаған орта үшін қауіп тудыратын; құрамында адамның денсаулығы мен қоршаған орта үшін қауіпті заттары бар өндіріс қалдықтары; радиоактивті және ионды сәулелену көздері бар қауіпті заттардың бірі өндірілетін, пайдаланылатын, қайта өңделетін, түзілетін, сақталатын, тасымалданатын, жойылатын;</w:t>
      </w:r>
      <w:r>
        <w:br/>
      </w:r>
      <w:r>
        <w:rPr>
          <w:rFonts w:ascii="Times New Roman"/>
          <w:b w:val="false"/>
          <w:i w:val="false"/>
          <w:color w:val="000000"/>
          <w:sz w:val="28"/>
        </w:rPr>
        <w:t>
</w:t>
      </w:r>
      <w:r>
        <w:rPr>
          <w:rFonts w:ascii="Times New Roman"/>
          <w:b w:val="false"/>
          <w:i w:val="false"/>
          <w:color w:val="000000"/>
          <w:sz w:val="28"/>
        </w:rPr>
        <w:t>
      2) қара, түсті, бағалы металдардың балқымалары және олардың негізінде алынатын қорытпалар жасалатын;</w:t>
      </w:r>
      <w:r>
        <w:br/>
      </w:r>
      <w:r>
        <w:rPr>
          <w:rFonts w:ascii="Times New Roman"/>
          <w:b w:val="false"/>
          <w:i w:val="false"/>
          <w:color w:val="000000"/>
          <w:sz w:val="28"/>
        </w:rPr>
        <w:t>
</w:t>
      </w:r>
      <w:r>
        <w:rPr>
          <w:rFonts w:ascii="Times New Roman"/>
          <w:b w:val="false"/>
          <w:i w:val="false"/>
          <w:color w:val="000000"/>
          <w:sz w:val="28"/>
        </w:rPr>
        <w:t>
      3) тау-кен, геологиялық барлау, бұрғылау, жарылыс жұмыстары, пайдалы қазбаларды өндіру және минералды шикізатты қайта өңдеу жөніндегі жұмыстар, жер асты жағдайындағы жұмыстар жүргізілетін;</w:t>
      </w:r>
      <w:r>
        <w:br/>
      </w:r>
      <w:r>
        <w:rPr>
          <w:rFonts w:ascii="Times New Roman"/>
          <w:b w:val="false"/>
          <w:i w:val="false"/>
          <w:color w:val="000000"/>
          <w:sz w:val="28"/>
        </w:rPr>
        <w:t>
</w:t>
      </w:r>
      <w:r>
        <w:rPr>
          <w:rFonts w:ascii="Times New Roman"/>
          <w:b w:val="false"/>
          <w:i w:val="false"/>
          <w:color w:val="000000"/>
          <w:sz w:val="28"/>
        </w:rPr>
        <w:t>
      4) қауіпті өндірістік объектілерде қолданылатын электр қондырғыларының барлық түрлері пайдаланылатын;</w:t>
      </w:r>
      <w:r>
        <w:br/>
      </w:r>
      <w:r>
        <w:rPr>
          <w:rFonts w:ascii="Times New Roman"/>
          <w:b w:val="false"/>
          <w:i w:val="false"/>
          <w:color w:val="000000"/>
          <w:sz w:val="28"/>
        </w:rPr>
        <w:t>
</w:t>
      </w:r>
      <w:r>
        <w:rPr>
          <w:rFonts w:ascii="Times New Roman"/>
          <w:b w:val="false"/>
          <w:i w:val="false"/>
          <w:color w:val="000000"/>
          <w:sz w:val="28"/>
        </w:rPr>
        <w:t>
      5) қауіпті өндірістік объектілердің гидротехникалық ғимараттары пайдаланылатын.</w:t>
      </w:r>
      <w:r>
        <w:br/>
      </w:r>
      <w:r>
        <w:rPr>
          <w:rFonts w:ascii="Times New Roman"/>
          <w:b w:val="false"/>
          <w:i w:val="false"/>
          <w:color w:val="000000"/>
          <w:sz w:val="28"/>
        </w:rPr>
        <w:t>
      Сондай-ақ тәуекелдің орташа дәрежесіне даярлаушы – зауытпен белгіленген пайдаланылуының нормативтік мерзімін 50 %-дан 100 %-ға дейін өтеген, мынадай қауіпті техникалық құрылғылар (шахталық қауіпті техникалық құрылғыларды қоспағанда) жатады:</w:t>
      </w:r>
      <w:r>
        <w:br/>
      </w:r>
      <w:r>
        <w:rPr>
          <w:rFonts w:ascii="Times New Roman"/>
          <w:b w:val="false"/>
          <w:i w:val="false"/>
          <w:color w:val="000000"/>
          <w:sz w:val="28"/>
        </w:rPr>
        <w:t>
      0,07 мегаПаскальдан жоғары қысыммен немесе 115 Цельсий градусынан жоғары судың қайнау температурасы кезінде жұмыс істейтін техникалық құрылғылар;</w:t>
      </w:r>
      <w:r>
        <w:br/>
      </w:r>
      <w:r>
        <w:rPr>
          <w:rFonts w:ascii="Times New Roman"/>
          <w:b w:val="false"/>
          <w:i w:val="false"/>
          <w:color w:val="000000"/>
          <w:sz w:val="28"/>
        </w:rPr>
        <w:t>
      жүк көтергіш механизмдер, эскалаторлар, аспалы жолдар, фуникулерлер, лифтілер.</w:t>
      </w:r>
      <w:r>
        <w:br/>
      </w:r>
      <w:r>
        <w:rPr>
          <w:rFonts w:ascii="Times New Roman"/>
          <w:b w:val="false"/>
          <w:i w:val="false"/>
          <w:color w:val="000000"/>
          <w:sz w:val="28"/>
        </w:rPr>
        <w:t>
</w:t>
      </w:r>
      <w:r>
        <w:rPr>
          <w:rFonts w:ascii="Times New Roman"/>
          <w:b w:val="false"/>
          <w:i w:val="false"/>
          <w:color w:val="000000"/>
          <w:sz w:val="28"/>
        </w:rPr>
        <w:t>
      9. Сондай-ақ тәуекелдің кіші дәрежесіне даярлаушы – зауытпен белгіленген пайдаланылуының нормативтік мерзімін 50 %-дан аспайтын мерзімде өтеген, мынадай қауіпті техникалық құрылғылар (шахталық қауіпті техникалық құрылғыларды қоспағанда) жатады:</w:t>
      </w:r>
      <w:r>
        <w:br/>
      </w:r>
      <w:r>
        <w:rPr>
          <w:rFonts w:ascii="Times New Roman"/>
          <w:b w:val="false"/>
          <w:i w:val="false"/>
          <w:color w:val="000000"/>
          <w:sz w:val="28"/>
        </w:rPr>
        <w:t>
</w:t>
      </w:r>
      <w:r>
        <w:rPr>
          <w:rFonts w:ascii="Times New Roman"/>
          <w:b w:val="false"/>
          <w:i w:val="false"/>
          <w:color w:val="000000"/>
          <w:sz w:val="28"/>
        </w:rPr>
        <w:t>
      1) 0,07 мегаПаскальдан жоғары қысыммен немесе 115 Цельсий градусынан жоғары судың қайнау температурасы кезінде жұмыс істейтін техникалық құрылғылар;</w:t>
      </w:r>
      <w:r>
        <w:br/>
      </w:r>
      <w:r>
        <w:rPr>
          <w:rFonts w:ascii="Times New Roman"/>
          <w:b w:val="false"/>
          <w:i w:val="false"/>
          <w:color w:val="000000"/>
          <w:sz w:val="28"/>
        </w:rPr>
        <w:t>
</w:t>
      </w:r>
      <w:r>
        <w:rPr>
          <w:rFonts w:ascii="Times New Roman"/>
          <w:b w:val="false"/>
          <w:i w:val="false"/>
          <w:color w:val="000000"/>
          <w:sz w:val="28"/>
        </w:rPr>
        <w:t>
      2) жүк көтергіш механизмдер, эскалаторлар, аспалы жолдар, фуникулерлер, лифтілер;</w:t>
      </w:r>
      <w:r>
        <w:br/>
      </w:r>
      <w:r>
        <w:rPr>
          <w:rFonts w:ascii="Times New Roman"/>
          <w:b w:val="false"/>
          <w:i w:val="false"/>
          <w:color w:val="000000"/>
          <w:sz w:val="28"/>
        </w:rPr>
        <w:t>
</w:t>
      </w:r>
      <w:r>
        <w:rPr>
          <w:rFonts w:ascii="Times New Roman"/>
          <w:b w:val="false"/>
          <w:i w:val="false"/>
          <w:color w:val="000000"/>
          <w:sz w:val="28"/>
        </w:rPr>
        <w:t>
      3) сондай-ақ, өнеркәсіптік қауіпсіздік саласында аттестатталған және қауіпті өндірістік объектілерде жұмыстарын жүзеге асырушы ұйымдар.</w:t>
      </w:r>
      <w:r>
        <w:br/>
      </w:r>
      <w:r>
        <w:rPr>
          <w:rFonts w:ascii="Times New Roman"/>
          <w:b w:val="false"/>
          <w:i w:val="false"/>
          <w:color w:val="000000"/>
          <w:sz w:val="28"/>
        </w:rPr>
        <w:t>
</w:t>
      </w:r>
      <w:r>
        <w:rPr>
          <w:rFonts w:ascii="Times New Roman"/>
          <w:b w:val="false"/>
          <w:i w:val="false"/>
          <w:color w:val="000000"/>
          <w:sz w:val="28"/>
        </w:rPr>
        <w:t>
      10. Объекті немесе техникалық құрылғы тәуекелінің аса жоғарғы тобына қатысы үшін негіз болуға жағдай жасаған қауіпті өндірістік фактордың зақымдану әсерін жою немесе төмендету кезінде объект немесе техникалық құрылғы тәуекелділіктің төменірек дәрежесі тобына өтеді.</w:t>
      </w:r>
      <w:r>
        <w:br/>
      </w:r>
      <w:r>
        <w:rPr>
          <w:rFonts w:ascii="Times New Roman"/>
          <w:b w:val="false"/>
          <w:i w:val="false"/>
          <w:color w:val="000000"/>
          <w:sz w:val="28"/>
        </w:rPr>
        <w:t>
      Бір топтағы тексерістер техногенді сипаттағы төтенше жағдайлардың, авариялар мен қақтығыстар көрсеткіштерінің өсу үдерісі бар объектілерден немесе техникалық құрылғылардан басталады.</w:t>
      </w:r>
    </w:p>
    <w:bookmarkEnd w:id="8"/>
    <w:bookmarkStart w:name="z99" w:id="9"/>
    <w:p>
      <w:pPr>
        <w:spacing w:after="0"/>
        <w:ind w:left="0"/>
        <w:jc w:val="left"/>
      </w:pPr>
      <w:r>
        <w:rPr>
          <w:rFonts w:ascii="Times New Roman"/>
          <w:b/>
          <w:i w:val="false"/>
          <w:color w:val="000000"/>
        </w:rPr>
        <w:t xml:space="preserve"> 
Азаматтық қорғаныс саласындағы жеке кәсіпкерлік аясында</w:t>
      </w:r>
      <w:r>
        <w:br/>
      </w:r>
      <w:r>
        <w:rPr>
          <w:rFonts w:ascii="Times New Roman"/>
          <w:b/>
          <w:i w:val="false"/>
          <w:color w:val="000000"/>
        </w:rPr>
        <w:t>
тәуекелдер дәрежесін бағалау критерийлері</w:t>
      </w:r>
    </w:p>
    <w:bookmarkEnd w:id="9"/>
    <w:bookmarkStart w:name="z100" w:id="10"/>
    <w:p>
      <w:pPr>
        <w:spacing w:after="0"/>
        <w:ind w:left="0"/>
        <w:jc w:val="both"/>
      </w:pPr>
      <w:r>
        <w:rPr>
          <w:rFonts w:ascii="Times New Roman"/>
          <w:b w:val="false"/>
          <w:i w:val="false"/>
          <w:color w:val="000000"/>
          <w:sz w:val="28"/>
        </w:rPr>
        <w:t>
      11. Азаматтық қорғаныстың басқару органдарын тәуекел дәрежелеріне жатқызу бастапқы және кейінгі бөлу арқылы жүзеге асырылады. Бастапқы бөлу кезінде Азаматтық қорғаныстың басқару органдары:</w:t>
      </w:r>
      <w:r>
        <w:br/>
      </w:r>
      <w:r>
        <w:rPr>
          <w:rFonts w:ascii="Times New Roman"/>
          <w:b w:val="false"/>
          <w:i w:val="false"/>
          <w:color w:val="000000"/>
          <w:sz w:val="28"/>
        </w:rPr>
        <w:t>
</w:t>
      </w:r>
      <w:r>
        <w:rPr>
          <w:rFonts w:ascii="Times New Roman"/>
          <w:b w:val="false"/>
          <w:i w:val="false"/>
          <w:color w:val="000000"/>
          <w:sz w:val="28"/>
        </w:rPr>
        <w:t>
      1) жоғары тәуекел тобы:</w:t>
      </w:r>
      <w:r>
        <w:br/>
      </w:r>
      <w:r>
        <w:rPr>
          <w:rFonts w:ascii="Times New Roman"/>
          <w:b w:val="false"/>
          <w:i w:val="false"/>
          <w:color w:val="000000"/>
          <w:sz w:val="28"/>
        </w:rPr>
        <w:t>
      өнеркәсіптің, көлiк-коммуникация кешенiнiң, энергетиканың, байланыстың жұмыс iстеп тұрған, салынып жатқан, қайта жаңартылатын және жобаланатын қауiптi өндiрiстік объектiлерi бар әрi маңызды мемлекеттiк және экономикалық мәнi бар ұйымдарына;</w:t>
      </w:r>
      <w:r>
        <w:br/>
      </w:r>
      <w:r>
        <w:rPr>
          <w:rFonts w:ascii="Times New Roman"/>
          <w:b w:val="false"/>
          <w:i w:val="false"/>
          <w:color w:val="000000"/>
          <w:sz w:val="28"/>
        </w:rPr>
        <w:t>
      </w:t>
      </w:r>
      <w:r>
        <w:rPr>
          <w:rFonts w:ascii="Times New Roman"/>
          <w:b w:val="false"/>
          <w:i w:val="false"/>
          <w:color w:val="000000"/>
          <w:sz w:val="28"/>
        </w:rPr>
        <w:t>тiзбесiн</w:t>
      </w:r>
      <w:r>
        <w:rPr>
          <w:rFonts w:ascii="Times New Roman"/>
          <w:b w:val="false"/>
          <w:i w:val="false"/>
          <w:color w:val="000000"/>
          <w:sz w:val="28"/>
        </w:rPr>
        <w:t xml:space="preserve"> Қазақстан Республикасының Үкiметi бекiткен уларды шығарумен, қайта өңдеумен, тасымалдаумен, сатып алумен, сақтаумен, сатумен, пайдаланумен және жоюмен айналысатын ұйымдарына;</w:t>
      </w:r>
      <w:r>
        <w:br/>
      </w:r>
      <w:r>
        <w:rPr>
          <w:rFonts w:ascii="Times New Roman"/>
          <w:b w:val="false"/>
          <w:i w:val="false"/>
          <w:color w:val="000000"/>
          <w:sz w:val="28"/>
        </w:rPr>
        <w:t>
      аумағында тыныс-тіршілiктi қамтамасыз ету объектiлерi орналасқан ұйымдарға;</w:t>
      </w:r>
      <w:r>
        <w:br/>
      </w:r>
      <w:r>
        <w:rPr>
          <w:rFonts w:ascii="Times New Roman"/>
          <w:b w:val="false"/>
          <w:i w:val="false"/>
          <w:color w:val="000000"/>
          <w:sz w:val="28"/>
        </w:rPr>
        <w:t>
</w:t>
      </w:r>
      <w:r>
        <w:rPr>
          <w:rFonts w:ascii="Times New Roman"/>
          <w:b w:val="false"/>
          <w:i w:val="false"/>
          <w:color w:val="000000"/>
          <w:sz w:val="28"/>
        </w:rPr>
        <w:t>
      2) орташа тәуекел тобы:</w:t>
      </w:r>
      <w:r>
        <w:br/>
      </w:r>
      <w:r>
        <w:rPr>
          <w:rFonts w:ascii="Times New Roman"/>
          <w:b w:val="false"/>
          <w:i w:val="false"/>
          <w:color w:val="000000"/>
          <w:sz w:val="28"/>
        </w:rPr>
        <w:t>
      Базасында Азаматтық қорғаныстың аумақтық ұйымдары мен штаттық авариялық-құтқару қызметтері құрылған кәсіпкерлік субъектілеріне;</w:t>
      </w:r>
      <w:r>
        <w:br/>
      </w:r>
      <w:r>
        <w:rPr>
          <w:rFonts w:ascii="Times New Roman"/>
          <w:b w:val="false"/>
          <w:i w:val="false"/>
          <w:color w:val="000000"/>
          <w:sz w:val="28"/>
        </w:rPr>
        <w:t>
</w:t>
      </w:r>
      <w:r>
        <w:rPr>
          <w:rFonts w:ascii="Times New Roman"/>
          <w:b w:val="false"/>
          <w:i w:val="false"/>
          <w:color w:val="000000"/>
          <w:sz w:val="28"/>
        </w:rPr>
        <w:t>
      3) төмен тәуекел тобы:</w:t>
      </w:r>
      <w:r>
        <w:br/>
      </w:r>
      <w:r>
        <w:rPr>
          <w:rFonts w:ascii="Times New Roman"/>
          <w:b w:val="false"/>
          <w:i w:val="false"/>
          <w:color w:val="000000"/>
          <w:sz w:val="28"/>
        </w:rPr>
        <w:t>
      білім беру объектілеріне (Азаматтық қорғаныс топтарына жатқызылған қалалар мектептері, жоғарғы және орта-арнайы оқу орындары);</w:t>
      </w:r>
      <w:r>
        <w:br/>
      </w:r>
      <w:r>
        <w:rPr>
          <w:rFonts w:ascii="Times New Roman"/>
          <w:b w:val="false"/>
          <w:i w:val="false"/>
          <w:color w:val="000000"/>
          <w:sz w:val="28"/>
        </w:rPr>
        <w:t>
      50 адам асатын стационарлық денсаулық сақтау объектілеріне бөлінеді.</w:t>
      </w:r>
      <w:r>
        <w:br/>
      </w:r>
      <w:r>
        <w:rPr>
          <w:rFonts w:ascii="Times New Roman"/>
          <w:b w:val="false"/>
          <w:i w:val="false"/>
          <w:color w:val="000000"/>
          <w:sz w:val="28"/>
        </w:rPr>
        <w:t>
</w:t>
      </w:r>
      <w:r>
        <w:rPr>
          <w:rFonts w:ascii="Times New Roman"/>
          <w:b w:val="false"/>
          <w:i w:val="false"/>
          <w:color w:val="000000"/>
          <w:sz w:val="28"/>
        </w:rPr>
        <w:t>
      12. Азаматтық қорғаныс саласындағы Азаматтық қорғаныстың басқару органдарын кейінгі бөлу кезінде осы Критерийлердің </w:t>
      </w:r>
      <w:r>
        <w:rPr>
          <w:rFonts w:ascii="Times New Roman"/>
          <w:b w:val="false"/>
          <w:i w:val="false"/>
          <w:color w:val="000000"/>
          <w:sz w:val="28"/>
        </w:rPr>
        <w:t>қосымшасына</w:t>
      </w:r>
      <w:r>
        <w:rPr>
          <w:rFonts w:ascii="Times New Roman"/>
          <w:b w:val="false"/>
          <w:i w:val="false"/>
          <w:color w:val="000000"/>
          <w:sz w:val="28"/>
        </w:rPr>
        <w:t xml:space="preserve"> сәйкес әр Бақылау субъектіге тиісті балл беріледі.</w:t>
      </w:r>
      <w:r>
        <w:br/>
      </w:r>
      <w:r>
        <w:rPr>
          <w:rFonts w:ascii="Times New Roman"/>
          <w:b w:val="false"/>
          <w:i w:val="false"/>
          <w:color w:val="000000"/>
          <w:sz w:val="28"/>
        </w:rPr>
        <w:t>
</w:t>
      </w:r>
      <w:r>
        <w:rPr>
          <w:rFonts w:ascii="Times New Roman"/>
          <w:b w:val="false"/>
          <w:i w:val="false"/>
          <w:color w:val="000000"/>
          <w:sz w:val="28"/>
        </w:rPr>
        <w:t>
      13. Жиынтық қорытындының нәтижелері Азаматтық қорғаныстың басқару органдарын тәуекелдер дәрежесі бойынша саралау үшін қолданылады.</w:t>
      </w:r>
      <w:r>
        <w:br/>
      </w:r>
      <w:r>
        <w:rPr>
          <w:rFonts w:ascii="Times New Roman"/>
          <w:b w:val="false"/>
          <w:i w:val="false"/>
          <w:color w:val="000000"/>
          <w:sz w:val="28"/>
        </w:rPr>
        <w:t>
</w:t>
      </w:r>
      <w:r>
        <w:rPr>
          <w:rFonts w:ascii="Times New Roman"/>
          <w:b w:val="false"/>
          <w:i w:val="false"/>
          <w:color w:val="000000"/>
          <w:sz w:val="28"/>
        </w:rPr>
        <w:t>
      14. Тәуекел дәрежелері бойынша Азаматтық қорғаныстың басқару органдарын саралау мынадай тәртіппен жүзеге асырылады:</w:t>
      </w:r>
      <w:r>
        <w:br/>
      </w:r>
      <w:r>
        <w:rPr>
          <w:rFonts w:ascii="Times New Roman"/>
          <w:b w:val="false"/>
          <w:i w:val="false"/>
          <w:color w:val="000000"/>
          <w:sz w:val="28"/>
        </w:rPr>
        <w:t>
      жоғары тәуекел тобына 60-тан жоғары және одан көп балл;</w:t>
      </w:r>
      <w:r>
        <w:br/>
      </w:r>
      <w:r>
        <w:rPr>
          <w:rFonts w:ascii="Times New Roman"/>
          <w:b w:val="false"/>
          <w:i w:val="false"/>
          <w:color w:val="000000"/>
          <w:sz w:val="28"/>
        </w:rPr>
        <w:t>
      орташа тәуекел тобына – 30-дан аса 60-қа дейінгі балл;</w:t>
      </w:r>
      <w:r>
        <w:br/>
      </w:r>
      <w:r>
        <w:rPr>
          <w:rFonts w:ascii="Times New Roman"/>
          <w:b w:val="false"/>
          <w:i w:val="false"/>
          <w:color w:val="000000"/>
          <w:sz w:val="28"/>
        </w:rPr>
        <w:t>
      шамалы тәуекел тобына - 0-ден 30-ға дейінгі балл алған Азаматтық қорғаныстың басқару органдары жатады.</w:t>
      </w:r>
      <w:r>
        <w:br/>
      </w:r>
      <w:r>
        <w:rPr>
          <w:rFonts w:ascii="Times New Roman"/>
          <w:b w:val="false"/>
          <w:i w:val="false"/>
          <w:color w:val="000000"/>
          <w:sz w:val="28"/>
        </w:rPr>
        <w:t>
</w:t>
      </w:r>
      <w:r>
        <w:rPr>
          <w:rFonts w:ascii="Times New Roman"/>
          <w:b w:val="false"/>
          <w:i w:val="false"/>
          <w:color w:val="000000"/>
          <w:sz w:val="28"/>
        </w:rPr>
        <w:t>
      15. Бір тәуекел топ ішінде Азаматтық қорғаныстың басқару органдарын тексеруді басымды жоспарлау негіздері:</w:t>
      </w:r>
      <w:r>
        <w:br/>
      </w:r>
      <w:r>
        <w:rPr>
          <w:rFonts w:ascii="Times New Roman"/>
          <w:b w:val="false"/>
          <w:i w:val="false"/>
          <w:color w:val="000000"/>
          <w:sz w:val="28"/>
        </w:rPr>
        <w:t>
</w:t>
      </w:r>
      <w:r>
        <w:rPr>
          <w:rFonts w:ascii="Times New Roman"/>
          <w:b w:val="false"/>
          <w:i w:val="false"/>
          <w:color w:val="000000"/>
          <w:sz w:val="28"/>
        </w:rPr>
        <w:t>
      1) ең үлкен тексерілмеген кезең (тексерілмеген кезеңді айқындау кезінде жоспардан тыс тексерулер саналмайды);</w:t>
      </w:r>
      <w:r>
        <w:br/>
      </w:r>
      <w:r>
        <w:rPr>
          <w:rFonts w:ascii="Times New Roman"/>
          <w:b w:val="false"/>
          <w:i w:val="false"/>
          <w:color w:val="000000"/>
          <w:sz w:val="28"/>
        </w:rPr>
        <w:t>
</w:t>
      </w:r>
      <w:r>
        <w:rPr>
          <w:rFonts w:ascii="Times New Roman"/>
          <w:b w:val="false"/>
          <w:i w:val="false"/>
          <w:color w:val="000000"/>
          <w:sz w:val="28"/>
        </w:rPr>
        <w:t>
      2) ең үлкен баллдың сомасы болып табылады.</w:t>
      </w:r>
    </w:p>
    <w:bookmarkEnd w:id="10"/>
    <w:bookmarkStart w:name="z110" w:id="11"/>
    <w:p>
      <w:pPr>
        <w:spacing w:after="0"/>
        <w:ind w:left="0"/>
        <w:jc w:val="both"/>
      </w:pPr>
      <w:r>
        <w:rPr>
          <w:rFonts w:ascii="Times New Roman"/>
          <w:b w:val="false"/>
          <w:i w:val="false"/>
          <w:color w:val="000000"/>
          <w:sz w:val="28"/>
        </w:rPr>
        <w:t xml:space="preserve">
Өрт, өнеркәсiптiк қауiпсiздiк және  </w:t>
      </w:r>
      <w:r>
        <w:br/>
      </w:r>
      <w:r>
        <w:rPr>
          <w:rFonts w:ascii="Times New Roman"/>
          <w:b w:val="false"/>
          <w:i w:val="false"/>
          <w:color w:val="000000"/>
          <w:sz w:val="28"/>
        </w:rPr>
        <w:t xml:space="preserve">
Азаматтық қорғаныс саласындағы   </w:t>
      </w:r>
      <w:r>
        <w:br/>
      </w:r>
      <w:r>
        <w:rPr>
          <w:rFonts w:ascii="Times New Roman"/>
          <w:b w:val="false"/>
          <w:i w:val="false"/>
          <w:color w:val="000000"/>
          <w:sz w:val="28"/>
        </w:rPr>
        <w:t xml:space="preserve">
жеке кәсіпкерлік аясында тәуекелдер </w:t>
      </w:r>
      <w:r>
        <w:br/>
      </w:r>
      <w:r>
        <w:rPr>
          <w:rFonts w:ascii="Times New Roman"/>
          <w:b w:val="false"/>
          <w:i w:val="false"/>
          <w:color w:val="000000"/>
          <w:sz w:val="28"/>
        </w:rPr>
        <w:t xml:space="preserve">
дәрежесiн бағалау критерийлеріне   </w:t>
      </w:r>
      <w:r>
        <w:br/>
      </w:r>
      <w:r>
        <w:rPr>
          <w:rFonts w:ascii="Times New Roman"/>
          <w:b w:val="false"/>
          <w:i w:val="false"/>
          <w:color w:val="000000"/>
          <w:sz w:val="28"/>
        </w:rPr>
        <w:t xml:space="preserve">
қосымша                </w:t>
      </w:r>
    </w:p>
    <w:bookmarkEnd w:id="11"/>
    <w:bookmarkStart w:name="z111" w:id="12"/>
    <w:p>
      <w:pPr>
        <w:spacing w:after="0"/>
        <w:ind w:left="0"/>
        <w:jc w:val="left"/>
      </w:pPr>
      <w:r>
        <w:rPr>
          <w:rFonts w:ascii="Times New Roman"/>
          <w:b/>
          <w:i w:val="false"/>
          <w:color w:val="000000"/>
        </w:rPr>
        <w:t xml:space="preserve"> 
Тәуекелдер дәрежесін бағалау критерийлері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873"/>
        <w:gridCol w:w="1593"/>
        <w:gridCol w:w="9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Баллдарды беру шарттары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саласындағы ұйымдастырушылық қызметті қамтамасыз ету бойынша талаптарды сақтау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 төтенше жағдайлардың алдын алу бойынша жұмыстарды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 және соғыс уақытында басқару, байланыс және хабардар ету жүйелерінің дайындығы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күштері мен құралдарының бейбіт және соғыс уақытындағы іс-қимылдарға дайындығы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оны жою, Азаматтық қорғаныс үшін қаржы және материалдық ресурстар резервтерінің бары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саласындағы халықты (персоналды) оқыту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зақымдану құралдары ықпалынан және төтенше жағдай туындаған кезде халықты (персоналды) қорғау бойынша іс-шаралар өткізу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2011 жылғы 11 ақпандағы № 45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17 ақпандағы № 39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Нысан</w:t>
      </w:r>
    </w:p>
    <w:bookmarkStart w:name="z113" w:id="14"/>
    <w:p>
      <w:pPr>
        <w:spacing w:after="0"/>
        <w:ind w:left="0"/>
        <w:jc w:val="left"/>
      </w:pPr>
      <w:r>
        <w:rPr>
          <w:rFonts w:ascii="Times New Roman"/>
          <w:b/>
          <w:i w:val="false"/>
          <w:color w:val="000000"/>
        </w:rPr>
        <w:t xml:space="preserve"> 
Өрт қауіпсіздігі саласындағы жеке кәсіпкерлік аясында</w:t>
      </w:r>
      <w:r>
        <w:br/>
      </w:r>
      <w:r>
        <w:rPr>
          <w:rFonts w:ascii="Times New Roman"/>
          <w:b/>
          <w:i w:val="false"/>
          <w:color w:val="000000"/>
        </w:rPr>
        <w:t>
тексеру парағы</w:t>
      </w:r>
    </w:p>
    <w:bookmarkEnd w:id="14"/>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Тағайындау туралы акт _______________________________________________</w:t>
      </w:r>
      <w:r>
        <w:br/>
      </w:r>
      <w:r>
        <w:rPr>
          <w:rFonts w:ascii="Times New Roman"/>
          <w:b w:val="false"/>
          <w:i w:val="false"/>
          <w:color w:val="000000"/>
          <w:sz w:val="28"/>
        </w:rPr>
        <w:t>
                                         (№, датасы)</w:t>
      </w:r>
      <w:r>
        <w:br/>
      </w:r>
      <w:r>
        <w:rPr>
          <w:rFonts w:ascii="Times New Roman"/>
          <w:b w:val="false"/>
          <w:i w:val="false"/>
          <w:color w:val="000000"/>
          <w:sz w:val="28"/>
        </w:rPr>
        <w:t>
Тексеріс өткізу уақыты ______________________________________________</w:t>
      </w:r>
      <w:r>
        <w:br/>
      </w:r>
      <w:r>
        <w:rPr>
          <w:rFonts w:ascii="Times New Roman"/>
          <w:b w:val="false"/>
          <w:i w:val="false"/>
          <w:color w:val="000000"/>
          <w:sz w:val="28"/>
        </w:rPr>
        <w:t>
Тексеру мезгілі _____________________________________________________</w:t>
      </w:r>
      <w:r>
        <w:br/>
      </w:r>
      <w:r>
        <w:rPr>
          <w:rFonts w:ascii="Times New Roman"/>
          <w:b w:val="false"/>
          <w:i w:val="false"/>
          <w:color w:val="000000"/>
          <w:sz w:val="28"/>
        </w:rPr>
        <w:t>
Ұйым атауы __________________________________________________________</w:t>
      </w:r>
      <w:r>
        <w:br/>
      </w:r>
      <w:r>
        <w:rPr>
          <w:rFonts w:ascii="Times New Roman"/>
          <w:b w:val="false"/>
          <w:i w:val="false"/>
          <w:color w:val="000000"/>
          <w:sz w:val="28"/>
        </w:rPr>
        <w:t>
Объект атауы ________________________________________________________</w:t>
      </w:r>
      <w:r>
        <w:br/>
      </w:r>
      <w:r>
        <w:rPr>
          <w:rFonts w:ascii="Times New Roman"/>
          <w:b w:val="false"/>
          <w:i w:val="false"/>
          <w:color w:val="000000"/>
          <w:sz w:val="28"/>
        </w:rPr>
        <w:t>
Орналасқан мекенжайы ________________________________________________</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ИИН/БИН (оның барында)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9307"/>
        <w:gridCol w:w="1374"/>
        <w:gridCol w:w="1396"/>
      </w:tblGrid>
      <w:tr>
        <w:trPr>
          <w:trHeight w:val="54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9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Тексерілетін мәселе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туралы белгі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орындалды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орындалмады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Ұйымдастыру іс-шаралары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сөндіру үшін әр түрлі өрт сөндіргіш құралдары қолданылатын заттар мен материалдарды сақтаудың белгіленген тәртібінің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өрт кезінде адамдарды ғимараттан немесе құрылыстан эвакуациялау қауіпсіздігіне кепілдік беретін мәндерге дейін олардың ғимараттардың немесе құрылыстардың ішіндегі санын шектеу бойынша өрт қауіпсіздігін қамтамасыз ету жөніндегі ұйымдастырушылық-техникалық іс-шаралар.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ұйымда олардың өрт қауіптілігін, өртке қарсы режимді белгілейтін, тиісті бұйрығының немесе нұсқаулығының болуы,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ашық отты пайдалану тәртібін және қауіпсіздік шараларын анықтау;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темекі шегуге арналған орынды анықтау және жабдықтау;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автомашиналардың объектіге өту тәртібін анықтау;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үй-жайда бір мезгілде болатын шикізат, шала өнімдер және дайын өнімдердің орнын және рұқсат етілген мөлшерін анықтау;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жанғыш қалдықтар мен шаңды жинау, май болған арнайы киімді сақтау тәртібін белгілеу;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өрт жағдайында және жұмыс күні аяқталған кезде, электр жабдықтарын тоқсыздандыру тәртібін белгілеу;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уақытша отты және басқа өрт қауіпті жұмыстарды жүргізу тәртібін реттеу;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үй-жайды жұмыс аяқталғаннан кейін қарап шығу және жабу тәртібін реттеу;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жұмыскерлердің өртті байқаған кездегі әрекеттерін реттеу;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мамандықтар (лауазымдар) тізбесі, өртке қарсы нұсқамадан өту тәртібі және мерзімі және өрт-техникалық минимум бойынша оқытуларды анықтау, сондай-ақ оларды өткізуге жауапты тұлғалар тағайындау.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жарылыс, өрт қауіпті және өрт қауіпті учаске (шеберхана, цех) үшін өрт қауіпсіздігі талаптарына сәйкес өрт қауіпсіздігі шаралары туралы нұсқаулықтың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шыққан жағдайда адамдарды эвакуациялау жоспарының (схемасының)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жұмыс учаскелерінде өрт қауіпсіздігіне жауапты тұлғалардың (бұйрықтар, міндеттемелер, өрт қауіпсіздігі бойынша нұсқаулықтар журналы) және өрттен қорғау жүйесін пайдалану үшін, электр шаруашылығы үшін, өрт автоматикасы үшін, алғашқы өрт сөндіру құралдарының сақталуы және іс-әрекеттерге дайындығы үшін жауапты тұлғалардың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жаппай жиналатын қоғамдық және өндірістік ғимараттарда, ұйымдарда, жарылыс, өрт және өрт қауіптілігі бойынша А, Б және В санатты ғимараттар (құрылыстар), сондай-ақ сыртқы технологиялық қондырғылар орналастырылған аумақтарда өрт-техникалық комиссиясы мен өртке қарсы ерікті құрамаларының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ұстау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автомобильдерінің: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екі бойлық жақтан - биіктігі 28 м және одан артық (9 қабат және одан артық) көп пәтерлі тұрғын үйлердің ғимараттарына, биіктігі 18 м және одан артық (6 және одан артық қабатты) адамдар тұрақты тұратын және уақытша келетін өзге ғимараттарға, көрсетілім жасалатын және мәдени-ағарту мекемелерінің, халыққа қызмет көрсету ұйымдарының, жалпы білім беру ұйымдарының, стационарлық типті емдеу мекемелердің, мекемелерді басқару органдарының ғимараттарына;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барлық тараптардан - көп пәтерлі тұрғын үйлердің, жалпы білім беру мекемелерінің, балаларға арналған мектепке дейінгі білім беру мекемелерінің, стационары бар емдеу мекемелерінің, ғылыми және жобалық ұйымдардың, мекемелерді басқару органдарының бір секциялы ғимараттарына кіреберіс жолдарының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объектілердің ғимараттарына, құрылымдары мен құрылыстарына олардың бүкіл ұзына бойына өрт сөндіру машиналарының: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жағынан - ғимараттардың, құрылымдар мен құрылыстардың ені 18 м артық болмаған жағдайда;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жағынан - ғимараттардың, құрылымдар мен құрылыстардың ені 18 м артық болған жағдайда, сондай-ақ аулалар тұйықталып және жартылай тұйықталып салынған жағдайда;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жан-жағынан құрылысының ауданы 10 мың м 2 артық немесе ені 100 м артық өндірістік объектілер ғимараттарына өрт сөндіру техникасының кіреберіс жолдарының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бау-бақ, бақшалық және саяжайлық коммерциялық емес бірлестік аумағында барлық бақша учаскелеріне, біріккен топтарға және жалпы пайдаланылатын объектілерге өрт сөндіру техникасының кіреберіс жолының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5 га артық алаңдары болатын өндірістік объектілерде (алаң өлшемдеріне қарамастан, жалпы тораптағы автомобиль жолдарына немесе қойманың немесе кәсіпорынның кіре беріс жолдарына шығатын екеуден кем болмайтын шығатын жолы болатын, I және II санатты мұнай және мұнай өнімдерінің қоймаларын қоспағанда) екеуден кем болмайтын шығу жолының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объектінің 1 мың м артық болатын алаң бетінің өлшемі және осы бетте оны көше немесе автомобиль жолдары жағынан орналастыру кезінде, алаңға келетін екеуден кем болмайтын шығу жолының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 арасындағы өртке қарсы қашықтыққа қойылатын талаптарды сақтау (уақытша құрылыстарды, ғимараттарды салу).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ұстау, жарықтандырылуы (жанғыш қалдықтардың, қоқыстың, түскен жапырақтардың, жанған қоқыстың және өзге де жанғыш материалдардың болмауы).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өртке қарсы сумен жабдықтауды ұстау, техникалық жай-күйі, пайдалану (жылына кемінде екі рет тексеру, люктер қысқы уақытта қардан, мұздан тазартылуы және жылытылуы қажет).</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техникасының өртке қарсы сумен жабдықтау көздеріне өтуінің қамтамасыз етілуі.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сумен жабдықтау көздері орналасқан орындардың нұсқағыштармен қамтамасыз етілуі.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мезгілде аумақтарды, ғимараттарды, су көздеріне түнгі мезгілде өту жолдарын жарықтандырудың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мұнай өнімдері бар резервуарлық парктер болған жағдайда мынадай талаптарды қамтамасыз 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көршілес объектілерге дейін өртке қарсы аралықтарды сақтау;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өндірістік объектінің мұнай өнімдері, сұйытылған ыстық газдар, улы заттар болатын резервуарлық парктері өндірістік объектінің ғимараттарына, құрылымдарына және құрылыстарына қатысы бойынша барынша төменгі белгілеріне орналастыру және жанбайтын материалдардан орындалған үрленетін дуалмен қоршалған болуы тиіс (жер бедері ескеріліп);</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резервуарларда авариялар кезінде төгілген сұйықтықтың ғимараттарға, құрылыстар мен құрылымдарға таралып кетуін болдырмау шараларын орындау;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өндірістік объектілердің мұнай өнімдерін ыдыста сақтау алаңдарының периметрі бойынша тұйықталған үйіп көму құрылғысы немесе жанбайтын материалдардан жасалған қоршау қабырғаларының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тұйықталған жерде үйіп көму немесе жанбайтын материалдардан жасалған қоршау қабырғалары жер үстіндегі резервуарлардың әрбір тобының жеке тұрған резервуарларының периметрі бойынша қарастырылған және жайылып кететін сұйықтықтың гидростатикалық қысымына есептелген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әрбір резервуарлар тобының топырақ үйіндісінің немесе қоршау қабырғасының биіктігінің, резервуарлар қабырғасынан бастап үйіндінің ішкі еңістерінің табанына дейінгі немесе қоршау қабырғаларына дейінгі арақашықтықтың сәйкестігі;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эстакадалар арқылы, жанғыш сұйықтықтар мен газдар болатын алаң ішіндегі транзиттік құбыр желілері, жанғыш материалдардан жасалған, жеке тұрған бағаналар мен тіреулер, сондай-ақ отқа төзімді I және II деңгейлі ғимараттарды қоспағанда, ғимараттардың қабырғалары мен төбелері арқылы өндірістік объект аумағында жанғыш сұйықтықтар мен газдар болатын жер үстіндегі құбыржол желілерін орналастыруға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галереяларда - жанғыш сұйықтықтар мен газдар болатын құбыр желілерін, егер осы өнімдерді араластыру жарылыс немесе өртті тудыратын болса, жанғыш сұйықтықтар мен газдар болатын жер үстіндегі құбыржол желілерін орналастыруға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жанғыш сұйықтықтар мен газдар болатын құбыр желілерін - жанатын жабындар мен қабырғалар бойынша, жарылыс өрті және өрт қауіптілігі бойынша А және Б санатындағы ғимараттардың жабындары мен қабырғалары бойынша жанғыш сұйықтықтар мен газдар болатын жер үстіндегі құбыржол желілерін орналастыруға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жанғыш газдардың газ құбырлары - қатты және сұйық жанғыш материалдар қоймаларының аумағы бойынша жанғыш сұйықтықтар мен газдар болатын жер үстіндегі құбыржол желілерін орналастыруға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жеке тіреулер мен эстакадаларда қойылатын жанғыш сұйықтықтарға арналған жер үстіндегі құбыржол желілерін ойықтары болатын ғимарат қабырғаларынан 3 м кем болмайтын және ойықтары болмайтын ғимарат қабырғаларынан 0,5 м кем болмайтын арақашықтықта орналастыруды қамтамасыз 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 объектінің ғимараттарының, құрылыстары мен құрылымдарының астынан жанғыш сұйықтықтары бар сыртқы желілерді орналастыруды болдырмау.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Автоқұю станцияларын орналастыру кезінде өртке қарсы қашықтықтарға сәйкестігі.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Сұйылтылған көмірсутекті газдарымен резервуарлары бар объектілерді орналастыру кезінде өртке қарсы қашықтықтарға сәйкестігі.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Ғимараттар мен құрылыстарды ұстау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Ғимараттардан, үй-жайлардан эвакуациялық шығу жолдарының саны және олардың жобалық шешімдерге сәйкестігі.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жолдарының жай-күйі (қабырғалардың, едендердің, төбелердің жанатын қаптамасы; жарықтандырылуы, эвакуациялық жолдар мен шығу жолдарының өлшемдері мен көлемдік-жоспарлау шешімдері, сондай-ақ эвакуациялау жолдарында өрт қауіпсіздігі белгілерінің болуы; эвакуациялық жолдар мен шығу жолдарының үйіп тасталуы, авариялық және эвакуациялық жарықтың болуы, көпшілік адамдар болатын үй-жайларда кілемдердің, кілем алашалардың және өзге де еден төсеніштерінің еденге сенімді бекітілуі).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Есіктердің ашылу бағыты.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шығу жолдары есіктерінде ғимарат ішінде болатын адамдардың тиектерді ішінен кілтсіз ашу мүмкіндігінің қамтамасыз етілуі.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адамдар болатын объектілерде электр энергиясы сөніп қалған жағдайда, қызмет көрсететін қызметкерде электрлік қолшамдардың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Эвакуациялау жолдарында жанған кезде жанғыш және уытты өңдеу материалдарының, кілемдердің және үстіңгі жағынан жануды тез таратуға қабілетті басқа да еден төсеніштерінің болмауы.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торларының баспалдақтарының астында қойма және өзге де үй-жайлардың болмауы.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торының жертөле мен шатырдан оқшаулануы.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құрылымдарының оттан қорғау жабындарының болуы және олардың жай-күйі.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Жертөлеге немесе шатырға апаратын есіктер мен люктердің жай-күйі.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Жертөлелердің, шатырлардың, техникалық үй-жайлардың жай-күйі және оларды пайдалану.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терезелері мен шұңқыршаларына (мекеменің қоймалық үй-жайларын, кассаларын, қару тұратын бөлмелерін, құпия бөлімдерін қоспағанда) тұйық торлар орнатуға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Лифті холлдарында қоймалар, дүңгіршектер, дүкеншіктер орналастыруға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жағдайында қауіпсіздік аймақтарына жататын балкондарды, лоджиялар мен галереяларды шынылауға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өндірістік және қоймалық үй-жайларында (отқа төзімділігі V деңгейлі ғимараттардан басқа) антресолдар мен бөлгіштер, қызмет көрсететін қосымша бөлмелерді, қамбалар, конторкаларды және басқа жанғыш материалдардан салынған құрамдас үй-жайларды орналастыруға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Балкондар мен лоджияларда есіктерді, люктерді, аралас секцияларға өтетін жерлерді және сыртқы эвакуациялау сатыларына шығуларды жиһазбен, жабдықпен немесе басқа заттармен үйіп тастауға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Жертөлелер мен цоколдық қабаттарда тез тұтанатын және жанғыш сұйықтықтарды, оқ-дәрілерді, жарылғыш заттарды, газ толтырылған баллондарды, аэрозольдық буып-түюдегі тауарларды, целлулоидты және басқа жарылыс-өрт қауіпті заттар мен материалдарды сақтауға және қолдануға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Қабаттардағы дәліздерден, холлдардан, фойеден, тамбурлар мен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үдерістерінде жарылыс өрт қауіпті көрсеткіштері зерттелмеген материалдар мен заттарды қолдануға, сондай-ақ оларды басқа материалдармен және заттармен бірге сақтауға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өндірістік және қоймалық үй-жайлар үшін жарылыс өрті және өрт қауіптілігі санаттарын, сондай-ақ аймақтар класстарын үй-жайлар есіктерінде тиісті белгілермен анықтау.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өрт қауіптілігі болатын жабдықтың жанында қауіпсіздік белгілерінің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өрт сигналы жүйелерімен, автоматты өрт сөндіру және адамдарды өрт туралы құлақтандыру қондырғыларымен жабдықтау (қажет болған жағдайда).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өртке қарсы сумен жабдықтау жүйесін ұстау, пайдалану (егер құрылыс нормалары мен ережелері бойынша талап етілсе), атап айтқанда: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өртке қарсы ішкі су құбырының өрт сөндіру крандарын 1,35 м биіктікте орнату, түтік құбырлар мен ұңғымаларды жинақтау, пломбаланатын өрт сөндіру шкафтарына орналастыру;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шкафтың есігінде әріптік "ӨК" индексін, жақын өрт сөндіру бөлімінің телефон нөмірін көрсету;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өрт сөндіретін түтік құбырларды құрғақ, жақсы шиыршықталған және крандар мен ұңғымаларға жалғанған күйінде күтіп ұстау;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сорғы стансасының үй-жайларында өртке қарсы сумен жабдықтаудың жалпы сұлбасы мен сорғыларды байлау сұлбасының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әрбір ысырмада және өрт сөндіргіш сорғы-көтергіште олардың тағайындалымын көрсету;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кәсіпорынның электрмен жабдықтауы өрт сөндіру сорғыларының электр қозғалтқыштарының үздіксіз қоректенуін қамтамасыз 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алғашқы өрт сөндіру құралдарының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өртке қарсы қабырғалары мен далдаларының отқа төзімділік дәрежесі бойынша сәйкестігі.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құрылымдарды, өрт сөндіру бөліктерін, сондай-ақ функционалдық өрт қауіптілік кластары әр түрлі үй-жайлар бөліктерін өзара отқа төзімділік шектері және құрастырылымдық өрт қауіптілік кластары нормаланған қоршау құрастырылымдарымен немесе өртке қарсы кедергілермен бөлу.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қабырғаларда ойықтарды өртке қарсы қақпалармен, есіктермен, люктермен және терезелермен толтырудың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Объектіде қайта жоспарлау, функционалдық мақсатын өзгерту немесе жаңа жабдық орнату кезінде нормалар мен ережелердің талаптарын сақтау.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құрылымдар мен құрылыстардың шатырында жарамды сыртқы өрт сөндіру сатылары мен қоршауларының болуы.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Желдету қондырғылары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жүйесінің жобалық шешімге сәйкестігі.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болуы және жанбайтын материалдардан орындалуы.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қалыпты ашылатын клапандарда автоматты және қашықтықтан басқарылатын жетектердің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Қоршайтын құрылыс материалдарының желдету жүйелерінің отқа төзімді арналарымен және тіреулер құрастырылымдарымен (аспалар) қиысатын тораптарының осы арналар үшін қажетті шектерден кем болмайтын отқа төзімділік шегіне сәйкес болуы.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жүйесінің жарамды жай-күйі.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камераларын, циклондарды, сүзгіштерді, ауа арналарын жанғыш тозаңдардан және өндіріс қалдықтарынан тазалау.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және өрт қауіпті өндірісі (қондырғылары) болатын үй-жайларда гидравликалық, құрғақ сүзгілер, шаң ұстайтын және желдету (шаң-тозаң соратын) жүйелерінің жарамды жай-күйі.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Пневматикалық көліктің құбыр желілерінде және жергілікті сору жүйелерінің ауа арналарында кезеңдік қарау, тексеру және өрт туындаған жағдайда, оны сөндіру үшін тығыз жабылатын люктердің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 желілерін, электр қондырғыларын және электр-техникалық бұйымдарын пайдалану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қауіпті және өрт қауіпті аймақтарда дайындаушы-зауыттың жарылыстан және (немесе) өрттен қорғау деңгейі мен түрі белгісі болмайтын электр жабдығын қолдануға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Бүлінген және бекітілмеген розеткаларды, шаппа қосқыштарды, басқа электрлік қондырғы бұйымдарын пайдалануға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қыздырылатын аспаптарды барлық жарылыс-өрт қауіпті және өрт қауіпті үй-жайларда қолдануға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сымдары мен кабельдердің жалғаулары мен ұштарын оқшаулаусыз қалдыруға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олардың болуы дайындаушы-кәсіпорынның нұсқаулығында қарастырылған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Құрастырылымда қарастырылған жылу реттегіштер болмаған немесе бұзылған кезде электр қыздырғыш аспаптарды қолдануға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ішіне ыстық кендір қабығын алмай, сауытпен қапталған кабельдерді төсеуге жол бермеу.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құрылымдар мен құрылыстарда, сондай-ақ сыртқы технологиялық қондырғылар жобада қарастырылған найзағайдан қорғайтын ақаусыз құрылғыларының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Найзағайдан қорғау құрылғыларының жерге қосатын құрылғысының электрлік кедергісіне білікті мамандар немесе мамандандырылған ұйым жылына кемінде бір рет өлшеу жүргізген актінің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құрастырылымдарын, сұйық 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 жерге қосқышының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емес өртке қарсы қызмет</w:t>
            </w:r>
            <w:r>
              <w:br/>
            </w:r>
            <w:r>
              <w:rPr>
                <w:rFonts w:ascii="Times New Roman"/>
                <w:b w:val="false"/>
                <w:i w:val="false"/>
                <w:color w:val="000000"/>
                <w:sz w:val="20"/>
              </w:rPr>
              <w:t>
</w:t>
            </w:r>
            <w:r>
              <w:rPr>
                <w:rFonts w:ascii="Times New Roman"/>
                <w:b w:val="false"/>
                <w:i w:val="false"/>
                <w:color w:val="000000"/>
                <w:sz w:val="20"/>
              </w:rPr>
              <w:t>(егер объект «Міндетті түрде өртке қарсы қызмет</w:t>
            </w:r>
            <w:r>
              <w:br/>
            </w:r>
            <w:r>
              <w:rPr>
                <w:rFonts w:ascii="Times New Roman"/>
                <w:b w:val="false"/>
                <w:i w:val="false"/>
                <w:color w:val="000000"/>
                <w:sz w:val="20"/>
              </w:rPr>
              <w:t>
</w:t>
            </w:r>
            <w:r>
              <w:rPr>
                <w:rFonts w:ascii="Times New Roman"/>
                <w:b w:val="false"/>
                <w:i w:val="false"/>
                <w:color w:val="000000"/>
                <w:sz w:val="20"/>
              </w:rPr>
              <w:t>құрылатын ұйымдар мен объектілердің тізбесін бекіту</w:t>
            </w:r>
            <w:r>
              <w:br/>
            </w:r>
            <w:r>
              <w:rPr>
                <w:rFonts w:ascii="Times New Roman"/>
                <w:b w:val="false"/>
                <w:i w:val="false"/>
                <w:color w:val="000000"/>
                <w:sz w:val="20"/>
              </w:rPr>
              <w:t>
</w:t>
            </w:r>
            <w:r>
              <w:rPr>
                <w:rFonts w:ascii="Times New Roman"/>
                <w:b w:val="false"/>
                <w:i w:val="false"/>
                <w:color w:val="000000"/>
                <w:sz w:val="20"/>
              </w:rPr>
              <w:t>туралы» Қазақстан Республикасы Үкіметінің 2007 жылғы 8</w:t>
            </w:r>
            <w:r>
              <w:br/>
            </w:r>
            <w:r>
              <w:rPr>
                <w:rFonts w:ascii="Times New Roman"/>
                <w:b w:val="false"/>
                <w:i w:val="false"/>
                <w:color w:val="000000"/>
                <w:sz w:val="20"/>
              </w:rPr>
              <w:t>
</w:t>
            </w:r>
            <w:r>
              <w:rPr>
                <w:rFonts w:ascii="Times New Roman"/>
                <w:b w:val="false"/>
                <w:i w:val="false"/>
                <w:color w:val="000000"/>
                <w:sz w:val="20"/>
              </w:rPr>
              <w:t xml:space="preserve">қыркүйектегі № 781 </w:t>
            </w:r>
            <w:r>
              <w:rPr>
                <w:rFonts w:ascii="Times New Roman"/>
                <w:b w:val="false"/>
                <w:i w:val="false"/>
                <w:color w:val="000000"/>
                <w:sz w:val="20"/>
              </w:rPr>
              <w:t>қаулысының</w:t>
            </w:r>
            <w:r>
              <w:rPr>
                <w:rFonts w:ascii="Times New Roman"/>
                <w:b w:val="false"/>
                <w:i w:val="false"/>
                <w:color w:val="000000"/>
                <w:sz w:val="20"/>
              </w:rPr>
              <w:t xml:space="preserve"> күшіне қатысты болған</w:t>
            </w:r>
            <w:r>
              <w:br/>
            </w:r>
            <w:r>
              <w:rPr>
                <w:rFonts w:ascii="Times New Roman"/>
                <w:b w:val="false"/>
                <w:i w:val="false"/>
                <w:color w:val="000000"/>
                <w:sz w:val="20"/>
              </w:rPr>
              <w:t>
</w:t>
            </w:r>
            <w:r>
              <w:rPr>
                <w:rFonts w:ascii="Times New Roman"/>
                <w:b w:val="false"/>
                <w:i w:val="false"/>
                <w:color w:val="000000"/>
                <w:sz w:val="20"/>
              </w:rPr>
              <w:t>жағдайда)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қызметтің жұмысын ұйымдастыру.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 техникалық жарақтануы және жауынгерлік дайындығы.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өртке қарсы қызмет туралы ереже (саны, құрылымы, жұмыс режимі).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дайындықты ұйымдастыру.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Ғимараттарды, құрылыстар мен құрылымдарды</w:t>
            </w:r>
            <w:r>
              <w:br/>
            </w:r>
            <w:r>
              <w:rPr>
                <w:rFonts w:ascii="Times New Roman"/>
                <w:b w:val="false"/>
                <w:i w:val="false"/>
                <w:color w:val="000000"/>
                <w:sz w:val="20"/>
              </w:rPr>
              <w:t>
</w:t>
            </w:r>
            <w:r>
              <w:rPr>
                <w:rFonts w:ascii="Times New Roman"/>
                <w:b w:val="false"/>
                <w:i w:val="false"/>
                <w:color w:val="000000"/>
                <w:sz w:val="20"/>
              </w:rPr>
              <w:t>жылыту жүйесі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жүйесінің жарамдылығы.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жылу өндіргіш аппараттардың от жағатын есігі астындағы жанғыш материалдардан жасалған еденді пеш жанындағы оның ұзындығында орналасқан тесіктерсіз 0,5 х 0,7 м кем болмайтын өлшемдегі оттық алдындағы металл табақпен қорғау.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ұйымдарды және тұрғын үйлерді жылыту үшін қолданылатын орталық от қазандықтарын пайдалану.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генераторы аппараттарын (пешпен жылыту) пайдалану.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отынмен жұмыс істейтін қазандық қондырғыларының түтіндік құбырларында ұшқын сөндіргіштердің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Жанғыш заттардың, материалдардың, бұйымдар мен жабдықтардың пештер оттығының саңылауларына дейін кемінде 1,25 м дейін және пештің басқа қыздырылатын бөліктеріне дейін кемінде 0,7 м арақашықтықта болмауы.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арналардағы автоматты от тұтқыш құрылғылары (қалқалағыштар, сұқпа жапқыштар, клапандар), автоматты өрт сигналын беретін немесе өрт сөндіру құрылғылары болатын желдету жүйелерінің бұғаттау құрылғылары, өрт кезінде желдетуді автоматты сөндіру құрылғылары жай-күйінің жарамдылығы.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Өрт автоматикасын пайдалану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қызметтің қолы қойылған өрт автоматикасын пайдалануға қабылдау актісінің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Өрттен қорғау жүйесінің техникалық құралдарына осы жұмыстарды орындау бойынша білікті мамандардың немесе шарт бойынша мамандандырылған ұйымдардың техникалық қызмет көрсету және жоспарлы алдын ала жөндеу жұмыстарын дайындаушы-зауыттың техникалық құжаттамасын және регламенттелген жұмыстарды жүргізу мерзімдерін ескере отырып, жылдық жоспар-кестеге сәйкес жүргізуі.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Өрттен қорғау жүйесінің техникалық құралдарына техникалық қызмет көрсету және жоспарлы алдын ала жөндеу, өрт автоматикасын пайдалану және алғашқы өрт сөндіру құралдарының бар-жоғын және жай-күйін тексеру бойынша жұмыстарды есепке алу жөніндегі арнайы журналдың болуы.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p>
    <w:p>
      <w:pPr>
        <w:spacing w:after="0"/>
        <w:ind w:left="0"/>
        <w:jc w:val="both"/>
      </w:pPr>
      <w:r>
        <w:rPr>
          <w:rFonts w:ascii="Times New Roman"/>
          <w:b w:val="false"/>
          <w:i w:val="false"/>
          <w:color w:val="000000"/>
          <w:sz w:val="28"/>
        </w:rPr>
        <w:t>      _____________ ______________ 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p>
    <w:p>
      <w:pPr>
        <w:spacing w:after="0"/>
        <w:ind w:left="0"/>
        <w:jc w:val="both"/>
      </w:pPr>
      <w:r>
        <w:rPr>
          <w:rFonts w:ascii="Times New Roman"/>
          <w:b w:val="false"/>
          <w:i w:val="false"/>
          <w:color w:val="000000"/>
          <w:sz w:val="28"/>
        </w:rPr>
        <w:t>      _____________ ______________ _____________________________</w:t>
      </w:r>
      <w:r>
        <w:br/>
      </w:r>
      <w:r>
        <w:rPr>
          <w:rFonts w:ascii="Times New Roman"/>
          <w:b w:val="false"/>
          <w:i w:val="false"/>
          <w:color w:val="000000"/>
          <w:sz w:val="28"/>
        </w:rPr>
        <w:t>
        (лауазымы)     (қолы)                (Т.А.Ә.)</w:t>
      </w:r>
    </w:p>
    <w:bookmarkStart w:name="z11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2011 жылғы 11 ақпандағы № 45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17 ақпандағы № 39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Нысан</w:t>
      </w:r>
    </w:p>
    <w:bookmarkStart w:name="z115" w:id="16"/>
    <w:p>
      <w:pPr>
        <w:spacing w:after="0"/>
        <w:ind w:left="0"/>
        <w:jc w:val="left"/>
      </w:pPr>
      <w:r>
        <w:rPr>
          <w:rFonts w:ascii="Times New Roman"/>
          <w:b/>
          <w:i w:val="false"/>
          <w:color w:val="000000"/>
        </w:rPr>
        <w:t xml:space="preserve"> 
Өнеркәсіптік қауіпсіздік саласындағы жеке кәсіпкерлік аясында</w:t>
      </w:r>
      <w:r>
        <w:br/>
      </w:r>
      <w:r>
        <w:rPr>
          <w:rFonts w:ascii="Times New Roman"/>
          <w:b/>
          <w:i w:val="false"/>
          <w:color w:val="000000"/>
        </w:rPr>
        <w:t>
тексеру парағы</w:t>
      </w:r>
    </w:p>
    <w:bookmarkEnd w:id="16"/>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Тағайындау туралы акт ______________________________________________</w:t>
      </w:r>
      <w:r>
        <w:br/>
      </w:r>
      <w:r>
        <w:rPr>
          <w:rFonts w:ascii="Times New Roman"/>
          <w:b w:val="false"/>
          <w:i w:val="false"/>
          <w:color w:val="000000"/>
          <w:sz w:val="28"/>
        </w:rPr>
        <w:t>
                                         (№, датасы)</w:t>
      </w:r>
      <w:r>
        <w:br/>
      </w:r>
      <w:r>
        <w:rPr>
          <w:rFonts w:ascii="Times New Roman"/>
          <w:b w:val="false"/>
          <w:i w:val="false"/>
          <w:color w:val="000000"/>
          <w:sz w:val="28"/>
        </w:rPr>
        <w:t>
Тексеріс өткізу уақыты ______________________________________________</w:t>
      </w:r>
      <w:r>
        <w:br/>
      </w:r>
      <w:r>
        <w:rPr>
          <w:rFonts w:ascii="Times New Roman"/>
          <w:b w:val="false"/>
          <w:i w:val="false"/>
          <w:color w:val="000000"/>
          <w:sz w:val="28"/>
        </w:rPr>
        <w:t>
Тексеру мезгілі _____________________________________________________</w:t>
      </w:r>
      <w:r>
        <w:br/>
      </w:r>
      <w:r>
        <w:rPr>
          <w:rFonts w:ascii="Times New Roman"/>
          <w:b w:val="false"/>
          <w:i w:val="false"/>
          <w:color w:val="000000"/>
          <w:sz w:val="28"/>
        </w:rPr>
        <w:t>
Ұйым атауы __________________________________________________________</w:t>
      </w:r>
      <w:r>
        <w:br/>
      </w:r>
      <w:r>
        <w:rPr>
          <w:rFonts w:ascii="Times New Roman"/>
          <w:b w:val="false"/>
          <w:i w:val="false"/>
          <w:color w:val="000000"/>
          <w:sz w:val="28"/>
        </w:rPr>
        <w:t>
Объект атауы ________________________________________________________</w:t>
      </w:r>
      <w:r>
        <w:br/>
      </w:r>
      <w:r>
        <w:rPr>
          <w:rFonts w:ascii="Times New Roman"/>
          <w:b w:val="false"/>
          <w:i w:val="false"/>
          <w:color w:val="000000"/>
          <w:sz w:val="28"/>
        </w:rPr>
        <w:t>
Орналасқан мекенжайы ________________________________________________</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ИИН/БИН (оның барында)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469"/>
        <w:gridCol w:w="1730"/>
        <w:gridCol w:w="1961"/>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8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мәселе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талаптарын сақтау.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қолдануға жол берiлген технологияларды, техникалық құрылғыларды, материалдарды қолдану.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талаптарының сақталуына өндiрiстiк бақылауды ұйымдастыру және жүзеге асыру.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талаптарында белгiленген мерзiмдерде немесе мемлекеттiк инспектордың ұйғарымы бойынша ғимараттың өнеркәсiптiк қауiпсiздiгiне сараптама жүргiзiлуiн, тау-кен жұмыстарын дамыту жоспарының келiсiлуiн, қауiптi өндiрiстiк объектiлерде қолданылатын құрылыстар мен техникалық құрылғыларға, материалдарға диагностика, сынақ, растау жүргiзiлуiн қамтамасыз 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уақытта пайдаланудың ықтимал мерзiмiн анықтау үшiн пайдаланудың нормативтiк мерзiмiнен өткен техникалық құрылғыларға, материалдарға сараптама жүргiзу.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талаптарға сай келетiн лауазымды тұлғалар мен жұмыскерлердi қауiптi өндiрiстiк объектiлердегi жұмысқа жiберу.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объектiлерге бөгде адамдардың кiруiн болғызбау.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бөлiмшелерiне өндiрiстiк бақылауды ұйымдастыру тәртiбi туралы және оны жүзеге асыруға уәкiлеттi жұмыскерлер туралы мәлiметтердi ұсыну.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инциденттердiң туындау себептерiне талдау жүргiзуге, қауiптi өндiрiстiк факторлардың зиянды әсерiнiң және олардың зардаптарының алдын алу және жоюға бағытталған iс-шараларды жүзеге асыру.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мемлекеттiк органның аумақтық бөлiмшесiн, жергiлiктi мемлекеттiк басқару органдарын, халықты және жұмыскерлердi қауiптi өндiрiстiк факторлардың туындауы туралы дереу хабардар 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инциденттердің есебiн жүргiзу.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инспекторлар берген өнеркәсiптiк қауiпсiздiк талаптарын бұзуды жою жөнiндегi ұйғарымды орындау.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объектiнiң қаржы-экономикалық қызметiнiң жоспарларын әзiрлеу кезiнде өнеркәсiптiк қауiпсiздiктi қамтамасыз етуге арналған шығындарды көздеу.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бөлiмшелерiне қауiптi өндiрiстiк факторлардың зиянды әсерi, жарақат алу және кәсiби аурулар туралы ақпарат ұсыну.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залал келтiру қаупiне байланысты декларациялануға жататын қауiптi өндiрiстiк объектiлер иелерiнiң азаматтық-құқықтық жауапкершiлiгiн сақтандыру.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органдарға, азаматтарға қауiптi өндiрiстiк объектiлердегi өнеркәсiптiк қауiпсiздiктiң жай-күйi туралы дұрыс ақпарат ұсыну.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Өзiнiң нормативтiк мерзiмiн өтеген техникалық құрылғылардың, материалдардың уақтылы жаңартылуын қамтамасыз 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декларациялау.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қауiпсiз орындалуын қамтамасыз ететiн ұйымдық-техникалық iс-шаралардың белгiленген талаптарына сәйкес қауiптi өндiрiстiк объектiнiң жұмыскерлер штатының жасақталуын қамтамасыз 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саласында жұмыскерлердi даярлауды, қайта даярлауды, бiлiктiлiгiн арттыруды және аттестаттауды қамтамасыз 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авариялық-құтқару қызметтерiмен және құрылымдарымен қызмет көрсетуге шарт жасасу немесе жеке кәсiби авариялық-құтқару қызметтерiн және құрамаларын құру.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Авариялардың, инциденттердiң салдарын шектеу және олардың зардаптарын жою үшiн материалдық және қаржылық ресурстар резервiн ұстау.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 қауiптi өндiрiстiк объектiлерде авария, инцидент бола қалған жағдайдағы қорғану әдiстерi мен iс-қимылдарын үйрету.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объектiлерде авария, инцидент бола қалған жағдайда байқау, хабарлау, байланыс және iс-қимылды қолдау жүйелерiн құру мен олардың тұрақты жұмыс iстеуiн қамтамасыз ету.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аумақтық бөлiмшесiне қауiптi заттардың тасымалданатыны туралы үш тәулiк бұрын хабарлау.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уәкiлеттi органның аумақтық бөлiмшелерiнде есепке алуды, есептен шығаруды жүзеге асыру.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салу, реконструкциялау, жаңғырту, жою жобаларын, сондай-ақ жергiлiктi жобаларды Қазақстан Республикасының бас мемлекеттiк инспекторымен келiсу.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Қауiптi өндiрiстiк объектiлердi пайдалануға беру кезiнде мемлекеттiк инспектордың қатысуымен қабылдау сынақтарын жүргiзу.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Аварияларды жою жоспарының болуы, оның мазмұны.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дабылдары мен аварияларға қарсы жаттығулар өткізу.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қауiпсiздiк саласында жұмыстар жүргiзуге құқық беретін аттестаттың болуы.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p>
    <w:p>
      <w:pPr>
        <w:spacing w:after="0"/>
        <w:ind w:left="0"/>
        <w:jc w:val="both"/>
      </w:pPr>
      <w:r>
        <w:rPr>
          <w:rFonts w:ascii="Times New Roman"/>
          <w:b w:val="false"/>
          <w:i w:val="false"/>
          <w:color w:val="000000"/>
          <w:sz w:val="28"/>
        </w:rPr>
        <w:t>      _____________ ______________ 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p>
    <w:p>
      <w:pPr>
        <w:spacing w:after="0"/>
        <w:ind w:left="0"/>
        <w:jc w:val="both"/>
      </w:pPr>
      <w:r>
        <w:rPr>
          <w:rFonts w:ascii="Times New Roman"/>
          <w:b w:val="false"/>
          <w:i w:val="false"/>
          <w:color w:val="000000"/>
          <w:sz w:val="28"/>
        </w:rPr>
        <w:t>      _____________ ______________ ______________________________</w:t>
      </w:r>
      <w:r>
        <w:br/>
      </w:r>
      <w:r>
        <w:rPr>
          <w:rFonts w:ascii="Times New Roman"/>
          <w:b w:val="false"/>
          <w:i w:val="false"/>
          <w:color w:val="000000"/>
          <w:sz w:val="28"/>
        </w:rPr>
        <w:t>
        (лауазымы)      (қолы)                 (Т.А.Ә.)</w:t>
      </w:r>
    </w:p>
    <w:bookmarkStart w:name="z11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2011 жылғы 11 ақпандағы № 45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17 ақпандағы № 39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Нысан</w:t>
      </w:r>
    </w:p>
    <w:bookmarkStart w:name="z117" w:id="18"/>
    <w:p>
      <w:pPr>
        <w:spacing w:after="0"/>
        <w:ind w:left="0"/>
        <w:jc w:val="left"/>
      </w:pPr>
      <w:r>
        <w:rPr>
          <w:rFonts w:ascii="Times New Roman"/>
          <w:b/>
          <w:i w:val="false"/>
          <w:color w:val="000000"/>
        </w:rPr>
        <w:t xml:space="preserve"> 
Азаматтық қорғаныс саласындағы жеке кәсіпкерлік аясында</w:t>
      </w:r>
      <w:r>
        <w:br/>
      </w:r>
      <w:r>
        <w:rPr>
          <w:rFonts w:ascii="Times New Roman"/>
          <w:b/>
          <w:i w:val="false"/>
          <w:color w:val="000000"/>
        </w:rPr>
        <w:t>
тексеру парағы</w:t>
      </w:r>
    </w:p>
    <w:bookmarkEnd w:id="18"/>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Тағайындау туралы акт ______________________________________________</w:t>
      </w:r>
      <w:r>
        <w:br/>
      </w:r>
      <w:r>
        <w:rPr>
          <w:rFonts w:ascii="Times New Roman"/>
          <w:b w:val="false"/>
          <w:i w:val="false"/>
          <w:color w:val="000000"/>
          <w:sz w:val="28"/>
        </w:rPr>
        <w:t>
                                         (№, датасы)</w:t>
      </w:r>
      <w:r>
        <w:br/>
      </w:r>
      <w:r>
        <w:rPr>
          <w:rFonts w:ascii="Times New Roman"/>
          <w:b w:val="false"/>
          <w:i w:val="false"/>
          <w:color w:val="000000"/>
          <w:sz w:val="28"/>
        </w:rPr>
        <w:t>
Тексеріс өткізу уақыты ______________________________________________</w:t>
      </w:r>
      <w:r>
        <w:br/>
      </w:r>
      <w:r>
        <w:rPr>
          <w:rFonts w:ascii="Times New Roman"/>
          <w:b w:val="false"/>
          <w:i w:val="false"/>
          <w:color w:val="000000"/>
          <w:sz w:val="28"/>
        </w:rPr>
        <w:t>
Тексеру мезгілі _____________________________________________________</w:t>
      </w:r>
      <w:r>
        <w:br/>
      </w:r>
      <w:r>
        <w:rPr>
          <w:rFonts w:ascii="Times New Roman"/>
          <w:b w:val="false"/>
          <w:i w:val="false"/>
          <w:color w:val="000000"/>
          <w:sz w:val="28"/>
        </w:rPr>
        <w:t>
Ұйым атауы __________________________________________________________</w:t>
      </w:r>
      <w:r>
        <w:br/>
      </w:r>
      <w:r>
        <w:rPr>
          <w:rFonts w:ascii="Times New Roman"/>
          <w:b w:val="false"/>
          <w:i w:val="false"/>
          <w:color w:val="000000"/>
          <w:sz w:val="28"/>
        </w:rPr>
        <w:t>
Объект атауы ________________________________________________________</w:t>
      </w:r>
      <w:r>
        <w:br/>
      </w:r>
      <w:r>
        <w:rPr>
          <w:rFonts w:ascii="Times New Roman"/>
          <w:b w:val="false"/>
          <w:i w:val="false"/>
          <w:color w:val="000000"/>
          <w:sz w:val="28"/>
        </w:rPr>
        <w:t>
Орналасқан мекенжайы ________________________________________________</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ИИН/БИН (оның барында)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598"/>
        <w:gridCol w:w="1563"/>
        <w:gridCol w:w="1920"/>
      </w:tblGrid>
      <w:tr>
        <w:trPr>
          <w:trHeight w:val="54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мәселе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туралы белгі</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Азаматтық қорғаныс саласындағы ұйымдастырушылық қызметті қамтамасыз ету бойынша талаптарды сақтау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орындалған іс-шаралары туралы есепті Азаматтық қорғаныс саласындағы уәкілетті органның аумақтық органдарына ұсыну.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деңгейдегі Азаматтық қорғаныс бастығы бекіткен Азаматтық қорғаныс жоспарларының болуы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бірінші басшыға тікелей бағынысты Азаматтық қорғаныс саласындағы міндеттерді шешетін арнайы уәкілетті құрылымдық бөлімшенің (жеке қызметкердің)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эвакуациялық қабылдау комиссияларының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оны жою жөніндегі комиссиялардың немесе осы функцияларды орындайтын басқа органның болуы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жағдайлардан шаруашылық жүргізу объектілерін қорғау бойынша бекітілген перспективалы және ағымдық жоспарлардың және оларды жою бойынша іс-қимыл жоспарларының болуы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Эвакуациялау іс-шараларын жүргізуді қамтамасыз ету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азаматтық қорғаныс бойынша міндеттерін орындауы үшін қажетті жағдайдың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Бейбіт және соғыс уақытында төтенше жағдайлардың алдын алу бойынша жұмыстарды жүргізу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су тасқынын, селді, сырғыма мен басқа да қауіпті экзогенді құбылыстарды есепке ала отырып, аумақтағы құрылыстарды жоспарлауды жүзеге асыру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пен қоршаған орта үшін жоғары қауіп тудыратын шаруашылық жүргізу объектілері орналасқан ведомстволық бағынысты аумақтарда, сондай-ақ қарқынды мұнай-, газ өндіру және жер асты қазбалары аудандарында сейсмикалық аудандастыру және сейсмикалық қауіпті бағалау жүргізуді жүзеге асыру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құрылыстарды сейсмикаға қарсы нығайту бойынша жұмысты жүзеге асыру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кезінде сейсмикалық тұрақсыз құрылыстар мен ғимараттардың құрылыс конструкцияларын міндетті сейсмикаға қарсы нығайтуды жүзеге асыру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Теңiздер мен iрi су айдындары беткi деңгейiнiң құбылуына болжам жасаудың ғылыми негiздерi мен әдiстерiн дамытуды қамтамасыз 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тасқындары болуы мүмкiн аудандарда гидротехникалық және өзге де тосқауыл құрылыстар салуды ұйымдастыру мен олардың сапасын бақылауды қамтамасыз 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тасқындары болуы, су басып қалуы және су астында қалып қоюы мүмкiн аймақтарда жер учаскелерiнiң шаруашылық қажеттерiне арналған объектiлер салу үшiн бөлiнуiне тыйым салу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Әзірленетін орынжай аудандарында бар құрылыстар мен ғимараттардың беріктігі мен тұрақтылығын арттыру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Кенiштердi игеруге байланысты төтенше жағдайлардан болуы ықтимал залалды азайту жөнiндегi алдын алу шараларын жүргiзу, ал оларды жүргiзу мүмкiн болмаған жағдайда кен өндiрудi тоқтату және қорғаныш шараларының қажеттi кешенiн орындап, кенiштердi консервациялау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Басқару, байланыс және хабардар ету жүйесінің бейбіт және соғыс уақытына әзірлігі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жүйесінің, персоналды, шаруашылық жасайтын субъектіні және халықты техногендік апаттар туралы хабардар ету жүйесінің болуы.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және жеке қорғау құралдарының, жергілікті хабардар ету жүйесінің болуы, олардың әзірлігінің ұдайы қамтамасыз етілуі.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қорғаныс күштері мен құралдарының бейбіт және соғыс уақытындағы іс-қимылдарға әзірлігі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зардаптарының алдын алу және оны жою бойынша күштер мен құралдардың болуы, олардың пайдалануға әзірлігі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Объектілік құралымдардың болуы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Төтенше жағдайлардың алдын алу және оны жою, Азаматтық қорғанысқа арналған қаржылық және материалдық ресурстар резервтерінің болуы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Тіршілікті қамтамасыз ету объектілерінде азық-түлік, дәрі-дәрмек және материалдық-техникалық құралдар қорының құру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*Ведомостволық бағынысты ұйымдарда материалдық-техникалық, азық-түлік және дәрі-дәрмек пен басқа да ресурстар қорының болуы және оларды әзірлікте ұстау мен олардың жиналуына, сақталуына, жаңартылуына және пайдалануға дайындығын қолдауға бақылауды жүзеге асыру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іс-шараларын қамтамасыз ету үшін Азаматтық қорғаныс мүліктері қорының болуы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 (персоналды) Азаматтық қорғаныс саласында оқыту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сондай-ақ аса қауіпті объектілердегі авариялардан ықтимал зақымдану аймақтарында тұратын халықты азаматтық қорғаныс бойынша оқытуды жүзеге асыру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құралымдарына кірмейтін персоналмен оқытылған тақырыпша аясында сынақ тапсыру арқылы бекітілген бағдарлама бойынша жоспарлы сабақтар өткізу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типтегі жалпы білім беретін мектептерде және кәсіптік-техникалық мектептерде «Азаматтық қорғаныс күнін» өткізу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қауіпті объектілердің жанында күшті әсері бар заттардың шығуынан болатын авариялар туындаған кездегі персоналдың іс-қимылдары бойынша сейсмомашықтанулар немесе машықтанулар өткізу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 қауіпті аудандарда сел машықтануларын өткізу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саласындағы уәкілетті органның біліктілікті арттыру оқу орындарында басшылық құрамды даярлауды және қайта даярлауды қамтамасыз ету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 саласындағы уәкілетті органның аумақтық органдарында басшылық, командалық-басшылық құрамды бекітілген бағдарлама бойынша даярлауды және қайта даярлауды қамтамасыз ету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 (персоналды) заманауи зақымдану құралдары ықпалынан және төтенше жағдайлар туындауынан қорғау бойынша іс-шаралар өткізу</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персоналды, шаруашылық жасайтын объектілерді табиғи және техногендік сипаттағы төтенше жағдайлар кезіндегі заманауи зақымдану құралдары әсерінен қорғау жөніндегі іс-шараларды жүзеге асыру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Қорғану деңгейін қамтамасыз ету бойынша іс-шараларды орындау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лауазымды тұлғасы:</w:t>
      </w:r>
    </w:p>
    <w:p>
      <w:pPr>
        <w:spacing w:after="0"/>
        <w:ind w:left="0"/>
        <w:jc w:val="both"/>
      </w:pPr>
      <w:r>
        <w:rPr>
          <w:rFonts w:ascii="Times New Roman"/>
          <w:b w:val="false"/>
          <w:i w:val="false"/>
          <w:color w:val="000000"/>
          <w:sz w:val="28"/>
        </w:rPr>
        <w:t>      _____________ ______________ _______________________________</w:t>
      </w:r>
      <w:r>
        <w:br/>
      </w: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Бақылау субъектісі:</w:t>
      </w:r>
    </w:p>
    <w:p>
      <w:pPr>
        <w:spacing w:after="0"/>
        <w:ind w:left="0"/>
        <w:jc w:val="both"/>
      </w:pPr>
      <w:r>
        <w:rPr>
          <w:rFonts w:ascii="Times New Roman"/>
          <w:b w:val="false"/>
          <w:i w:val="false"/>
          <w:color w:val="000000"/>
          <w:sz w:val="28"/>
        </w:rPr>
        <w:t>      _____________ ______________ _______________________________</w:t>
      </w:r>
      <w:r>
        <w:br/>
      </w:r>
      <w:r>
        <w:rPr>
          <w:rFonts w:ascii="Times New Roman"/>
          <w:b w:val="false"/>
          <w:i w:val="false"/>
          <w:color w:val="000000"/>
          <w:sz w:val="28"/>
        </w:rPr>
        <w:t>
        (лауазымы)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