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22bc" w14:textId="7342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2010 жылғы 24 желтоқсандағы N 34-2 шешімі. Батыс Қазақстан облысы Шыңғырлау ауданы әділет басқармасында 2010 жылғы 31 желтоқсанда N 7-13-137 тіркелді. Күші жойылды - Батыс Қазақстан облысы Шыңғырлау аудандық мәслихатының 2012 жылғы 9 қантардағы № 45-1 шешімімен</w:t>
      </w:r>
    </w:p>
    <w:p>
      <w:pPr>
        <w:spacing w:after="0"/>
        <w:ind w:left="0"/>
        <w:jc w:val="both"/>
      </w:pPr>
      <w:bookmarkStart w:name="z15" w:id="0"/>
      <w:r>
        <w:rPr>
          <w:rFonts w:ascii="Times New Roman"/>
          <w:b w:val="false"/>
          <w:i w:val="false"/>
          <w:color w:val="ff0000"/>
          <w:sz w:val="28"/>
        </w:rPr>
        <w:t>
      Ескерту. Күші жойылды - Батыс Қазақстан облысы Шыңғырлау аудандық мәслихатының 09.01.2012 № 45-1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сәйкес, соның ішінде 2011 жылға келесі көлемдерде бекітілсін:</w:t>
      </w:r>
      <w:r>
        <w:br/>
      </w:r>
      <w:r>
        <w:rPr>
          <w:rFonts w:ascii="Times New Roman"/>
          <w:b w:val="false"/>
          <w:i w:val="false"/>
          <w:color w:val="000000"/>
          <w:sz w:val="28"/>
        </w:rPr>
        <w:t>
      1) кірістер – 1 898 210 мың теңге, соның ішінде:</w:t>
      </w:r>
      <w:r>
        <w:br/>
      </w:r>
      <w:r>
        <w:rPr>
          <w:rFonts w:ascii="Times New Roman"/>
          <w:b w:val="false"/>
          <w:i w:val="false"/>
          <w:color w:val="000000"/>
          <w:sz w:val="28"/>
        </w:rPr>
        <w:t>
      салықтық түсімдер – 177 374 мың теңге;</w:t>
      </w:r>
      <w:r>
        <w:br/>
      </w:r>
      <w:r>
        <w:rPr>
          <w:rFonts w:ascii="Times New Roman"/>
          <w:b w:val="false"/>
          <w:i w:val="false"/>
          <w:color w:val="000000"/>
          <w:sz w:val="28"/>
        </w:rPr>
        <w:t>
      салықтық емес түсімдер – 4 639 мың теңге;</w:t>
      </w:r>
      <w:r>
        <w:br/>
      </w:r>
      <w:r>
        <w:rPr>
          <w:rFonts w:ascii="Times New Roman"/>
          <w:b w:val="false"/>
          <w:i w:val="false"/>
          <w:color w:val="000000"/>
          <w:sz w:val="28"/>
        </w:rPr>
        <w:t>
      негізгі капиталды сатудан түсетін түсімдер – 800 мың теңге;</w:t>
      </w:r>
      <w:r>
        <w:br/>
      </w:r>
      <w:r>
        <w:rPr>
          <w:rFonts w:ascii="Times New Roman"/>
          <w:b w:val="false"/>
          <w:i w:val="false"/>
          <w:color w:val="000000"/>
          <w:sz w:val="28"/>
        </w:rPr>
        <w:t>
      трансферттер түсім – 1 715 397 мың теңге;</w:t>
      </w:r>
      <w:r>
        <w:br/>
      </w:r>
      <w:r>
        <w:rPr>
          <w:rFonts w:ascii="Times New Roman"/>
          <w:b w:val="false"/>
          <w:i w:val="false"/>
          <w:color w:val="000000"/>
          <w:sz w:val="28"/>
        </w:rPr>
        <w:t xml:space="preserve">
      2) шығындар – 1 864 728 мың теңге; </w:t>
      </w:r>
      <w:r>
        <w:br/>
      </w:r>
      <w:r>
        <w:rPr>
          <w:rFonts w:ascii="Times New Roman"/>
          <w:b w:val="false"/>
          <w:i w:val="false"/>
          <w:color w:val="000000"/>
          <w:sz w:val="28"/>
        </w:rPr>
        <w:t>
      3) таза бюджеттік кредиттеу – 29 393 мың теңге, соның ішінде:</w:t>
      </w:r>
      <w:r>
        <w:br/>
      </w:r>
      <w:r>
        <w:rPr>
          <w:rFonts w:ascii="Times New Roman"/>
          <w:b w:val="false"/>
          <w:i w:val="false"/>
          <w:color w:val="000000"/>
          <w:sz w:val="28"/>
        </w:rPr>
        <w:t>
      бюджеттік кредиттер – 30 393 мың теңге;</w:t>
      </w:r>
      <w:r>
        <w:br/>
      </w:r>
      <w:r>
        <w:rPr>
          <w:rFonts w:ascii="Times New Roman"/>
          <w:b w:val="false"/>
          <w:i w:val="false"/>
          <w:color w:val="000000"/>
          <w:sz w:val="28"/>
        </w:rPr>
        <w:t>
      бюджеттік кредиттер өтеу – 1 000 мың теңге;</w:t>
      </w:r>
      <w:r>
        <w:br/>
      </w:r>
      <w:r>
        <w:rPr>
          <w:rFonts w:ascii="Times New Roman"/>
          <w:b w:val="false"/>
          <w:i w:val="false"/>
          <w:color w:val="000000"/>
          <w:sz w:val="28"/>
        </w:rPr>
        <w:t>
      4) қаржы активтер мен операциялар бойынша сальдо – 12 533 мың теңге;</w:t>
      </w:r>
      <w:r>
        <w:br/>
      </w:r>
      <w:r>
        <w:rPr>
          <w:rFonts w:ascii="Times New Roman"/>
          <w:b w:val="false"/>
          <w:i w:val="false"/>
          <w:color w:val="000000"/>
          <w:sz w:val="28"/>
        </w:rPr>
        <w:t>
      қаржы активтерін сатып алу – 12 533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-8 444 мың теңге;</w:t>
      </w:r>
      <w:r>
        <w:br/>
      </w:r>
      <w:r>
        <w:rPr>
          <w:rFonts w:ascii="Times New Roman"/>
          <w:b w:val="false"/>
          <w:i w:val="false"/>
          <w:color w:val="000000"/>
          <w:sz w:val="28"/>
        </w:rPr>
        <w:t>
      6) бюджет тапшылығын қаржыландыру (профицитін пайдалану) – 8 444 мың теңге:</w:t>
      </w:r>
      <w:r>
        <w:br/>
      </w:r>
      <w:r>
        <w:rPr>
          <w:rFonts w:ascii="Times New Roman"/>
          <w:b w:val="false"/>
          <w:i w:val="false"/>
          <w:color w:val="000000"/>
          <w:sz w:val="28"/>
        </w:rPr>
        <w:t>
      қарыздар түсімі – 24 925 мың теңге;</w:t>
      </w:r>
      <w:r>
        <w:br/>
      </w:r>
      <w:r>
        <w:rPr>
          <w:rFonts w:ascii="Times New Roman"/>
          <w:b w:val="false"/>
          <w:i w:val="false"/>
          <w:color w:val="000000"/>
          <w:sz w:val="28"/>
        </w:rPr>
        <w:t>
      қарыздар өтеу – 35 329 мың теңге;</w:t>
      </w:r>
      <w:r>
        <w:br/>
      </w:r>
      <w:r>
        <w:rPr>
          <w:rFonts w:ascii="Times New Roman"/>
          <w:b w:val="false"/>
          <w:i w:val="false"/>
          <w:color w:val="000000"/>
          <w:sz w:val="28"/>
        </w:rPr>
        <w:t>
      бюджет қаражатын пайдаланылатын қалдықтары – 18 848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Шыңғырлау аудандық мәслихатының 2011.04.04 </w:t>
      </w:r>
      <w:r>
        <w:rPr>
          <w:rFonts w:ascii="Times New Roman"/>
          <w:b w:val="false"/>
          <w:i w:val="false"/>
          <w:color w:val="000000"/>
          <w:sz w:val="28"/>
        </w:rPr>
        <w:t>N 37-1</w:t>
      </w:r>
      <w:r>
        <w:rPr>
          <w:rFonts w:ascii="Times New Roman"/>
          <w:b w:val="false"/>
          <w:i w:val="false"/>
          <w:color w:val="ff0000"/>
          <w:sz w:val="28"/>
        </w:rPr>
        <w:t xml:space="preserve">, 2011.07.05 </w:t>
      </w:r>
      <w:r>
        <w:rPr>
          <w:rFonts w:ascii="Times New Roman"/>
          <w:b w:val="false"/>
          <w:i w:val="false"/>
          <w:color w:val="000000"/>
          <w:sz w:val="28"/>
        </w:rPr>
        <w:t>N 38-1</w:t>
      </w:r>
      <w:r>
        <w:rPr>
          <w:rFonts w:ascii="Times New Roman"/>
          <w:b w:val="false"/>
          <w:i w:val="false"/>
          <w:color w:val="ff0000"/>
          <w:sz w:val="28"/>
        </w:rPr>
        <w:t xml:space="preserve">, 2011.12.07 </w:t>
      </w:r>
      <w:r>
        <w:rPr>
          <w:rFonts w:ascii="Times New Roman"/>
          <w:b w:val="false"/>
          <w:i w:val="false"/>
          <w:color w:val="000000"/>
          <w:sz w:val="28"/>
        </w:rPr>
        <w:t>N 43-1</w:t>
      </w:r>
      <w:r>
        <w:rPr>
          <w:rFonts w:ascii="Times New Roman"/>
          <w:b w:val="false"/>
          <w:i w:val="false"/>
          <w:color w:val="ff0000"/>
          <w:sz w:val="28"/>
        </w:rPr>
        <w:t xml:space="preserve">, 2011.12.27 </w:t>
      </w:r>
      <w:r>
        <w:rPr>
          <w:rFonts w:ascii="Times New Roman"/>
          <w:b w:val="false"/>
          <w:i w:val="false"/>
          <w:color w:val="000000"/>
          <w:sz w:val="28"/>
        </w:rPr>
        <w:t>N 44-2</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Аудандық бюджетте 2011 жылға арналған республикалық бюджеттен берілетін нысаналы трансферттердің жалпы сомасы 415 091 мың теңге көлемінде қарастырылғаны ескерілсін, соның ішінде:</w:t>
      </w:r>
      <w:r>
        <w:br/>
      </w:r>
      <w:r>
        <w:rPr>
          <w:rFonts w:ascii="Times New Roman"/>
          <w:b w:val="false"/>
          <w:i w:val="false"/>
          <w:color w:val="000000"/>
          <w:sz w:val="28"/>
        </w:rPr>
        <w:t>
      бастауыш, негізгі орта және жалпы орта білім берудің мемлекеттік мекемелердегі физика, химия, биология кабинеттерін оқу жабдығымен жарақтандыруға – 4 096 мың теңге;</w:t>
      </w:r>
      <w:r>
        <w:br/>
      </w:r>
      <w:r>
        <w:rPr>
          <w:rFonts w:ascii="Times New Roman"/>
          <w:b w:val="false"/>
          <w:i w:val="false"/>
          <w:color w:val="000000"/>
          <w:sz w:val="28"/>
        </w:rPr>
        <w:t>
      негізгі орта және жалпы орта білім беретін мемлекеттік мекемелерге лингафондық және мультимедиалық кабинеттер құруға – 5 541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3 248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 сайынғы ақшалай қаражаттарды төлеуге – 7 911 мың теңге;</w:t>
      </w:r>
      <w:r>
        <w:br/>
      </w:r>
      <w:r>
        <w:rPr>
          <w:rFonts w:ascii="Times New Roman"/>
          <w:b w:val="false"/>
          <w:i w:val="false"/>
          <w:color w:val="000000"/>
          <w:sz w:val="28"/>
        </w:rPr>
        <w:t>
      мемлекеттік коммуналдық тұрғын үй қорының тұрғын үй салуға және (немесе) сатып алуға – 11 500 мың теңге;</w:t>
      </w:r>
      <w:r>
        <w:br/>
      </w:r>
      <w:r>
        <w:rPr>
          <w:rFonts w:ascii="Times New Roman"/>
          <w:b w:val="false"/>
          <w:i w:val="false"/>
          <w:color w:val="000000"/>
          <w:sz w:val="28"/>
        </w:rPr>
        <w:t>
      инженерлік - коммуникациялық инфрақұрылымды дамытуға, жайластыруға және (немесе) сатып алуға – 6 000 мың теңге;</w:t>
      </w:r>
      <w:r>
        <w:br/>
      </w:r>
      <w:r>
        <w:rPr>
          <w:rFonts w:ascii="Times New Roman"/>
          <w:b w:val="false"/>
          <w:i w:val="false"/>
          <w:color w:val="000000"/>
          <w:sz w:val="28"/>
        </w:rPr>
        <w:t>
      Ардақ ауылынан Шыңғырлау аудан орталығына тоған және су құбырын салу жобасы бойынша жобалық-сметалық құжаттама әзірлеу – 0 мың теңге;</w:t>
      </w:r>
      <w:r>
        <w:br/>
      </w:r>
      <w:r>
        <w:rPr>
          <w:rFonts w:ascii="Times New Roman"/>
          <w:b w:val="false"/>
          <w:i w:val="false"/>
          <w:color w:val="000000"/>
          <w:sz w:val="28"/>
        </w:rPr>
        <w:t>
      эпизоотияға қарсы іс-шаралар жүргізу – 11 426 мың теңге;</w:t>
      </w:r>
      <w:r>
        <w:br/>
      </w:r>
      <w:r>
        <w:rPr>
          <w:rFonts w:ascii="Times New Roman"/>
          <w:b w:val="false"/>
          <w:i w:val="false"/>
          <w:color w:val="000000"/>
          <w:sz w:val="28"/>
        </w:rPr>
        <w:t>
      арнайы әлеуметтік қызмет стандарттарын енгізуге – 1 600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 7 225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6 339 мың теңге;</w:t>
      </w:r>
      <w:r>
        <w:br/>
      </w:r>
      <w:r>
        <w:rPr>
          <w:rFonts w:ascii="Times New Roman"/>
          <w:b w:val="false"/>
          <w:i w:val="false"/>
          <w:color w:val="000000"/>
          <w:sz w:val="28"/>
        </w:rPr>
        <w:t>
      Шыңғырлау ауданының Шыңғырлау ауылына бас тоғанның және су құбырын тарту арна жолының құрылысына – 338 475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4 260 мың теңге;</w:t>
      </w:r>
      <w:r>
        <w:br/>
      </w:r>
      <w:r>
        <w:rPr>
          <w:rFonts w:ascii="Times New Roman"/>
          <w:b w:val="false"/>
          <w:i w:val="false"/>
          <w:color w:val="000000"/>
          <w:sz w:val="28"/>
        </w:rPr>
        <w:t>
      "Жұмыспен қамту 2020 Бағдарламасы" шеңберінде жұмыспен қамту орталықтарын құруға – 5 800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 – 1 600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тармақтың 1 тармақшаға өзгерту енгізілді - Батыс Қазақстан облысы Шыңғырлау аудандық мәслихатының 2011.04.04 </w:t>
      </w:r>
      <w:r>
        <w:rPr>
          <w:rFonts w:ascii="Times New Roman"/>
          <w:b w:val="false"/>
          <w:i w:val="false"/>
          <w:color w:val="000000"/>
          <w:sz w:val="28"/>
        </w:rPr>
        <w:t>N 37-1</w:t>
      </w:r>
      <w:r>
        <w:rPr>
          <w:rFonts w:ascii="Times New Roman"/>
          <w:b w:val="false"/>
          <w:i w:val="false"/>
          <w:color w:val="ff0000"/>
          <w:sz w:val="28"/>
        </w:rPr>
        <w:t xml:space="preserve">, 2011.07.05 </w:t>
      </w:r>
      <w:r>
        <w:rPr>
          <w:rFonts w:ascii="Times New Roman"/>
          <w:b w:val="false"/>
          <w:i w:val="false"/>
          <w:color w:val="000000"/>
          <w:sz w:val="28"/>
        </w:rPr>
        <w:t>N 38-1</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2011.12.07 </w:t>
      </w:r>
      <w:r>
        <w:rPr>
          <w:rFonts w:ascii="Times New Roman"/>
          <w:b w:val="false"/>
          <w:i w:val="false"/>
          <w:color w:val="000000"/>
          <w:sz w:val="28"/>
        </w:rPr>
        <w:t>N 43-1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2) Аудандық бюджетте 2011 жылға арналған республикалық бюджеттен берілетін бюджеттік кредиттердің жалпы сомасы 24 925 мың теңге көлемінде қарастырылғаны ескерілсін, соның ішінде: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24 925 мың теңге;</w:t>
      </w:r>
      <w:r>
        <w:br/>
      </w:r>
      <w:r>
        <w:rPr>
          <w:rFonts w:ascii="Times New Roman"/>
          <w:b w:val="false"/>
          <w:i w:val="false"/>
          <w:color w:val="000000"/>
          <w:sz w:val="28"/>
        </w:rPr>
        <w:t>
      3) Аудандық бюджетте 2011 жылға арналған облыстық бюджеттен берілетін нысаналы трансферттердің жалпы сомасы 96 016 мың теңге көлемінде қарастырылғаны ескерілсін, соның ішінде:</w:t>
      </w:r>
      <w:r>
        <w:br/>
      </w:r>
      <w:r>
        <w:rPr>
          <w:rFonts w:ascii="Times New Roman"/>
          <w:b w:val="false"/>
          <w:i w:val="false"/>
          <w:color w:val="000000"/>
          <w:sz w:val="28"/>
        </w:rPr>
        <w:t>
      мемлекеттік атаулы әлеуметтік көмекті төлеуге – 6 000 мың теңге;</w:t>
      </w:r>
      <w:r>
        <w:br/>
      </w:r>
      <w:r>
        <w:rPr>
          <w:rFonts w:ascii="Times New Roman"/>
          <w:b w:val="false"/>
          <w:i w:val="false"/>
          <w:color w:val="000000"/>
          <w:sz w:val="28"/>
        </w:rPr>
        <w:t>
      18 жасқа дейінгі балаларға мемлекеттік жәрдемақы төлеуге – 13 089 мың теңге;</w:t>
      </w:r>
      <w:r>
        <w:br/>
      </w:r>
      <w:r>
        <w:rPr>
          <w:rFonts w:ascii="Times New Roman"/>
          <w:b w:val="false"/>
          <w:i w:val="false"/>
          <w:color w:val="000000"/>
          <w:sz w:val="28"/>
        </w:rPr>
        <w:t>
      қоғамдық жұмыстарға – 15 000 мың теңге;</w:t>
      </w:r>
      <w:r>
        <w:br/>
      </w:r>
      <w:r>
        <w:rPr>
          <w:rFonts w:ascii="Times New Roman"/>
          <w:b w:val="false"/>
          <w:i w:val="false"/>
          <w:color w:val="000000"/>
          <w:sz w:val="28"/>
        </w:rPr>
        <w:t>
      тұрғын үйлерді және коммуналдық меншіктегі объектілерді жөндеу қалпына келтіру жұмыстарына – 2 249 мың теңге;</w:t>
      </w:r>
      <w:r>
        <w:br/>
      </w:r>
      <w:r>
        <w:rPr>
          <w:rFonts w:ascii="Times New Roman"/>
          <w:b w:val="false"/>
          <w:i w:val="false"/>
          <w:color w:val="000000"/>
          <w:sz w:val="28"/>
        </w:rPr>
        <w:t>
      Батыс Қазақстан облысы Шыңғырлау ауданының Шыңғырлау ауылының бас тоғанның және су құбырын тарту арна жолының құрылысына – 40 617 мың теңге;</w:t>
      </w:r>
      <w:r>
        <w:br/>
      </w:r>
      <w:r>
        <w:rPr>
          <w:rFonts w:ascii="Times New Roman"/>
          <w:b w:val="false"/>
          <w:i w:val="false"/>
          <w:color w:val="000000"/>
          <w:sz w:val="28"/>
        </w:rPr>
        <w:t>
      Шыңғырлау ауданының бюджетіне 1-4 сынып оқушыларына ыстық тамақ ұйымдастыруға нысаналы трансферттер – 13 145 мың теңге;</w:t>
      </w:r>
      <w:r>
        <w:br/>
      </w:r>
      <w:r>
        <w:rPr>
          <w:rFonts w:ascii="Times New Roman"/>
          <w:b w:val="false"/>
          <w:i w:val="false"/>
          <w:color w:val="000000"/>
          <w:sz w:val="28"/>
        </w:rPr>
        <w:t>
      Шыңғырлау ауданының білім беру нысандарына сұйық отын алуға – 5 916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 3 тармақшамен толықтырылды - Батыс Қазақстан облысы Шыңғырлау аудандық мәслихатының 2011.04.04 </w:t>
      </w:r>
      <w:r>
        <w:rPr>
          <w:rFonts w:ascii="Times New Roman"/>
          <w:b w:val="false"/>
          <w:i w:val="false"/>
          <w:color w:val="000000"/>
          <w:sz w:val="28"/>
        </w:rPr>
        <w:t>N 37-1</w:t>
      </w:r>
      <w:r>
        <w:rPr>
          <w:rFonts w:ascii="Times New Roman"/>
          <w:b w:val="false"/>
          <w:i w:val="false"/>
          <w:color w:val="ff0000"/>
          <w:sz w:val="28"/>
        </w:rPr>
        <w:t xml:space="preserve">; өзгерту енгізілді - Батыс Қазақстан облысы Шыңғырлау аудандық мәслихатының 2011.07.05 </w:t>
      </w:r>
      <w:r>
        <w:rPr>
          <w:rFonts w:ascii="Times New Roman"/>
          <w:b w:val="false"/>
          <w:i w:val="false"/>
          <w:color w:val="000000"/>
          <w:sz w:val="28"/>
        </w:rPr>
        <w:t>N 38-1</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2011.12.07 </w:t>
      </w:r>
      <w:r>
        <w:rPr>
          <w:rFonts w:ascii="Times New Roman"/>
          <w:b w:val="false"/>
          <w:i w:val="false"/>
          <w:color w:val="000000"/>
          <w:sz w:val="28"/>
        </w:rPr>
        <w:t>N 43-1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2011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мөлшерінде енгізіледі;</w:t>
      </w:r>
      <w:r>
        <w:br/>
      </w:r>
      <w:r>
        <w:rPr>
          <w:rFonts w:ascii="Times New Roman"/>
          <w:b w:val="false"/>
          <w:i w:val="false"/>
          <w:color w:val="000000"/>
          <w:sz w:val="28"/>
        </w:rPr>
        <w:t>
      2) әлеуметтік салық аудандық бюджетке 100 пайыз мөлшерінде енгізіледі.</w:t>
      </w:r>
      <w:r>
        <w:br/>
      </w:r>
      <w:r>
        <w:rPr>
          <w:rFonts w:ascii="Times New Roman"/>
          <w:b w:val="false"/>
          <w:i w:val="false"/>
          <w:color w:val="000000"/>
          <w:sz w:val="28"/>
        </w:rPr>
        <w:t>
</w:t>
      </w:r>
      <w:r>
        <w:rPr>
          <w:rFonts w:ascii="Times New Roman"/>
          <w:b w:val="false"/>
          <w:i w:val="false"/>
          <w:color w:val="000000"/>
          <w:sz w:val="28"/>
        </w:rPr>
        <w:t>
      5. Аудандық бюджетте 2011 жылға арналған облыстық бюджеттен берілетін субвенциясы жалпы сомасы 1 204 290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ауданның жергілікті атқарушы органдарының резерві 3 700 мың теңге көлемінде бекітілсін, соның ішінде:</w:t>
      </w:r>
      <w:r>
        <w:br/>
      </w:r>
      <w:r>
        <w:rPr>
          <w:rFonts w:ascii="Times New Roman"/>
          <w:b w:val="false"/>
          <w:i w:val="false"/>
          <w:color w:val="000000"/>
          <w:sz w:val="28"/>
        </w:rPr>
        <w:t>
      табиғи және техногенді сипаттағы төтенше жағдайларды жою үшін облыстың жергілікті атқарушы органының төтенше резерві – 1 000 мың теңге;</w:t>
      </w:r>
      <w:r>
        <w:br/>
      </w:r>
      <w:r>
        <w:rPr>
          <w:rFonts w:ascii="Times New Roman"/>
          <w:b w:val="false"/>
          <w:i w:val="false"/>
          <w:color w:val="000000"/>
          <w:sz w:val="28"/>
        </w:rPr>
        <w:t>
      шұғыл шығындарға арналған облыстың жергілікті атқарушы органының резерві – 2 700 мың теңге.</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борыш лимиті 2011 жылдың 31 желтоқсанына 109 225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Батыс Қазақстан облысы Шыңғырлау аудандық мәслихатының 2011.04.04 </w:t>
      </w:r>
      <w:r>
        <w:rPr>
          <w:rFonts w:ascii="Times New Roman"/>
          <w:b w:val="false"/>
          <w:i w:val="false"/>
          <w:color w:val="000000"/>
          <w:sz w:val="28"/>
        </w:rPr>
        <w:t>N 37-1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2011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жергілікті бюджеттердің атқару үрдесінде секвестрлендіруге жатпайтын жергілікті бюджеттік бағдарламалардың тізбесі </w:t>
      </w:r>
      <w:r>
        <w:rPr>
          <w:rFonts w:ascii="Times New Roman"/>
          <w:b w:val="false"/>
          <w:i w:val="false"/>
          <w:color w:val="000000"/>
          <w:sz w:val="28"/>
        </w:rPr>
        <w:t>4 қосымшаларға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еңгізіледі.</w:t>
      </w:r>
    </w:p>
    <w:bookmarkEnd w:id="1"/>
    <w:p>
      <w:pPr>
        <w:spacing w:after="0"/>
        <w:ind w:left="0"/>
        <w:jc w:val="both"/>
      </w:pPr>
      <w:r>
        <w:rPr>
          <w:rFonts w:ascii="Times New Roman"/>
          <w:b w:val="false"/>
          <w:i/>
          <w:color w:val="000000"/>
          <w:sz w:val="28"/>
        </w:rPr>
        <w:t>      Сессия төрағасы                  А. Б. Тасмағамбетов</w:t>
      </w:r>
      <w:r>
        <w:br/>
      </w:r>
      <w:r>
        <w:rPr>
          <w:rFonts w:ascii="Times New Roman"/>
          <w:b w:val="false"/>
          <w:i w:val="false"/>
          <w:color w:val="000000"/>
          <w:sz w:val="28"/>
        </w:rPr>
        <w:t>
</w:t>
      </w:r>
      <w:r>
        <w:rPr>
          <w:rFonts w:ascii="Times New Roman"/>
          <w:b w:val="false"/>
          <w:i/>
          <w:color w:val="000000"/>
          <w:sz w:val="28"/>
        </w:rPr>
        <w:t>      Аудандық мәслихат хатшысы        М. Ж. Малтиев</w:t>
      </w:r>
    </w:p>
    <w:bookmarkStart w:name="z11"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34-2 шешіміне 1 қосымша</w:t>
      </w:r>
    </w:p>
    <w:bookmarkEnd w:id="2"/>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Шыңғырлау аудандық мәслихатының 2011.12.27 </w:t>
      </w:r>
      <w:r>
        <w:rPr>
          <w:rFonts w:ascii="Times New Roman"/>
          <w:b w:val="false"/>
          <w:i w:val="false"/>
          <w:color w:val="ff0000"/>
          <w:sz w:val="28"/>
        </w:rPr>
        <w:t>N 44-2</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23"/>
        <w:gridCol w:w="523"/>
        <w:gridCol w:w="524"/>
        <w:gridCol w:w="7162"/>
        <w:gridCol w:w="247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Поступления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1 898 210,0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177 374,0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177 374,0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75 014,0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75 014,0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68 686,0</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68 686,0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29 648,0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18 348,0</w:t>
            </w:r>
          </w:p>
        </w:tc>
      </w:tr>
      <w:tr>
        <w:trPr>
          <w:trHeight w:val="34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2 332,0</w:t>
            </w:r>
          </w:p>
        </w:tc>
      </w:tr>
      <w:tr>
        <w:trPr>
          <w:trHeight w:val="5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6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4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1 423,0</w:t>
            </w:r>
          </w:p>
        </w:tc>
      </w:tr>
      <w:tr>
        <w:trPr>
          <w:trHeight w:val="78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1 076,0</w:t>
            </w:r>
          </w:p>
        </w:tc>
      </w:tr>
      <w:tr>
        <w:trPr>
          <w:trHeight w:val="22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4 639,0</w:t>
            </w:r>
          </w:p>
        </w:tc>
      </w:tr>
      <w:tr>
        <w:trPr>
          <w:trHeight w:val="3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4 639,0</w:t>
            </w:r>
          </w:p>
        </w:tc>
      </w:tr>
      <w:tr>
        <w:trPr>
          <w:trHeight w:val="3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на государственные пакеты акций, находящиеся в государственной собственности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1 709,0</w:t>
            </w:r>
          </w:p>
        </w:tc>
      </w:tr>
      <w:tr>
        <w:trPr>
          <w:trHeight w:val="3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реализации товаров (работ, услуг) государственными учреждениями, финансируемых из государственного бюджета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w:t>
            </w:r>
          </w:p>
        </w:tc>
      </w:tr>
      <w:tr>
        <w:trPr>
          <w:trHeight w:val="3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реализации товаров (работ, услуг) государственными учреждениями, финансируемых из государственного бюджета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w:t>
            </w:r>
          </w:p>
        </w:tc>
      </w:tr>
      <w:tr>
        <w:trPr>
          <w:trHeight w:val="1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124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r>
      <w:tr>
        <w:trPr>
          <w:trHeight w:val="3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1 715 397,0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1 715 397,0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1 713 148,0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1 713 148,0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в бюджеты областей, городов Астана и Алмата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Взаимоотношения областного бюджета, бюджета городов Астаны и Алматы с другими областными бюджетами,бюджетами городов Астаны и Алматы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33"/>
        <w:gridCol w:w="708"/>
        <w:gridCol w:w="712"/>
        <w:gridCol w:w="6980"/>
        <w:gridCol w:w="2223"/>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p>
        </w:tc>
        <w:tc>
          <w:tcPr>
            <w:tcW w:w="0" w:type="auto"/>
            <w:vMerge/>
            <w:tcBorders>
              <w:top w:val="nil"/>
              <w:left w:val="single" w:color="cfcfcf" w:sz="5"/>
              <w:bottom w:val="single" w:color="cfcfcf" w:sz="5"/>
              <w:right w:val="single" w:color="cfcfcf" w:sz="5"/>
            </w:tcBorders>
          </w:tcP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1 864 728</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158 205</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135 855</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15 479</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15 479</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48 331</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w:t>
            </w:r>
            <w:r>
              <w:br/>
            </w:r>
            <w:r>
              <w:rPr>
                <w:rFonts w:ascii="Times New Roman"/>
                <w:b w:val="false"/>
                <w:i w:val="false"/>
                <w:color w:val="000000"/>
                <w:sz w:val="20"/>
              </w:rPr>
              <w:t>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46 781</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72 045</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72 045</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государственные услуги общего характера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21 976</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911 897</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774 306</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774 266</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731 293</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31 229</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5 383</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14 022</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121 621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98 404</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23 217</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23 217</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22 501</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88 013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19 046</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строительства и строительства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государственного коммунального жилищного фонда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инженерно-коммуникационной инфраструктуры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43 667</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строительства и строительства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водоснобжения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40 617</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w:t>
            </w:r>
          </w:p>
        </w:tc>
      </w:tr>
      <w:tr>
        <w:trPr>
          <w:trHeight w:val="1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176 682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96 810</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57 506</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8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51 595</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8 135</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 развития языков физической культуры и спорта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364 146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идентификации сельскохозяйственных животных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338 475</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строительства и строительства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338 475</w:t>
            </w:r>
          </w:p>
        </w:tc>
      </w:tr>
      <w:tr>
        <w:trPr>
          <w:trHeight w:val="1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11 426</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11 426</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8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строительства и строительства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2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10 416</w:t>
            </w:r>
          </w:p>
        </w:tc>
      </w:tr>
      <w:tr>
        <w:trPr>
          <w:trHeight w:val="2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10 416</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вознагрождений и иных платежей по займам из областного бюджета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ЧИСТОЕ БЮДЖЕТНОЕ КРЕДИТОВАНИЕ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30 393</w:t>
            </w:r>
          </w:p>
        </w:tc>
      </w:tr>
      <w:tr>
        <w:trPr>
          <w:trHeight w:val="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до 2005 года юридическим лицам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САЛЬДО ПО ОПЕРАЦИЯМ С ФИНАНСОВЫМИ АКТИВАМИ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ИСПОЛЬЗУЕМЫЕ ОСТАТКИ БЮДЖЕТНЫХ СРЕДСТВ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bl>
    <w:bookmarkStart w:name="z12"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34-2 шешіміне 2 қосымша</w:t>
      </w:r>
    </w:p>
    <w:bookmarkEnd w:id="3"/>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97"/>
        <w:gridCol w:w="556"/>
        <w:gridCol w:w="514"/>
        <w:gridCol w:w="6572"/>
        <w:gridCol w:w="24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1 542 736,0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202 379,0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202 379,0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1 332 882,0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1 332 882,0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1 332 882,0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1 332 882,0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59"/>
        <w:gridCol w:w="717"/>
        <w:gridCol w:w="6583"/>
        <w:gridCol w:w="208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1 542 736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959 177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826 957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826 781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778 218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ДЕФИЦИТ ҚАРЖЫЛАНДЫРУ ПРОФИЦИТТІҢ ЖҰМСАЛУЫ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34-2 шешіміне 3 қосымша</w:t>
      </w:r>
    </w:p>
    <w:bookmarkEnd w:id="4"/>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97"/>
        <w:gridCol w:w="556"/>
        <w:gridCol w:w="514"/>
        <w:gridCol w:w="6572"/>
        <w:gridCol w:w="24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1 569 707,0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205 966,0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205 966,0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1 355 294,0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1 355 294,0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1 355 294,0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59"/>
        <w:gridCol w:w="717"/>
        <w:gridCol w:w="6583"/>
        <w:gridCol w:w="208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974 458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839 487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ДЕФИЦИТ ҚАРЖЫЛАНДЫРУ ПРОФИЦИТТІҢ ЖҰМСАЛУЫ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34-2 шешіміне 4 қосымша</w:t>
      </w:r>
    </w:p>
    <w:bookmarkEnd w:id="5"/>
    <w:p>
      <w:pPr>
        <w:spacing w:after="0"/>
        <w:ind w:left="0"/>
        <w:jc w:val="left"/>
      </w:pPr>
      <w:r>
        <w:rPr>
          <w:rFonts w:ascii="Times New Roman"/>
          <w:b/>
          <w:i w:val="false"/>
          <w:color w:val="000000"/>
        </w:rPr>
        <w:t xml:space="preserve"> 2011 жылға арналған аудандық бюджеттерді</w:t>
      </w:r>
      <w:r>
        <w:br/>
      </w:r>
      <w:r>
        <w:rPr>
          <w:rFonts w:ascii="Times New Roman"/>
          <w:b/>
          <w:i w:val="false"/>
          <w:color w:val="000000"/>
        </w:rPr>
        <w:t>
атқару үрдесіне секвестрлеуге жатпайтын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96"/>
        <w:gridCol w:w="757"/>
        <w:gridCol w:w="461"/>
        <w:gridCol w:w="397"/>
        <w:gridCol w:w="9352"/>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