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c65f" w14:textId="707c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2009 жылғы 22 желтоқсандағы N 25-3 "2010-2012 жылдарға арналған аудандық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2010 жылғы 25 қазандағы N 32-1 шешімі. Батыс Қазақстан облысы Шыңғырлау ауданы әділет басқармасында 2010 жылғы 11 қарашада N 7-13-132 тіркелді. Күші жойылды - Батыс Қазақстан облысы Шыңғырлау аудандық мәслихатының 2013 жылғы 25 маусымдағы № 12-9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25.06.2013 № 12-9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Шыңғырлау аудандық мәслихатының 2009 жылғы 22 желтоқсандағы N 25-3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7-13-119 нөмірмен тіркелген, 2010 жылғы 30 қаңтардағы, 2010 жылғы 6 ақпандағы, 2010 жылғы 13 ақпандағы аудандық "Серпін" газетінде N 4, N 5, N 6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"1 535 240" деген сандар "1 535 125" деген сандармен ауыстырылсын;</w:t>
      </w:r>
      <w:r>
        <w:br/>
      </w:r>
      <w:r>
        <w:rPr>
          <w:rFonts w:ascii="Times New Roman"/>
          <w:b w:val="false"/>
          <w:i w:val="false"/>
          <w:color w:val="000000"/>
          <w:sz w:val="28"/>
        </w:rPr>
        <w:t>
      "1 363 072" деген сандар "1 362 957" деген сандармен өзгертілсін;</w:t>
      </w:r>
      <w:r>
        <w:br/>
      </w:r>
      <w:r>
        <w:rPr>
          <w:rFonts w:ascii="Times New Roman"/>
          <w:b w:val="false"/>
          <w:i w:val="false"/>
          <w:color w:val="000000"/>
          <w:sz w:val="28"/>
        </w:rPr>
        <w:t>
      2) тармақшадағы "1 523 661" деген сандар "1 523 546"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 тармақтың 1) тармақшасы мынадай редакцияда жазылсын:</w:t>
      </w:r>
      <w:r>
        <w:br/>
      </w:r>
      <w:r>
        <w:rPr>
          <w:rFonts w:ascii="Times New Roman"/>
          <w:b w:val="false"/>
          <w:i w:val="false"/>
          <w:color w:val="000000"/>
          <w:sz w:val="28"/>
        </w:rPr>
        <w:t>
      "1) Аудандық бюджетте 2010 жылға арналған республикалық бюджеттен берілетін нысаналы трансферттердің жалпы сомасы 1 105 мың теңге көлемінде азайтылғаны ескерілсін, соның ішінде:</w:t>
      </w:r>
      <w:r>
        <w:br/>
      </w:r>
      <w:r>
        <w:rPr>
          <w:rFonts w:ascii="Times New Roman"/>
          <w:b w:val="false"/>
          <w:i w:val="false"/>
          <w:color w:val="000000"/>
          <w:sz w:val="28"/>
        </w:rPr>
        <w:t>
      бастауыш, негізгі орта және жалпы орта білім берудін мемлекеттік мекемелердегі физика, химия, биология кабинеттерін оқу жабдығымен жарақтандырудан – 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етуінен – 455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төлеуінен – 648 мың теңге;";</w:t>
      </w:r>
      <w:r>
        <w:br/>
      </w:r>
      <w:r>
        <w:rPr>
          <w:rFonts w:ascii="Times New Roman"/>
          <w:b w:val="false"/>
          <w:i w:val="false"/>
          <w:color w:val="000000"/>
          <w:sz w:val="28"/>
        </w:rPr>
        <w:t>
      3 тармақтың 3) тармақшасы мынадай редакцияда жазылсын:</w:t>
      </w:r>
      <w:r>
        <w:br/>
      </w:r>
      <w:r>
        <w:rPr>
          <w:rFonts w:ascii="Times New Roman"/>
          <w:b w:val="false"/>
          <w:i w:val="false"/>
          <w:color w:val="000000"/>
          <w:sz w:val="28"/>
        </w:rPr>
        <w:t>
      "3) Аудандық бюджетте 2010 жылға арналған республикалық бюджеттен берілетін нысаналы трансферттердің жалпы сомасы 990 мың теңге көлемінде қарастырылғаны ескерілсін, соның ішінде: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асыруына – 990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Е. Байкатов</w:t>
      </w:r>
      <w:r>
        <w:br/>
      </w:r>
      <w:r>
        <w:rPr>
          <w:rFonts w:ascii="Times New Roman"/>
          <w:b w:val="false"/>
          <w:i w:val="false"/>
          <w:color w:val="000000"/>
          <w:sz w:val="28"/>
        </w:rPr>
        <w:t>
</w:t>
      </w:r>
      <w:r>
        <w:rPr>
          <w:rFonts w:ascii="Times New Roman"/>
          <w:b w:val="false"/>
          <w:i/>
          <w:color w:val="000000"/>
          <w:sz w:val="28"/>
        </w:rPr>
        <w:t>      Аудандық мәслихат хатшысы        М. Ж. Малтиев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қазандағы</w:t>
      </w:r>
      <w:r>
        <w:br/>
      </w:r>
      <w:r>
        <w:rPr>
          <w:rFonts w:ascii="Times New Roman"/>
          <w:b w:val="false"/>
          <w:i w:val="false"/>
          <w:color w:val="000000"/>
          <w:sz w:val="28"/>
        </w:rPr>
        <w:t>
N 32-1 шешіміне қосымша</w:t>
      </w:r>
    </w:p>
    <w:bookmarkEnd w:id="1"/>
    <w:p>
      <w:pPr>
        <w:spacing w:after="0"/>
        <w:ind w:left="0"/>
        <w:jc w:val="left"/>
      </w:pPr>
      <w:r>
        <w:rPr>
          <w:rFonts w:ascii="Times New Roman"/>
          <w:b/>
          <w:i w:val="false"/>
          <w:color w:val="000000"/>
        </w:rPr>
        <w:t xml:space="preserve"> 2010 жылға арналған аудандық бюджеттің жобасы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534"/>
        <w:gridCol w:w="491"/>
        <w:gridCol w:w="491"/>
        <w:gridCol w:w="6871"/>
        <w:gridCol w:w="255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1 535 125,0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164 760,0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164 760,0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60 505,0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60 505,0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76 015,0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76 015,0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25 502,0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9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4 812,0</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4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6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18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5 488,0</w:t>
            </w:r>
          </w:p>
        </w:tc>
      </w:tr>
      <w:tr>
        <w:trPr>
          <w:trHeight w:val="45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2 348,0</w:t>
            </w:r>
          </w:p>
        </w:tc>
      </w:tr>
      <w:tr>
        <w:trPr>
          <w:trHeight w:val="4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1 362 957,0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1 362 957,0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1 362 957,0</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1 362 957,0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72"/>
        <w:gridCol w:w="723"/>
        <w:gridCol w:w="536"/>
        <w:gridCol w:w="7455"/>
        <w:gridCol w:w="218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1 523 546</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139 860</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120 460</w:t>
            </w:r>
          </w:p>
        </w:tc>
      </w:tr>
      <w:tr>
        <w:trPr>
          <w:trHeight w:val="5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мањызы бар қала) мәслихатының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12 230</w:t>
            </w:r>
          </w:p>
        </w:tc>
      </w:tr>
      <w:tr>
        <w:trPr>
          <w:trHeight w:val="5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12 230</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67 769</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66 614</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6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815 349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715 017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714 859</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658 184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56 675</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5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1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136 134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116 621</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29 533</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жғне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18 593</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112 887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35 888</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1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53 840</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166 065</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денгейде спорттық жарыстар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43 635</w:t>
            </w:r>
          </w:p>
        </w:tc>
      </w:tr>
      <w:tr>
        <w:trPr>
          <w:trHeight w:val="6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42 828</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15 842</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w:t>
            </w:r>
          </w:p>
        </w:tc>
      </w:tr>
      <w:tr>
        <w:trPr>
          <w:trHeight w:val="6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w:t>
            </w:r>
          </w:p>
        </w:tc>
      </w:tr>
      <w:tr>
        <w:trPr>
          <w:trHeight w:val="1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5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83 465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ДИФИЦИТ (ПРОФИЦИТ)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ДИФИЦИТ ҚАРЖЫЛАНДЫРУ ПРОФИЦИТТІҢ ЖҰМСАЛУЫ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