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1edf" w14:textId="fc61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2010 жылғы 11 мамырдағы № 123 қаулысы. Батыс Қазақстан облысы Тасқала ауданы әділет басқармасында 2010 жылғы 28 мамырда № 7-11-122 тіркелді. Күші жойылды - Батыс Қазақстан облысы Тасқала ауданы әкімдігінің 2011 жылғы 20 қаңтардағы № 5 қаулысымен</w:t>
      </w:r>
    </w:p>
    <w:p>
      <w:pPr>
        <w:spacing w:after="0"/>
        <w:ind w:left="0"/>
        <w:jc w:val="both"/>
      </w:pPr>
      <w:r>
        <w:rPr>
          <w:rFonts w:ascii="Times New Roman"/>
          <w:b w:val="false"/>
          <w:i w:val="false"/>
          <w:color w:val="ff0000"/>
          <w:sz w:val="28"/>
        </w:rPr>
        <w:t>      Ескерту. Күші жойылды - Батыс Қазақстан облысы Тасқала ауданы әкімдігінің 2011.01.20 № 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2005 жылғы 8 шілдедегі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Заңдарына сәйкес аудан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 Қазақстан Республикасының қарулы күштерінің басқа да әскерлер мен әскери құрылымдар қатарына мерзімді әскери қызметке шақыру және жөнелту 2010 жылдың сәуір-маусым және қазан-желтоқсан айларында өткізілсін.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1-қосымшаға</w:t>
      </w:r>
      <w:r>
        <w:rPr>
          <w:rFonts w:ascii="Times New Roman"/>
          <w:b w:val="false"/>
          <w:i w:val="false"/>
          <w:color w:val="000000"/>
          <w:sz w:val="28"/>
        </w:rPr>
        <w:t xml:space="preserve"> сәйкес аудандық шақыру комиссиясының құрамы және оның резервтік құрамы құрылып бекітілсін. Аудандық шақыру комиссиясының құрамында аудандық медициналық комиссия құрылсын.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2-қосымшаға</w:t>
      </w:r>
      <w:r>
        <w:rPr>
          <w:rFonts w:ascii="Times New Roman"/>
          <w:b w:val="false"/>
          <w:i w:val="false"/>
          <w:color w:val="000000"/>
          <w:sz w:val="28"/>
        </w:rPr>
        <w:t xml:space="preserve"> сәйкес азаматтарды әскери қызметке шақыруды өткізу кестесі бекітілсін.</w:t>
      </w:r>
      <w:r>
        <w:br/>
      </w:r>
      <w:r>
        <w:rPr>
          <w:rFonts w:ascii="Times New Roman"/>
          <w:b w:val="false"/>
          <w:i w:val="false"/>
          <w:color w:val="000000"/>
          <w:sz w:val="28"/>
        </w:rPr>
        <w:t>
</w:t>
      </w:r>
      <w:r>
        <w:rPr>
          <w:rFonts w:ascii="Times New Roman"/>
          <w:b w:val="false"/>
          <w:i w:val="false"/>
          <w:color w:val="000000"/>
          <w:sz w:val="28"/>
        </w:rPr>
        <w:t>
      4. Шақыру учаскесі Тасқала ауылы, Жуков көшесі, 3 мекен-жайында орналасқан "Батыс Қазақстан облысы Тасқала ауданының қорғаныс істері жөніндегі бөлімі" мемлекеттік мекемесі ғимаратында ұйымдастырылсын.</w:t>
      </w:r>
      <w:r>
        <w:br/>
      </w:r>
      <w:r>
        <w:rPr>
          <w:rFonts w:ascii="Times New Roman"/>
          <w:b w:val="false"/>
          <w:i w:val="false"/>
          <w:color w:val="000000"/>
          <w:sz w:val="28"/>
        </w:rPr>
        <w:t>
</w:t>
      </w:r>
      <w:r>
        <w:rPr>
          <w:rFonts w:ascii="Times New Roman"/>
          <w:b w:val="false"/>
          <w:i w:val="false"/>
          <w:color w:val="000000"/>
          <w:sz w:val="28"/>
        </w:rPr>
        <w:t>
      5. Ауылдық округ әкімдері азаматтарды толық әскери қызметке шақыру, оларды әскер қатарына жөнелту үшін уақытында шақыру учаскесіне жеткізуді қамтамасыз етсін.</w:t>
      </w:r>
      <w:r>
        <w:br/>
      </w:r>
      <w:r>
        <w:rPr>
          <w:rFonts w:ascii="Times New Roman"/>
          <w:b w:val="false"/>
          <w:i w:val="false"/>
          <w:color w:val="000000"/>
          <w:sz w:val="28"/>
        </w:rPr>
        <w:t>
</w:t>
      </w:r>
      <w:r>
        <w:rPr>
          <w:rFonts w:ascii="Times New Roman"/>
          <w:b w:val="false"/>
          <w:i w:val="false"/>
          <w:color w:val="000000"/>
          <w:sz w:val="28"/>
        </w:rPr>
        <w:t>
      6. "Батыс Қазақстан облысының әкімдігі Денсаулық сақтау басқармасының "Тасқала аудандық орталық ауруханасы" мемлекеттік коммуналдық қазыналық кәсіпорны (келісім бойынша) әскерге шақырушыларды сапалы медициналық тексеруден өткізу үшін 1- қосымшаға сәйкес дәрігер мамандар мен орта буынды медицина қызметкерлерін бөлуді қамтамасыз етсін.</w:t>
      </w:r>
      <w:r>
        <w:br/>
      </w:r>
      <w:r>
        <w:rPr>
          <w:rFonts w:ascii="Times New Roman"/>
          <w:b w:val="false"/>
          <w:i w:val="false"/>
          <w:color w:val="000000"/>
          <w:sz w:val="28"/>
        </w:rPr>
        <w:t>
</w:t>
      </w:r>
      <w:r>
        <w:rPr>
          <w:rFonts w:ascii="Times New Roman"/>
          <w:b w:val="false"/>
          <w:i w:val="false"/>
          <w:color w:val="000000"/>
          <w:sz w:val="28"/>
        </w:rPr>
        <w:t>
      7. "Тасқала аудандық жұмыспен қамту және әлеуметтік бағдарламалар бөлімі" мемлекеттік мекемесі азаматтарды мерзімді әскери қызметке шақыруды өткізу кезеңіне ақылы қоғамдық жұмыстарды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8. "Батыс Қазақстан облысының Ішкі істер департаменті Тасқала ауданының Ішкі Істер бөлімі" мемлекеттік мекемесіне (келісім бойынша) әскерге шақырылушыларды жинау және әскерлерге жөнелту орындарында ішкі істер органдары қызметкерлерінің күшейтілген кезекшілігін ұйымдастыруды қамтамасыз ету ұсынылсын.</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 күннен бастап он күнтізбелік күн өткен соң қолданысқа енгізіледі және 2010 жылы 15 сәуірден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аудан әкімінің орынбасары Қ. Мусинге жүктелсін.</w:t>
      </w:r>
    </w:p>
    <w:bookmarkEnd w:id="0"/>
    <w:p>
      <w:pPr>
        <w:spacing w:after="0"/>
        <w:ind w:left="0"/>
        <w:jc w:val="both"/>
      </w:pPr>
      <w:r>
        <w:rPr>
          <w:rFonts w:ascii="Times New Roman"/>
          <w:b w:val="false"/>
          <w:i/>
          <w:color w:val="000000"/>
          <w:sz w:val="28"/>
        </w:rPr>
        <w:t>      Аудан әкімі                      Ө. Мырзағалиев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Тасқала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 ММ</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_____________А. Жұбанышқалиев</w:t>
      </w:r>
      <w:r>
        <w:br/>
      </w:r>
      <w:r>
        <w:rPr>
          <w:rFonts w:ascii="Times New Roman"/>
          <w:b w:val="false"/>
          <w:i w:val="false"/>
          <w:color w:val="000000"/>
          <w:sz w:val="28"/>
        </w:rPr>
        <w:t>
</w:t>
      </w:r>
      <w:r>
        <w:rPr>
          <w:rFonts w:ascii="Times New Roman"/>
          <w:b w:val="false"/>
          <w:i/>
          <w:color w:val="000000"/>
          <w:sz w:val="28"/>
        </w:rPr>
        <w:t>      11.05.2010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"Тасқала</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МКҚК директоры</w:t>
      </w:r>
      <w:r>
        <w:br/>
      </w:r>
      <w:r>
        <w:rPr>
          <w:rFonts w:ascii="Times New Roman"/>
          <w:b w:val="false"/>
          <w:i w:val="false"/>
          <w:color w:val="000000"/>
          <w:sz w:val="28"/>
        </w:rPr>
        <w:t>
</w:t>
      </w:r>
      <w:r>
        <w:rPr>
          <w:rFonts w:ascii="Times New Roman"/>
          <w:b w:val="false"/>
          <w:i/>
          <w:color w:val="000000"/>
          <w:sz w:val="28"/>
        </w:rPr>
        <w:t>      _____________Т. Қалибеков</w:t>
      </w:r>
      <w:r>
        <w:br/>
      </w:r>
      <w:r>
        <w:rPr>
          <w:rFonts w:ascii="Times New Roman"/>
          <w:b w:val="false"/>
          <w:i w:val="false"/>
          <w:color w:val="000000"/>
          <w:sz w:val="28"/>
        </w:rPr>
        <w:t>
</w:t>
      </w:r>
      <w:r>
        <w:rPr>
          <w:rFonts w:ascii="Times New Roman"/>
          <w:b w:val="false"/>
          <w:i/>
          <w:color w:val="000000"/>
          <w:sz w:val="28"/>
        </w:rPr>
        <w:t>      11.05.2010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Тасқала ауданының ішкі</w:t>
      </w:r>
      <w:r>
        <w:br/>
      </w:r>
      <w:r>
        <w:rPr>
          <w:rFonts w:ascii="Times New Roman"/>
          <w:b w:val="false"/>
          <w:i w:val="false"/>
          <w:color w:val="000000"/>
          <w:sz w:val="28"/>
        </w:rPr>
        <w:t>
</w:t>
      </w:r>
      <w:r>
        <w:rPr>
          <w:rFonts w:ascii="Times New Roman"/>
          <w:b w:val="false"/>
          <w:i/>
          <w:color w:val="000000"/>
          <w:sz w:val="28"/>
        </w:rPr>
        <w:t>      істер бөлімі" ММ</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_____________С. Изимов</w:t>
      </w:r>
      <w:r>
        <w:br/>
      </w:r>
      <w:r>
        <w:rPr>
          <w:rFonts w:ascii="Times New Roman"/>
          <w:b w:val="false"/>
          <w:i w:val="false"/>
          <w:color w:val="000000"/>
          <w:sz w:val="28"/>
        </w:rPr>
        <w:t>
</w:t>
      </w:r>
      <w:r>
        <w:rPr>
          <w:rFonts w:ascii="Times New Roman"/>
          <w:b w:val="false"/>
          <w:i/>
          <w:color w:val="000000"/>
          <w:sz w:val="28"/>
        </w:rPr>
        <w:t>      11.05.2010 ж.</w:t>
      </w:r>
    </w:p>
    <w:bookmarkStart w:name="z11" w:id="1"/>
    <w:p>
      <w:pPr>
        <w:spacing w:after="0"/>
        <w:ind w:left="0"/>
        <w:jc w:val="both"/>
      </w:pPr>
      <w:r>
        <w:rPr>
          <w:rFonts w:ascii="Times New Roman"/>
          <w:b w:val="false"/>
          <w:i w:val="false"/>
          <w:color w:val="000000"/>
          <w:sz w:val="28"/>
        </w:rPr>
        <w:t>
2010 жылғы 11 мамырдағы № 123</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бекiтiлген 1-қосымша</w:t>
      </w:r>
    </w:p>
    <w:bookmarkEnd w:id="1"/>
    <w:p>
      <w:pPr>
        <w:spacing w:after="0"/>
        <w:ind w:left="0"/>
        <w:jc w:val="left"/>
      </w:pPr>
      <w:r>
        <w:rPr>
          <w:rFonts w:ascii="Times New Roman"/>
          <w:b/>
          <w:i w:val="false"/>
          <w:color w:val="000000"/>
        </w:rPr>
        <w:t xml:space="preserve"> Аудандық шақыру комиссиясының құрамы</w:t>
      </w:r>
    </w:p>
    <w:p>
      <w:pPr>
        <w:spacing w:after="0"/>
        <w:ind w:left="0"/>
        <w:jc w:val="both"/>
      </w:pPr>
      <w:r>
        <w:rPr>
          <w:rFonts w:ascii="Times New Roman"/>
          <w:b w:val="false"/>
          <w:i w:val="false"/>
          <w:color w:val="000000"/>
          <w:sz w:val="28"/>
        </w:rPr>
        <w:t>      Жұбанышқалиев Абат Әсетұлы - Тасқала ауданының</w:t>
      </w:r>
      <w:r>
        <w:br/>
      </w:r>
      <w:r>
        <w:rPr>
          <w:rFonts w:ascii="Times New Roman"/>
          <w:b w:val="false"/>
          <w:i w:val="false"/>
          <w:color w:val="000000"/>
          <w:sz w:val="28"/>
        </w:rPr>
        <w:t>
      қорғаныс істері</w:t>
      </w:r>
      <w:r>
        <w:br/>
      </w:r>
      <w:r>
        <w:rPr>
          <w:rFonts w:ascii="Times New Roman"/>
          <w:b w:val="false"/>
          <w:i w:val="false"/>
          <w:color w:val="000000"/>
          <w:sz w:val="28"/>
        </w:rPr>
        <w:t>
      жөніндегі бөлімінің</w:t>
      </w:r>
      <w:r>
        <w:br/>
      </w:r>
      <w:r>
        <w:rPr>
          <w:rFonts w:ascii="Times New Roman"/>
          <w:b w:val="false"/>
          <w:i w:val="false"/>
          <w:color w:val="000000"/>
          <w:sz w:val="28"/>
        </w:rPr>
        <w:t>
      бастығы, комиссия</w:t>
      </w:r>
      <w:r>
        <w:br/>
      </w:r>
      <w:r>
        <w:rPr>
          <w:rFonts w:ascii="Times New Roman"/>
          <w:b w:val="false"/>
          <w:i w:val="false"/>
          <w:color w:val="000000"/>
          <w:sz w:val="28"/>
        </w:rPr>
        <w:t>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Шынбаев Қанатқали Қажыбайұлы – аудан әкімі аппаратының</w:t>
      </w:r>
      <w:r>
        <w:br/>
      </w:r>
      <w:r>
        <w:rPr>
          <w:rFonts w:ascii="Times New Roman"/>
          <w:b w:val="false"/>
          <w:i w:val="false"/>
          <w:color w:val="000000"/>
          <w:sz w:val="28"/>
        </w:rPr>
        <w:t>
      құжаттамамен қамтамасыз</w:t>
      </w:r>
      <w:r>
        <w:br/>
      </w:r>
      <w:r>
        <w:rPr>
          <w:rFonts w:ascii="Times New Roman"/>
          <w:b w:val="false"/>
          <w:i w:val="false"/>
          <w:color w:val="000000"/>
          <w:sz w:val="28"/>
        </w:rPr>
        <w:t>
      ету және қаржы-</w:t>
      </w:r>
      <w:r>
        <w:br/>
      </w:r>
      <w:r>
        <w:rPr>
          <w:rFonts w:ascii="Times New Roman"/>
          <w:b w:val="false"/>
          <w:i w:val="false"/>
          <w:color w:val="000000"/>
          <w:sz w:val="28"/>
        </w:rPr>
        <w:t>
      шаруашылығы бөлімінің</w:t>
      </w:r>
      <w:r>
        <w:br/>
      </w:r>
      <w:r>
        <w:rPr>
          <w:rFonts w:ascii="Times New Roman"/>
          <w:b w:val="false"/>
          <w:i w:val="false"/>
          <w:color w:val="000000"/>
          <w:sz w:val="28"/>
        </w:rPr>
        <w:t>
      азаматтық қорғаныс және</w:t>
      </w:r>
      <w:r>
        <w:br/>
      </w:r>
      <w:r>
        <w:rPr>
          <w:rFonts w:ascii="Times New Roman"/>
          <w:b w:val="false"/>
          <w:i w:val="false"/>
          <w:color w:val="000000"/>
          <w:sz w:val="28"/>
        </w:rPr>
        <w:t>
      төтенше жағдайлар</w:t>
      </w:r>
      <w:r>
        <w:br/>
      </w:r>
      <w:r>
        <w:rPr>
          <w:rFonts w:ascii="Times New Roman"/>
          <w:b w:val="false"/>
          <w:i w:val="false"/>
          <w:color w:val="000000"/>
          <w:sz w:val="28"/>
        </w:rPr>
        <w:t>
      жөніндегі бас маманы,</w:t>
      </w:r>
      <w:r>
        <w:br/>
      </w:r>
      <w:r>
        <w:rPr>
          <w:rFonts w:ascii="Times New Roman"/>
          <w:b w:val="false"/>
          <w:i w:val="false"/>
          <w:color w:val="000000"/>
          <w:sz w:val="28"/>
        </w:rPr>
        <w:t>
      комиссия төрағасының</w:t>
      </w:r>
      <w:r>
        <w:br/>
      </w:r>
      <w:r>
        <w:rPr>
          <w:rFonts w:ascii="Times New Roman"/>
          <w:b w:val="false"/>
          <w:i w:val="false"/>
          <w:color w:val="000000"/>
          <w:sz w:val="28"/>
        </w:rPr>
        <w:t>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Ихласов Мирболат Ермекұлы – аудандық ішкі істер</w:t>
      </w:r>
      <w:r>
        <w:br/>
      </w:r>
      <w:r>
        <w:rPr>
          <w:rFonts w:ascii="Times New Roman"/>
          <w:b w:val="false"/>
          <w:i w:val="false"/>
          <w:color w:val="000000"/>
          <w:sz w:val="28"/>
        </w:rPr>
        <w:t>
      бөлімі бастығының</w:t>
      </w:r>
      <w:r>
        <w:br/>
      </w:r>
      <w:r>
        <w:rPr>
          <w:rFonts w:ascii="Times New Roman"/>
          <w:b w:val="false"/>
          <w:i w:val="false"/>
          <w:color w:val="000000"/>
          <w:sz w:val="28"/>
        </w:rPr>
        <w:t>
      орынбасары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Кенжешева Гүлсайран Әлиқызы – Тасқала аудандық орталық</w:t>
      </w:r>
      <w:r>
        <w:br/>
      </w:r>
      <w:r>
        <w:rPr>
          <w:rFonts w:ascii="Times New Roman"/>
          <w:b w:val="false"/>
          <w:i w:val="false"/>
          <w:color w:val="000000"/>
          <w:sz w:val="28"/>
        </w:rPr>
        <w:t>
      аурухана директорының</w:t>
      </w:r>
      <w:r>
        <w:br/>
      </w:r>
      <w:r>
        <w:rPr>
          <w:rFonts w:ascii="Times New Roman"/>
          <w:b w:val="false"/>
          <w:i w:val="false"/>
          <w:color w:val="000000"/>
          <w:sz w:val="28"/>
        </w:rPr>
        <w:t>
      орынбасары, медициналық</w:t>
      </w:r>
      <w:r>
        <w:br/>
      </w:r>
      <w:r>
        <w:rPr>
          <w:rFonts w:ascii="Times New Roman"/>
          <w:b w:val="false"/>
          <w:i w:val="false"/>
          <w:color w:val="000000"/>
          <w:sz w:val="28"/>
        </w:rPr>
        <w:t>
      комиссияның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Алдабергенова Гүлжан       - Тасқала аудандық орталық</w:t>
      </w:r>
      <w:r>
        <w:br/>
      </w:r>
      <w:r>
        <w:rPr>
          <w:rFonts w:ascii="Times New Roman"/>
          <w:b w:val="false"/>
          <w:i w:val="false"/>
          <w:color w:val="000000"/>
          <w:sz w:val="28"/>
        </w:rPr>
        <w:t>
      Рахметқызы      аурухананың медбикесі,</w:t>
      </w:r>
      <w:r>
        <w:br/>
      </w:r>
      <w:r>
        <w:rPr>
          <w:rFonts w:ascii="Times New Roman"/>
          <w:b w:val="false"/>
          <w:i w:val="false"/>
          <w:color w:val="000000"/>
          <w:sz w:val="28"/>
        </w:rPr>
        <w:t>
      комиссия хатшысы</w:t>
      </w:r>
      <w:r>
        <w:br/>
      </w:r>
      <w:r>
        <w:rPr>
          <w:rFonts w:ascii="Times New Roman"/>
          <w:b w:val="false"/>
          <w:i w:val="false"/>
          <w:color w:val="000000"/>
          <w:sz w:val="28"/>
        </w:rPr>
        <w:t>
      (келісім бойынша)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Аудандық шақыру комиссиясының резервтік</w:t>
      </w:r>
      <w:r>
        <w:br/>
      </w:r>
      <w:r>
        <w:rPr>
          <w:rFonts w:ascii="Times New Roman"/>
          <w:b/>
          <w:i w:val="false"/>
          <w:color w:val="000000"/>
        </w:rPr>
        <w:t>
құрамы</w:t>
      </w:r>
    </w:p>
    <w:p>
      <w:pPr>
        <w:spacing w:after="0"/>
        <w:ind w:left="0"/>
        <w:jc w:val="both"/>
      </w:pPr>
      <w:r>
        <w:rPr>
          <w:rFonts w:ascii="Times New Roman"/>
          <w:b w:val="false"/>
          <w:i w:val="false"/>
          <w:color w:val="000000"/>
          <w:sz w:val="28"/>
        </w:rPr>
        <w:t>      Дарменов Мақсот Қайроллаұлы - Тасқала ауданының</w:t>
      </w:r>
      <w:r>
        <w:br/>
      </w:r>
      <w:r>
        <w:rPr>
          <w:rFonts w:ascii="Times New Roman"/>
          <w:b w:val="false"/>
          <w:i w:val="false"/>
          <w:color w:val="000000"/>
          <w:sz w:val="28"/>
        </w:rPr>
        <w:t>
      қорғаныс істері</w:t>
      </w:r>
      <w:r>
        <w:br/>
      </w:r>
      <w:r>
        <w:rPr>
          <w:rFonts w:ascii="Times New Roman"/>
          <w:b w:val="false"/>
          <w:i w:val="false"/>
          <w:color w:val="000000"/>
          <w:sz w:val="28"/>
        </w:rPr>
        <w:t>
      жөніндегі бөлімінің</w:t>
      </w:r>
      <w:r>
        <w:br/>
      </w:r>
      <w:r>
        <w:rPr>
          <w:rFonts w:ascii="Times New Roman"/>
          <w:b w:val="false"/>
          <w:i w:val="false"/>
          <w:color w:val="000000"/>
          <w:sz w:val="28"/>
        </w:rPr>
        <w:t>
      бастығының орынбасары,</w:t>
      </w:r>
      <w:r>
        <w:br/>
      </w:r>
      <w:r>
        <w:rPr>
          <w:rFonts w:ascii="Times New Roman"/>
          <w:b w:val="false"/>
          <w:i w:val="false"/>
          <w:color w:val="000000"/>
          <w:sz w:val="28"/>
        </w:rPr>
        <w:t>
      комиссия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Алиев Халық Серікұлы      – аудан әкімі аппаратының</w:t>
      </w:r>
      <w:r>
        <w:br/>
      </w:r>
      <w:r>
        <w:rPr>
          <w:rFonts w:ascii="Times New Roman"/>
          <w:b w:val="false"/>
          <w:i w:val="false"/>
          <w:color w:val="000000"/>
          <w:sz w:val="28"/>
        </w:rPr>
        <w:t>
      құжаттамамен қамтамасыз</w:t>
      </w:r>
      <w:r>
        <w:br/>
      </w:r>
      <w:r>
        <w:rPr>
          <w:rFonts w:ascii="Times New Roman"/>
          <w:b w:val="false"/>
          <w:i w:val="false"/>
          <w:color w:val="000000"/>
          <w:sz w:val="28"/>
        </w:rPr>
        <w:t>
      ету және қаржы-</w:t>
      </w:r>
      <w:r>
        <w:br/>
      </w:r>
      <w:r>
        <w:rPr>
          <w:rFonts w:ascii="Times New Roman"/>
          <w:b w:val="false"/>
          <w:i w:val="false"/>
          <w:color w:val="000000"/>
          <w:sz w:val="28"/>
        </w:rPr>
        <w:t>
      шаруашылығы бөлімінің</w:t>
      </w:r>
      <w:r>
        <w:br/>
      </w:r>
      <w:r>
        <w:rPr>
          <w:rFonts w:ascii="Times New Roman"/>
          <w:b w:val="false"/>
          <w:i w:val="false"/>
          <w:color w:val="000000"/>
          <w:sz w:val="28"/>
        </w:rPr>
        <w:t>
      меңгерушісі, комиссия</w:t>
      </w:r>
      <w:r>
        <w:br/>
      </w:r>
      <w:r>
        <w:rPr>
          <w:rFonts w:ascii="Times New Roman"/>
          <w:b w:val="false"/>
          <w:i w:val="false"/>
          <w:color w:val="000000"/>
          <w:sz w:val="28"/>
        </w:rPr>
        <w:t>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Есентаев Ерлан Есентайұлы   – аудандық ішкі істер</w:t>
      </w:r>
      <w:r>
        <w:br/>
      </w:r>
      <w:r>
        <w:rPr>
          <w:rFonts w:ascii="Times New Roman"/>
          <w:b w:val="false"/>
          <w:i w:val="false"/>
          <w:color w:val="000000"/>
          <w:sz w:val="28"/>
        </w:rPr>
        <w:t>
      бөлімінің аға учаскелік</w:t>
      </w:r>
      <w:r>
        <w:br/>
      </w:r>
      <w:r>
        <w:rPr>
          <w:rFonts w:ascii="Times New Roman"/>
          <w:b w:val="false"/>
          <w:i w:val="false"/>
          <w:color w:val="000000"/>
          <w:sz w:val="28"/>
        </w:rPr>
        <w:t>
      инспекторы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Дүйсекешева Нүрия Мадиқызы – Тасқала аудандық орталық</w:t>
      </w:r>
      <w:r>
        <w:br/>
      </w:r>
      <w:r>
        <w:rPr>
          <w:rFonts w:ascii="Times New Roman"/>
          <w:b w:val="false"/>
          <w:i w:val="false"/>
          <w:color w:val="000000"/>
          <w:sz w:val="28"/>
        </w:rPr>
        <w:t>
      ауруханасының</w:t>
      </w:r>
      <w:r>
        <w:br/>
      </w:r>
      <w:r>
        <w:rPr>
          <w:rFonts w:ascii="Times New Roman"/>
          <w:b w:val="false"/>
          <w:i w:val="false"/>
          <w:color w:val="000000"/>
          <w:sz w:val="28"/>
        </w:rPr>
        <w:t>
      жасөспірімдер дәрігері,</w:t>
      </w:r>
      <w:r>
        <w:br/>
      </w:r>
      <w:r>
        <w:rPr>
          <w:rFonts w:ascii="Times New Roman"/>
          <w:b w:val="false"/>
          <w:i w:val="false"/>
          <w:color w:val="000000"/>
          <w:sz w:val="28"/>
        </w:rPr>
        <w:t>
      медициналық комиссияның</w:t>
      </w:r>
      <w:r>
        <w:br/>
      </w:r>
      <w:r>
        <w:rPr>
          <w:rFonts w:ascii="Times New Roman"/>
          <w:b w:val="false"/>
          <w:i w:val="false"/>
          <w:color w:val="000000"/>
          <w:sz w:val="28"/>
        </w:rPr>
        <w:t>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Хамитова Марина Ғалымжанқызы - Тасқала аудандық орталық</w:t>
      </w:r>
      <w:r>
        <w:br/>
      </w:r>
      <w:r>
        <w:rPr>
          <w:rFonts w:ascii="Times New Roman"/>
          <w:b w:val="false"/>
          <w:i w:val="false"/>
          <w:color w:val="000000"/>
          <w:sz w:val="28"/>
        </w:rPr>
        <w:t>
      аурухананың медбикесі,</w:t>
      </w:r>
      <w:r>
        <w:br/>
      </w:r>
      <w:r>
        <w:rPr>
          <w:rFonts w:ascii="Times New Roman"/>
          <w:b w:val="false"/>
          <w:i w:val="false"/>
          <w:color w:val="000000"/>
          <w:sz w:val="28"/>
        </w:rPr>
        <w:t>
      комиссия хатшысы</w:t>
      </w:r>
      <w:r>
        <w:br/>
      </w:r>
      <w:r>
        <w:rPr>
          <w:rFonts w:ascii="Times New Roman"/>
          <w:b w:val="false"/>
          <w:i w:val="false"/>
          <w:color w:val="000000"/>
          <w:sz w:val="28"/>
        </w:rPr>
        <w:t>
      (келісім бойынша)</w:t>
      </w:r>
    </w:p>
    <w:p>
      <w:pPr>
        <w:spacing w:after="0"/>
        <w:ind w:left="0"/>
        <w:jc w:val="left"/>
      </w:pPr>
      <w:r>
        <w:rPr>
          <w:rFonts w:ascii="Times New Roman"/>
          <w:b/>
          <w:i w:val="false"/>
          <w:color w:val="000000"/>
        </w:rPr>
        <w:t xml:space="preserve"> Аудандық медициналық комиссия құрамы</w:t>
      </w:r>
    </w:p>
    <w:p>
      <w:pPr>
        <w:spacing w:after="0"/>
        <w:ind w:left="0"/>
        <w:jc w:val="both"/>
      </w:pPr>
      <w:r>
        <w:rPr>
          <w:rFonts w:ascii="Times New Roman"/>
          <w:b w:val="false"/>
          <w:i w:val="false"/>
          <w:color w:val="000000"/>
          <w:sz w:val="28"/>
        </w:rPr>
        <w:t>      Медициналық комиссияның - Тасқала аудандық орталық</w:t>
      </w:r>
      <w:r>
        <w:br/>
      </w:r>
      <w:r>
        <w:rPr>
          <w:rFonts w:ascii="Times New Roman"/>
          <w:b w:val="false"/>
          <w:i w:val="false"/>
          <w:color w:val="000000"/>
          <w:sz w:val="28"/>
        </w:rPr>
        <w:t>
      төрағасы аурухана директорының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Дәрігер-мамандар:</w:t>
      </w:r>
      <w:r>
        <w:br/>
      </w:r>
      <w:r>
        <w:rPr>
          <w:rFonts w:ascii="Times New Roman"/>
          <w:b w:val="false"/>
          <w:i w:val="false"/>
          <w:color w:val="000000"/>
          <w:sz w:val="28"/>
        </w:rPr>
        <w:t>
      1. Терапевт дәрігері</w:t>
      </w:r>
      <w:r>
        <w:br/>
      </w:r>
      <w:r>
        <w:rPr>
          <w:rFonts w:ascii="Times New Roman"/>
          <w:b w:val="false"/>
          <w:i w:val="false"/>
          <w:color w:val="000000"/>
          <w:sz w:val="28"/>
        </w:rPr>
        <w:t>
      2. Хирург дәрігері</w:t>
      </w:r>
      <w:r>
        <w:br/>
      </w:r>
      <w:r>
        <w:rPr>
          <w:rFonts w:ascii="Times New Roman"/>
          <w:b w:val="false"/>
          <w:i w:val="false"/>
          <w:color w:val="000000"/>
          <w:sz w:val="28"/>
        </w:rPr>
        <w:t>
      3. Стоматолог дәрігері</w:t>
      </w:r>
      <w:r>
        <w:br/>
      </w:r>
      <w:r>
        <w:rPr>
          <w:rFonts w:ascii="Times New Roman"/>
          <w:b w:val="false"/>
          <w:i w:val="false"/>
          <w:color w:val="000000"/>
          <w:sz w:val="28"/>
        </w:rPr>
        <w:t>
      4. Отолоринголог дәрігері</w:t>
      </w:r>
      <w:r>
        <w:br/>
      </w:r>
      <w:r>
        <w:rPr>
          <w:rFonts w:ascii="Times New Roman"/>
          <w:b w:val="false"/>
          <w:i w:val="false"/>
          <w:color w:val="000000"/>
          <w:sz w:val="28"/>
        </w:rPr>
        <w:t>
      5. Офтальмолог дәрігері</w:t>
      </w:r>
      <w:r>
        <w:br/>
      </w:r>
      <w:r>
        <w:rPr>
          <w:rFonts w:ascii="Times New Roman"/>
          <w:b w:val="false"/>
          <w:i w:val="false"/>
          <w:color w:val="000000"/>
          <w:sz w:val="28"/>
        </w:rPr>
        <w:t>
      6. Дерматолог дәрігері</w:t>
      </w:r>
      <w:r>
        <w:br/>
      </w:r>
      <w:r>
        <w:rPr>
          <w:rFonts w:ascii="Times New Roman"/>
          <w:b w:val="false"/>
          <w:i w:val="false"/>
          <w:color w:val="000000"/>
          <w:sz w:val="28"/>
        </w:rPr>
        <w:t>
      7. Психиатр дәрігері</w:t>
      </w:r>
      <w:r>
        <w:br/>
      </w:r>
      <w:r>
        <w:rPr>
          <w:rFonts w:ascii="Times New Roman"/>
          <w:b w:val="false"/>
          <w:i w:val="false"/>
          <w:color w:val="000000"/>
          <w:sz w:val="28"/>
        </w:rPr>
        <w:t>
      8. Рентгенолог дәрігері</w:t>
      </w:r>
      <w:r>
        <w:br/>
      </w:r>
      <w:r>
        <w:rPr>
          <w:rFonts w:ascii="Times New Roman"/>
          <w:b w:val="false"/>
          <w:i w:val="false"/>
          <w:color w:val="000000"/>
          <w:sz w:val="28"/>
        </w:rPr>
        <w:t>
      9. Фтизиатр дәрігері</w:t>
      </w:r>
      <w:r>
        <w:br/>
      </w:r>
      <w:r>
        <w:rPr>
          <w:rFonts w:ascii="Times New Roman"/>
          <w:b w:val="false"/>
          <w:i w:val="false"/>
          <w:color w:val="000000"/>
          <w:sz w:val="28"/>
        </w:rPr>
        <w:t>
      10. Невропотолог дәрігері</w:t>
      </w:r>
    </w:p>
    <w:bookmarkStart w:name="z12" w:id="2"/>
    <w:p>
      <w:pPr>
        <w:spacing w:after="0"/>
        <w:ind w:left="0"/>
        <w:jc w:val="both"/>
      </w:pPr>
      <w:r>
        <w:rPr>
          <w:rFonts w:ascii="Times New Roman"/>
          <w:b w:val="false"/>
          <w:i w:val="false"/>
          <w:color w:val="000000"/>
          <w:sz w:val="28"/>
        </w:rPr>
        <w:t>
2010 жылғы 11 мамырдағы № 123</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бекiтiлген 2-қосымша</w:t>
      </w:r>
    </w:p>
    <w:bookmarkEnd w:id="2"/>
    <w:p>
      <w:pPr>
        <w:spacing w:after="0"/>
        <w:ind w:left="0"/>
        <w:jc w:val="left"/>
      </w:pPr>
      <w:r>
        <w:rPr>
          <w:rFonts w:ascii="Times New Roman"/>
          <w:b/>
          <w:i w:val="false"/>
          <w:color w:val="000000"/>
        </w:rPr>
        <w:t xml:space="preserve"> Азаматтарды әскери қызметке шақыруды өткізу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2217"/>
        <w:gridCol w:w="934"/>
        <w:gridCol w:w="2539"/>
        <w:gridCol w:w="955"/>
        <w:gridCol w:w="2497"/>
      </w:tblGrid>
      <w:tr>
        <w:trPr>
          <w:trHeight w:val="8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мезгіл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Күзгі мезгіл</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15.04-17.04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01.10-04.10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15.04-17.04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01.10-04.10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19.04-20.04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05.10-06.10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19.04-20.04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05.10-06.10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21.04-23.04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07.10-08.10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Мерей</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21.04-23.04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07.10-08.10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26.04-27.04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13.10-14.10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27.04-05.05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15.10-21.10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Шежін</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26.04-27.04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13.10-14.10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