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345f2" w14:textId="a2345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жылдың көктемінде және күзінде шақыру жасындағы азаматтарды мерзімді әскери қызметке шақыру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Сырым ауданы әкімдігінің 2010 жылғы 18 мамырдағы № 132 қаулысы. Батыс Қазақстан облысы Сырым ауданы әділет басқармасында 2010 жылғы 15 маусымда № 7-10-86 тіркелді. Күші жойылды - Батыс Қазақстан облысы Сырым ауданы әкімдігінің 2011 жылғы 28 ақпандағы № 21 қаулысымен</w:t>
      </w:r>
    </w:p>
    <w:p>
      <w:pPr>
        <w:spacing w:after="0"/>
        <w:ind w:left="0"/>
        <w:jc w:val="both"/>
      </w:pPr>
      <w:r>
        <w:rPr>
          <w:rFonts w:ascii="Times New Roman"/>
          <w:b w:val="false"/>
          <w:i w:val="false"/>
          <w:color w:val="ff0000"/>
          <w:sz w:val="28"/>
        </w:rPr>
        <w:t>      Ескерту. Күші жойылды - Батыс Қазақстан облысы Сырым ауданы әкімдігінің 2011.02.28 № 21 Қаулысымен</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w:t>
      </w:r>
      <w:r>
        <w:rPr>
          <w:rFonts w:ascii="Times New Roman"/>
          <w:b w:val="false"/>
          <w:i w:val="false"/>
          <w:color w:val="000000"/>
          <w:sz w:val="28"/>
        </w:rPr>
        <w:t>туралы"</w:t>
      </w:r>
      <w:r>
        <w:rPr>
          <w:rFonts w:ascii="Times New Roman"/>
          <w:b w:val="false"/>
          <w:i w:val="false"/>
          <w:color w:val="000000"/>
          <w:sz w:val="28"/>
        </w:rPr>
        <w:t>, Қазақстан Республикасының "Әскери міндеттілік және әскер қызмет </w:t>
      </w:r>
      <w:r>
        <w:rPr>
          <w:rFonts w:ascii="Times New Roman"/>
          <w:b w:val="false"/>
          <w:i w:val="false"/>
          <w:color w:val="000000"/>
          <w:sz w:val="28"/>
        </w:rPr>
        <w:t>туралы"</w:t>
      </w:r>
      <w:r>
        <w:rPr>
          <w:rFonts w:ascii="Times New Roman"/>
          <w:b w:val="false"/>
          <w:i w:val="false"/>
          <w:color w:val="000000"/>
          <w:sz w:val="28"/>
        </w:rPr>
        <w:t xml:space="preserve"> Заңдарын басшылыққа ала отырып, Қазақстан Республикасы Президентінің 2010 жылғы 29 наурыздағы № 960 "Белгіленген әскери қызмет мерзімін өткерген мерзімді әскери қызметтегі әскери қызметшілерді запасқа шақыру және Қазақстан Республикасының азаматтарын 2010 жылдың сәуір-маусымында және қазан –желтоқсанында кезекті мерзімді әскери қызметке шақыру туралы" </w:t>
      </w:r>
      <w:r>
        <w:rPr>
          <w:rFonts w:ascii="Times New Roman"/>
          <w:b w:val="false"/>
          <w:i w:val="false"/>
          <w:color w:val="000000"/>
          <w:sz w:val="28"/>
        </w:rPr>
        <w:t>Жарлығына</w:t>
      </w:r>
      <w:r>
        <w:rPr>
          <w:rFonts w:ascii="Times New Roman"/>
          <w:b w:val="false"/>
          <w:i w:val="false"/>
          <w:color w:val="000000"/>
          <w:sz w:val="28"/>
        </w:rPr>
        <w:t xml:space="preserve"> және "Белгіленген әскери қызмет мерзімін өткерген мерзімді әскери қызметтегі әскери қызметшілерді запасқа шақыру және Қазақстан Республикасының азаматтарын 2010 жылдың сәуір-маусымында және қазан –желтоқсанында кезекті мерзімді әскери қызметке шақыру туралы" Қазақстан Республикасы Президентінің 2010 жылғы 29 наурыздағы № 960 Жарлығын іске асыру туралы" Қазақстан Репсубликасы Үкіметінің 2010 жылғы 15 сәуірдегі № 313 </w:t>
      </w:r>
      <w:r>
        <w:rPr>
          <w:rFonts w:ascii="Times New Roman"/>
          <w:b w:val="false"/>
          <w:i w:val="false"/>
          <w:color w:val="000000"/>
          <w:sz w:val="28"/>
        </w:rPr>
        <w:t>қаулысына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"Сырым аудандық қорғаныс істері жөніндегі бөлімі" мемлекеттік мекемесі (келісім бойынша) он сегізден жиырма жеті жасқа дейінгі шақыруды кейінге қалдыруға немесе шақырудан босатылуға құқығы жоқ азаматтарды, сондай-ақ оқу орындарынан шығарылған, жиырма жеті жасқа толмаған және шақыру бойынша әскери қызметтің белгіленген мерзімін өткермеген азаматтарды Қазақстан Республикасының Қарулы Күштерінің басқа да әскерлер мен әскери құрылымдар қатарыңа 2010 жылдың сәуір-маусымында және қазан-желтоқсанында кезекті мерзімді әскери қызметке шақырылуын жүргізуді ұйымдастыру және қамтамасыз ету ұсынылсын.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1–қосымшаға</w:t>
      </w:r>
      <w:r>
        <w:rPr>
          <w:rFonts w:ascii="Times New Roman"/>
          <w:b w:val="false"/>
          <w:i w:val="false"/>
          <w:color w:val="000000"/>
          <w:sz w:val="28"/>
        </w:rPr>
        <w:t xml:space="preserve"> сәйкес аудандық шақыру комиссиясының құрамы құрылсын. Аудандық шақыру комиссиясының құрамында аудандық медициналық комиссия құрылсын.</w:t>
      </w:r>
      <w:r>
        <w:br/>
      </w:r>
      <w:r>
        <w:rPr>
          <w:rFonts w:ascii="Times New Roman"/>
          <w:b w:val="false"/>
          <w:i w:val="false"/>
          <w:color w:val="000000"/>
          <w:sz w:val="28"/>
        </w:rPr>
        <w:t>
</w:t>
      </w:r>
      <w:r>
        <w:rPr>
          <w:rFonts w:ascii="Times New Roman"/>
          <w:b w:val="false"/>
          <w:i w:val="false"/>
          <w:color w:val="000000"/>
          <w:sz w:val="28"/>
        </w:rPr>
        <w:t>
      3. Шақыру учаскесі Жымпиты ауылы, Жұмағалиев көшесі 13 мекенжайда орналасқан "Сырым аудандық қорғаныс істері жөніндегі бөлімі" мемлекеттік мекемесінің ғимаратында ұйымдастырылсын.</w:t>
      </w:r>
      <w:r>
        <w:br/>
      </w:r>
      <w:r>
        <w:rPr>
          <w:rFonts w:ascii="Times New Roman"/>
          <w:b w:val="false"/>
          <w:i w:val="false"/>
          <w:color w:val="000000"/>
          <w:sz w:val="28"/>
        </w:rPr>
        <w:t>
</w:t>
      </w:r>
      <w:r>
        <w:rPr>
          <w:rFonts w:ascii="Times New Roman"/>
          <w:b w:val="false"/>
          <w:i w:val="false"/>
          <w:color w:val="000000"/>
          <w:sz w:val="28"/>
        </w:rPr>
        <w:t>
      4. Сырым ауданы бойынша азаматтарды әскери қызметке шақыруды өткізу кестесі </w:t>
      </w:r>
      <w:r>
        <w:rPr>
          <w:rFonts w:ascii="Times New Roman"/>
          <w:b w:val="false"/>
          <w:i w:val="false"/>
          <w:color w:val="000000"/>
          <w:sz w:val="28"/>
        </w:rPr>
        <w:t>2–қосымшаға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5. "Сырым аудандық қорғаныс істері жөніндегі бөлімі" мемлекеттік мекемесінің сұранысына қарай техникалық қызметкерлермен қамтамасыз ету, "Сырым аудандық жұмыспен қамту және әлеуметтік бағдарламалар бөлімі" мемлекеттік мекемесіне тапсырылсын.</w:t>
      </w:r>
      <w:r>
        <w:br/>
      </w:r>
      <w:r>
        <w:rPr>
          <w:rFonts w:ascii="Times New Roman"/>
          <w:b w:val="false"/>
          <w:i w:val="false"/>
          <w:color w:val="000000"/>
          <w:sz w:val="28"/>
        </w:rPr>
        <w:t>
</w:t>
      </w:r>
      <w:r>
        <w:rPr>
          <w:rFonts w:ascii="Times New Roman"/>
          <w:b w:val="false"/>
          <w:i w:val="false"/>
          <w:color w:val="000000"/>
          <w:sz w:val="28"/>
        </w:rPr>
        <w:t>
      6. Әскерге шақырылушы азаматтарды медициналық тексеруден өткізу үшін жабдықталған орындар, жоғары білімді, тәжірбиелі маман дәрігерлер мен медбикелерді қажетті мөлшерде бөліп медициналық құрал–жабдықтармен қамтамасыз ету, шақыру комиссиясы емдеу мекемелеріне жолдаған азаматтарды ведомстволық бағыныштылығына сол көрсетілген емдеу мекемелерінде стационарлық және амбулаториялық тексеруден өткізуді қамтамасыз ету, бұл мақсатқа аудандық ауруханадан 6-8 кісілік кереуеттік орын бөлу "Сырым аудандық орталық ауруханасы" мемлекеттік коммуналдық қазналық кәсіпорына (келісім бойынша) ұсынылсын.</w:t>
      </w:r>
      <w:r>
        <w:br/>
      </w:r>
      <w:r>
        <w:rPr>
          <w:rFonts w:ascii="Times New Roman"/>
          <w:b w:val="false"/>
          <w:i w:val="false"/>
          <w:color w:val="000000"/>
          <w:sz w:val="28"/>
        </w:rPr>
        <w:t>
</w:t>
      </w:r>
      <w:r>
        <w:rPr>
          <w:rFonts w:ascii="Times New Roman"/>
          <w:b w:val="false"/>
          <w:i w:val="false"/>
          <w:color w:val="000000"/>
          <w:sz w:val="28"/>
        </w:rPr>
        <w:t>
      7. Осы қаулы алғаш ресми жарияланған күннен бастап қолданысқа енгізіледі және 2010 жылдың 16 сәуірінен бастап құқық қатынастары таратылады.</w:t>
      </w:r>
      <w:r>
        <w:br/>
      </w:r>
      <w:r>
        <w:rPr>
          <w:rFonts w:ascii="Times New Roman"/>
          <w:b w:val="false"/>
          <w:i w:val="false"/>
          <w:color w:val="000000"/>
          <w:sz w:val="28"/>
        </w:rPr>
        <w:t>
</w:t>
      </w:r>
      <w:r>
        <w:rPr>
          <w:rFonts w:ascii="Times New Roman"/>
          <w:b w:val="false"/>
          <w:i w:val="false"/>
          <w:color w:val="000000"/>
          <w:sz w:val="28"/>
        </w:rPr>
        <w:t>
      8. Осы қаулының орындалуын бақылау аудан әкімінің орынбасары Т. Турегалиевке жүктелсін.</w:t>
      </w:r>
    </w:p>
    <w:bookmarkEnd w:id="0"/>
    <w:p>
      <w:pPr>
        <w:spacing w:after="0"/>
        <w:ind w:left="0"/>
        <w:jc w:val="both"/>
      </w:pPr>
      <w:r>
        <w:rPr>
          <w:rFonts w:ascii="Times New Roman"/>
          <w:b w:val="false"/>
          <w:i/>
          <w:color w:val="000000"/>
          <w:sz w:val="28"/>
        </w:rPr>
        <w:t>      Аудан әкімі                        Е. Нысанғалиев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Аудандық қорғаныс істері</w:t>
      </w:r>
      <w:r>
        <w:br/>
      </w:r>
      <w:r>
        <w:rPr>
          <w:rFonts w:ascii="Times New Roman"/>
          <w:b w:val="false"/>
          <w:i w:val="false"/>
          <w:color w:val="000000"/>
          <w:sz w:val="28"/>
        </w:rPr>
        <w:t>
</w:t>
      </w:r>
      <w:r>
        <w:rPr>
          <w:rFonts w:ascii="Times New Roman"/>
          <w:b w:val="false"/>
          <w:i/>
          <w:color w:val="000000"/>
          <w:sz w:val="28"/>
        </w:rPr>
        <w:t>      жөніндегі бөлімінің бастығы</w:t>
      </w:r>
      <w:r>
        <w:br/>
      </w:r>
      <w:r>
        <w:rPr>
          <w:rFonts w:ascii="Times New Roman"/>
          <w:b w:val="false"/>
          <w:i w:val="false"/>
          <w:color w:val="000000"/>
          <w:sz w:val="28"/>
        </w:rPr>
        <w:t>
</w:t>
      </w:r>
      <w:r>
        <w:rPr>
          <w:rFonts w:ascii="Times New Roman"/>
          <w:b w:val="false"/>
          <w:i/>
          <w:color w:val="000000"/>
          <w:sz w:val="28"/>
        </w:rPr>
        <w:t>      _____________К. Маканов</w:t>
      </w:r>
    </w:p>
    <w:p>
      <w:pPr>
        <w:spacing w:after="0"/>
        <w:ind w:left="0"/>
        <w:jc w:val="both"/>
      </w:pPr>
      <w:r>
        <w:rPr>
          <w:rFonts w:ascii="Times New Roman"/>
          <w:b w:val="false"/>
          <w:i/>
          <w:color w:val="000000"/>
          <w:sz w:val="28"/>
        </w:rPr>
        <w:t>      Аудандық орталық ауруханасы</w:t>
      </w:r>
      <w:r>
        <w:br/>
      </w:r>
      <w:r>
        <w:rPr>
          <w:rFonts w:ascii="Times New Roman"/>
          <w:b w:val="false"/>
          <w:i w:val="false"/>
          <w:color w:val="000000"/>
          <w:sz w:val="28"/>
        </w:rPr>
        <w:t>
</w:t>
      </w:r>
      <w:r>
        <w:rPr>
          <w:rFonts w:ascii="Times New Roman"/>
          <w:b w:val="false"/>
          <w:i/>
          <w:color w:val="000000"/>
          <w:sz w:val="28"/>
        </w:rPr>
        <w:t>      мемлекеттік коммуналдық</w:t>
      </w:r>
      <w:r>
        <w:br/>
      </w:r>
      <w:r>
        <w:rPr>
          <w:rFonts w:ascii="Times New Roman"/>
          <w:b w:val="false"/>
          <w:i w:val="false"/>
          <w:color w:val="000000"/>
          <w:sz w:val="28"/>
        </w:rPr>
        <w:t>
</w:t>
      </w:r>
      <w:r>
        <w:rPr>
          <w:rFonts w:ascii="Times New Roman"/>
          <w:b w:val="false"/>
          <w:i/>
          <w:color w:val="000000"/>
          <w:sz w:val="28"/>
        </w:rPr>
        <w:t>      қазыналық кәсіпорынның</w:t>
      </w:r>
      <w:r>
        <w:br/>
      </w:r>
      <w:r>
        <w:rPr>
          <w:rFonts w:ascii="Times New Roman"/>
          <w:b w:val="false"/>
          <w:i w:val="false"/>
          <w:color w:val="000000"/>
          <w:sz w:val="28"/>
        </w:rPr>
        <w:t>
</w:t>
      </w:r>
      <w:r>
        <w:rPr>
          <w:rFonts w:ascii="Times New Roman"/>
          <w:b w:val="false"/>
          <w:i/>
          <w:color w:val="000000"/>
          <w:sz w:val="28"/>
        </w:rPr>
        <w:t>      директоры</w:t>
      </w:r>
      <w:r>
        <w:br/>
      </w:r>
      <w:r>
        <w:rPr>
          <w:rFonts w:ascii="Times New Roman"/>
          <w:b w:val="false"/>
          <w:i w:val="false"/>
          <w:color w:val="000000"/>
          <w:sz w:val="28"/>
        </w:rPr>
        <w:t>
</w:t>
      </w:r>
      <w:r>
        <w:rPr>
          <w:rFonts w:ascii="Times New Roman"/>
          <w:b w:val="false"/>
          <w:i/>
          <w:color w:val="000000"/>
          <w:sz w:val="28"/>
        </w:rPr>
        <w:t xml:space="preserve">      _____________А. Дүйсенгалиев </w:t>
      </w:r>
    </w:p>
    <w:p>
      <w:pPr>
        <w:spacing w:after="0"/>
        <w:ind w:left="0"/>
        <w:jc w:val="both"/>
      </w:pPr>
      <w:r>
        <w:rPr>
          <w:rFonts w:ascii="Times New Roman"/>
          <w:b w:val="false"/>
          <w:i/>
          <w:color w:val="000000"/>
          <w:sz w:val="28"/>
        </w:rPr>
        <w:t>      Аудандық ішкі істер</w:t>
      </w:r>
      <w:r>
        <w:br/>
      </w:r>
      <w:r>
        <w:rPr>
          <w:rFonts w:ascii="Times New Roman"/>
          <w:b w:val="false"/>
          <w:i w:val="false"/>
          <w:color w:val="000000"/>
          <w:sz w:val="28"/>
        </w:rPr>
        <w:t>
</w:t>
      </w:r>
      <w:r>
        <w:rPr>
          <w:rFonts w:ascii="Times New Roman"/>
          <w:b w:val="false"/>
          <w:i/>
          <w:color w:val="000000"/>
          <w:sz w:val="28"/>
        </w:rPr>
        <w:t>      бөлімінің бастығы</w:t>
      </w:r>
      <w:r>
        <w:br/>
      </w:r>
      <w:r>
        <w:rPr>
          <w:rFonts w:ascii="Times New Roman"/>
          <w:b w:val="false"/>
          <w:i w:val="false"/>
          <w:color w:val="000000"/>
          <w:sz w:val="28"/>
        </w:rPr>
        <w:t>
</w:t>
      </w:r>
      <w:r>
        <w:rPr>
          <w:rFonts w:ascii="Times New Roman"/>
          <w:b w:val="false"/>
          <w:i/>
          <w:color w:val="000000"/>
          <w:sz w:val="28"/>
        </w:rPr>
        <w:t>      _____________А. Алдабергенов</w:t>
      </w:r>
    </w:p>
    <w:bookmarkStart w:name="z9" w:id="1"/>
    <w:p>
      <w:pPr>
        <w:spacing w:after="0"/>
        <w:ind w:left="0"/>
        <w:jc w:val="both"/>
      </w:pPr>
      <w:r>
        <w:rPr>
          <w:rFonts w:ascii="Times New Roman"/>
          <w:b w:val="false"/>
          <w:i w:val="false"/>
          <w:color w:val="000000"/>
          <w:sz w:val="28"/>
        </w:rPr>
        <w:t>
1-қосымша</w:t>
      </w:r>
      <w:r>
        <w:br/>
      </w:r>
      <w:r>
        <w:rPr>
          <w:rFonts w:ascii="Times New Roman"/>
          <w:b w:val="false"/>
          <w:i w:val="false"/>
          <w:color w:val="000000"/>
          <w:sz w:val="28"/>
        </w:rPr>
        <w:t>
Аудан әкімдігінің</w:t>
      </w:r>
      <w:r>
        <w:br/>
      </w:r>
      <w:r>
        <w:rPr>
          <w:rFonts w:ascii="Times New Roman"/>
          <w:b w:val="false"/>
          <w:i w:val="false"/>
          <w:color w:val="000000"/>
          <w:sz w:val="28"/>
        </w:rPr>
        <w:t>
2010 жылғы 18 мамырдағы</w:t>
      </w:r>
      <w:r>
        <w:br/>
      </w:r>
      <w:r>
        <w:rPr>
          <w:rFonts w:ascii="Times New Roman"/>
          <w:b w:val="false"/>
          <w:i w:val="false"/>
          <w:color w:val="000000"/>
          <w:sz w:val="28"/>
        </w:rPr>
        <w:t>
№ 132 қаулысымен бекітілген</w:t>
      </w:r>
    </w:p>
    <w:bookmarkEnd w:id="1"/>
    <w:p>
      <w:pPr>
        <w:spacing w:after="0"/>
        <w:ind w:left="0"/>
        <w:jc w:val="left"/>
      </w:pPr>
      <w:r>
        <w:rPr>
          <w:rFonts w:ascii="Times New Roman"/>
          <w:b/>
          <w:i w:val="false"/>
          <w:color w:val="000000"/>
        </w:rPr>
        <w:t xml:space="preserve"> Аудандық шақыру комиссиясының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75"/>
        <w:gridCol w:w="448"/>
        <w:gridCol w:w="6977"/>
      </w:tblGrid>
      <w:tr>
        <w:trPr>
          <w:trHeight w:val="30" w:hRule="atLeast"/>
        </w:trPr>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Маканов Қайрат Ұзақбайұлы</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қорғаныс істері жөніндегі бөлімнің бастығы, комиссия төрағасы (келісім бойынша)</w:t>
            </w:r>
          </w:p>
        </w:tc>
      </w:tr>
      <w:tr>
        <w:trPr>
          <w:trHeight w:val="30" w:hRule="atLeast"/>
        </w:trPr>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Сарсенов Ерлан Жолдыбайұлы</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 аппаратының жалпы бөлімінің меңгерушісі, комиссия төрағасының орынбасары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мүшелері</w:t>
            </w:r>
          </w:p>
        </w:tc>
      </w:tr>
      <w:tr>
        <w:trPr>
          <w:trHeight w:val="30" w:hRule="atLeast"/>
        </w:trPr>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Кубашев Гиззат Оразғұлұлы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адандық ішкі істер бөлімі бастығының орынбасары (келісім бойынша)</w:t>
            </w:r>
          </w:p>
        </w:tc>
      </w:tr>
      <w:tr>
        <w:trPr>
          <w:trHeight w:val="30" w:hRule="atLeast"/>
        </w:trPr>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Какимжанова Аккүміс Ұзақбайқызы</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орталық аурухана бастығының емтеу ісі жөніндегі орынбасары, медициналық комиссияның төрайымы (келісім бойынша)</w:t>
            </w:r>
          </w:p>
        </w:tc>
      </w:tr>
      <w:tr>
        <w:trPr>
          <w:trHeight w:val="30" w:hRule="atLeast"/>
        </w:trPr>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Султанова Гүлбарам Бақытжанқызы</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медбике, комиссия хатшысы (келісім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Резервтік құрам</w:t>
            </w:r>
          </w:p>
        </w:tc>
      </w:tr>
      <w:tr>
        <w:trPr>
          <w:trHeight w:val="30" w:hRule="atLeast"/>
        </w:trPr>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Муканов Ербол Мақсотұлы</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қорғаныс істері жөніндегі бөлімі бастығының орынбасары, комиссия төрағасы (келісім бойынша)</w:t>
            </w:r>
          </w:p>
        </w:tc>
      </w:tr>
      <w:tr>
        <w:trPr>
          <w:trHeight w:val="30" w:hRule="atLeast"/>
        </w:trPr>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Макашев Ерлан Қабдолуапұлы</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 аппаратының мемлекеттік құқық және кадрлармен жұмыс бөлімінің меңгерушісі, комиссия төрағасының орынбасары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мүшелері</w:t>
            </w:r>
          </w:p>
        </w:tc>
      </w:tr>
      <w:tr>
        <w:trPr>
          <w:trHeight w:val="30" w:hRule="atLeast"/>
        </w:trPr>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Ниязғалиев Тимур Қабылұлы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адандық ішкі істер бөлімі бастығының орынбасары (келісім бойынша)</w:t>
            </w:r>
          </w:p>
        </w:tc>
      </w:tr>
      <w:tr>
        <w:trPr>
          <w:trHeight w:val="30" w:hRule="atLeast"/>
        </w:trPr>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Мендешов Сабыр Әбділхалықұлы</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орталық аурухананың бөлім меңегерушісі, медициналық комиссияның төрағасы, (келісім бойынша)</w:t>
            </w:r>
          </w:p>
        </w:tc>
      </w:tr>
      <w:tr>
        <w:trPr>
          <w:trHeight w:val="30" w:hRule="atLeast"/>
        </w:trPr>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Кыдыралина Манар Бекниязқызы</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медбике, комиссия хатшысы (келісім бойынша)</w:t>
            </w:r>
          </w:p>
        </w:tc>
      </w:tr>
    </w:tbl>
    <w:p>
      <w:pPr>
        <w:spacing w:after="0"/>
        <w:ind w:left="0"/>
        <w:jc w:val="left"/>
      </w:pPr>
      <w:r>
        <w:rPr>
          <w:rFonts w:ascii="Times New Roman"/>
          <w:b/>
          <w:i w:val="false"/>
          <w:color w:val="000000"/>
        </w:rPr>
        <w:t xml:space="preserve"> Аудандық медициналық комиссия құрамы</w:t>
      </w:r>
    </w:p>
    <w:p>
      <w:pPr>
        <w:spacing w:after="0"/>
        <w:ind w:left="0"/>
        <w:jc w:val="both"/>
      </w:pPr>
      <w:r>
        <w:rPr>
          <w:rFonts w:ascii="Times New Roman"/>
          <w:b w:val="false"/>
          <w:i w:val="false"/>
          <w:color w:val="000000"/>
          <w:sz w:val="28"/>
        </w:rPr>
        <w:t>      Медициналық комиссияның төрағасы, дәрігер</w:t>
      </w:r>
    </w:p>
    <w:p>
      <w:pPr>
        <w:spacing w:after="0"/>
        <w:ind w:left="0"/>
        <w:jc w:val="both"/>
      </w:pPr>
      <w:r>
        <w:rPr>
          <w:rFonts w:ascii="Times New Roman"/>
          <w:b w:val="false"/>
          <w:i w:val="false"/>
          <w:color w:val="000000"/>
          <w:sz w:val="28"/>
        </w:rPr>
        <w:t>      Дәрігер-мамандар:</w:t>
      </w:r>
      <w:r>
        <w:br/>
      </w:r>
      <w:r>
        <w:rPr>
          <w:rFonts w:ascii="Times New Roman"/>
          <w:b w:val="false"/>
          <w:i w:val="false"/>
          <w:color w:val="000000"/>
          <w:sz w:val="28"/>
        </w:rPr>
        <w:t>
      Хирург</w:t>
      </w:r>
      <w:r>
        <w:br/>
      </w:r>
      <w:r>
        <w:rPr>
          <w:rFonts w:ascii="Times New Roman"/>
          <w:b w:val="false"/>
          <w:i w:val="false"/>
          <w:color w:val="000000"/>
          <w:sz w:val="28"/>
        </w:rPr>
        <w:t>
      Көз дәрігері</w:t>
      </w:r>
      <w:r>
        <w:br/>
      </w:r>
      <w:r>
        <w:rPr>
          <w:rFonts w:ascii="Times New Roman"/>
          <w:b w:val="false"/>
          <w:i w:val="false"/>
          <w:color w:val="000000"/>
          <w:sz w:val="28"/>
        </w:rPr>
        <w:t>
      Нарколог</w:t>
      </w:r>
      <w:r>
        <w:br/>
      </w:r>
      <w:r>
        <w:rPr>
          <w:rFonts w:ascii="Times New Roman"/>
          <w:b w:val="false"/>
          <w:i w:val="false"/>
          <w:color w:val="000000"/>
          <w:sz w:val="28"/>
        </w:rPr>
        <w:t>
      Невропатолог</w:t>
      </w:r>
      <w:r>
        <w:br/>
      </w:r>
      <w:r>
        <w:rPr>
          <w:rFonts w:ascii="Times New Roman"/>
          <w:b w:val="false"/>
          <w:i w:val="false"/>
          <w:color w:val="000000"/>
          <w:sz w:val="28"/>
        </w:rPr>
        <w:t>
      Тері венеролог</w:t>
      </w:r>
      <w:r>
        <w:br/>
      </w:r>
      <w:r>
        <w:rPr>
          <w:rFonts w:ascii="Times New Roman"/>
          <w:b w:val="false"/>
          <w:i w:val="false"/>
          <w:color w:val="000000"/>
          <w:sz w:val="28"/>
        </w:rPr>
        <w:t>
      Дерматолог</w:t>
      </w:r>
      <w:r>
        <w:br/>
      </w:r>
      <w:r>
        <w:rPr>
          <w:rFonts w:ascii="Times New Roman"/>
          <w:b w:val="false"/>
          <w:i w:val="false"/>
          <w:color w:val="000000"/>
          <w:sz w:val="28"/>
        </w:rPr>
        <w:t>
      Рентгенолог</w:t>
      </w:r>
      <w:r>
        <w:br/>
      </w:r>
      <w:r>
        <w:rPr>
          <w:rFonts w:ascii="Times New Roman"/>
          <w:b w:val="false"/>
          <w:i w:val="false"/>
          <w:color w:val="000000"/>
          <w:sz w:val="28"/>
        </w:rPr>
        <w:t>
      Тіс дәрігері</w:t>
      </w:r>
      <w:r>
        <w:br/>
      </w:r>
      <w:r>
        <w:rPr>
          <w:rFonts w:ascii="Times New Roman"/>
          <w:b w:val="false"/>
          <w:i w:val="false"/>
          <w:color w:val="000000"/>
          <w:sz w:val="28"/>
        </w:rPr>
        <w:t>
      Отоларинолог</w:t>
      </w:r>
      <w:r>
        <w:br/>
      </w:r>
      <w:r>
        <w:rPr>
          <w:rFonts w:ascii="Times New Roman"/>
          <w:b w:val="false"/>
          <w:i w:val="false"/>
          <w:color w:val="000000"/>
          <w:sz w:val="28"/>
        </w:rPr>
        <w:t>
      Терапевт</w:t>
      </w:r>
      <w:r>
        <w:br/>
      </w:r>
      <w:r>
        <w:rPr>
          <w:rFonts w:ascii="Times New Roman"/>
          <w:b w:val="false"/>
          <w:i w:val="false"/>
          <w:color w:val="000000"/>
          <w:sz w:val="28"/>
        </w:rPr>
        <w:t>
      Психиятр</w:t>
      </w:r>
    </w:p>
    <w:p>
      <w:pPr>
        <w:spacing w:after="0"/>
        <w:ind w:left="0"/>
        <w:jc w:val="both"/>
      </w:pPr>
      <w:r>
        <w:rPr>
          <w:rFonts w:ascii="Times New Roman"/>
          <w:b w:val="false"/>
          <w:i w:val="false"/>
          <w:color w:val="000000"/>
          <w:sz w:val="28"/>
        </w:rPr>
        <w:t>      Орта буын медицина қызметкерлері:</w:t>
      </w:r>
      <w:r>
        <w:br/>
      </w:r>
      <w:r>
        <w:rPr>
          <w:rFonts w:ascii="Times New Roman"/>
          <w:b w:val="false"/>
          <w:i w:val="false"/>
          <w:color w:val="000000"/>
          <w:sz w:val="28"/>
        </w:rPr>
        <w:t>
      Көз дәрігерінің медбикесі</w:t>
      </w:r>
      <w:r>
        <w:br/>
      </w:r>
      <w:r>
        <w:rPr>
          <w:rFonts w:ascii="Times New Roman"/>
          <w:b w:val="false"/>
          <w:i w:val="false"/>
          <w:color w:val="000000"/>
          <w:sz w:val="28"/>
        </w:rPr>
        <w:t>
      Терапевт дәрігерінің медбикесі</w:t>
      </w:r>
      <w:r>
        <w:br/>
      </w:r>
      <w:r>
        <w:rPr>
          <w:rFonts w:ascii="Times New Roman"/>
          <w:b w:val="false"/>
          <w:i w:val="false"/>
          <w:color w:val="000000"/>
          <w:sz w:val="28"/>
        </w:rPr>
        <w:t>
      Отоларинолог дәрігерінің медбикесі</w:t>
      </w:r>
      <w:r>
        <w:br/>
      </w:r>
      <w:r>
        <w:rPr>
          <w:rFonts w:ascii="Times New Roman"/>
          <w:b w:val="false"/>
          <w:i w:val="false"/>
          <w:color w:val="000000"/>
          <w:sz w:val="28"/>
        </w:rPr>
        <w:t>
      Рентгенолог дәрігерінің медбикесі</w:t>
      </w:r>
      <w:r>
        <w:br/>
      </w:r>
      <w:r>
        <w:rPr>
          <w:rFonts w:ascii="Times New Roman"/>
          <w:b w:val="false"/>
          <w:i w:val="false"/>
          <w:color w:val="000000"/>
          <w:sz w:val="28"/>
        </w:rPr>
        <w:t>
      Психиятр дәрігерінің медбикесі</w:t>
      </w:r>
      <w:r>
        <w:br/>
      </w:r>
      <w:r>
        <w:rPr>
          <w:rFonts w:ascii="Times New Roman"/>
          <w:b w:val="false"/>
          <w:i w:val="false"/>
          <w:color w:val="000000"/>
          <w:sz w:val="28"/>
        </w:rPr>
        <w:t>
      Нарколог дәрігерінің медбикесі</w:t>
      </w:r>
      <w:r>
        <w:br/>
      </w:r>
      <w:r>
        <w:rPr>
          <w:rFonts w:ascii="Times New Roman"/>
          <w:b w:val="false"/>
          <w:i w:val="false"/>
          <w:color w:val="000000"/>
          <w:sz w:val="28"/>
        </w:rPr>
        <w:t>
      Тіс дәрігерінің медбикесі</w:t>
      </w:r>
      <w:r>
        <w:br/>
      </w:r>
      <w:r>
        <w:rPr>
          <w:rFonts w:ascii="Times New Roman"/>
          <w:b w:val="false"/>
          <w:i w:val="false"/>
          <w:color w:val="000000"/>
          <w:sz w:val="28"/>
        </w:rPr>
        <w:t>
      Невропатолог дәрігерінің медбикесі</w:t>
      </w:r>
      <w:r>
        <w:br/>
      </w:r>
      <w:r>
        <w:rPr>
          <w:rFonts w:ascii="Times New Roman"/>
          <w:b w:val="false"/>
          <w:i w:val="false"/>
          <w:color w:val="000000"/>
          <w:sz w:val="28"/>
        </w:rPr>
        <w:t>
      Дерматолог дәрігерінің медбикесі</w:t>
      </w:r>
      <w:r>
        <w:br/>
      </w:r>
      <w:r>
        <w:rPr>
          <w:rFonts w:ascii="Times New Roman"/>
          <w:b w:val="false"/>
          <w:i w:val="false"/>
          <w:color w:val="000000"/>
          <w:sz w:val="28"/>
        </w:rPr>
        <w:t>
      Фтизиатрдың медбикесі</w:t>
      </w:r>
      <w:r>
        <w:br/>
      </w:r>
      <w:r>
        <w:rPr>
          <w:rFonts w:ascii="Times New Roman"/>
          <w:b w:val="false"/>
          <w:i w:val="false"/>
          <w:color w:val="000000"/>
          <w:sz w:val="28"/>
        </w:rPr>
        <w:t>
      Медбике</w:t>
      </w:r>
    </w:p>
    <w:bookmarkStart w:name="z10" w:id="2"/>
    <w:p>
      <w:pPr>
        <w:spacing w:after="0"/>
        <w:ind w:left="0"/>
        <w:jc w:val="both"/>
      </w:pPr>
      <w:r>
        <w:rPr>
          <w:rFonts w:ascii="Times New Roman"/>
          <w:b w:val="false"/>
          <w:i w:val="false"/>
          <w:color w:val="000000"/>
          <w:sz w:val="28"/>
        </w:rPr>
        <w:t>
2-қосымша</w:t>
      </w:r>
      <w:r>
        <w:br/>
      </w:r>
      <w:r>
        <w:rPr>
          <w:rFonts w:ascii="Times New Roman"/>
          <w:b w:val="false"/>
          <w:i w:val="false"/>
          <w:color w:val="000000"/>
          <w:sz w:val="28"/>
        </w:rPr>
        <w:t>
Аудан әкімдігінің</w:t>
      </w:r>
      <w:r>
        <w:br/>
      </w:r>
      <w:r>
        <w:rPr>
          <w:rFonts w:ascii="Times New Roman"/>
          <w:b w:val="false"/>
          <w:i w:val="false"/>
          <w:color w:val="000000"/>
          <w:sz w:val="28"/>
        </w:rPr>
        <w:t>
2010 жылғы 18 мамырдағы</w:t>
      </w:r>
      <w:r>
        <w:br/>
      </w:r>
      <w:r>
        <w:rPr>
          <w:rFonts w:ascii="Times New Roman"/>
          <w:b w:val="false"/>
          <w:i w:val="false"/>
          <w:color w:val="000000"/>
          <w:sz w:val="28"/>
        </w:rPr>
        <w:t>
№ 132 қаулысымен бекітілген</w:t>
      </w:r>
    </w:p>
    <w:bookmarkEnd w:id="2"/>
    <w:p>
      <w:pPr>
        <w:spacing w:after="0"/>
        <w:ind w:left="0"/>
        <w:jc w:val="left"/>
      </w:pPr>
      <w:r>
        <w:rPr>
          <w:rFonts w:ascii="Times New Roman"/>
          <w:b/>
          <w:i w:val="false"/>
          <w:color w:val="000000"/>
        </w:rPr>
        <w:t xml:space="preserve"> Сырым ауданы бойынша әскери қызметке</w:t>
      </w:r>
      <w:r>
        <w:br/>
      </w:r>
      <w:r>
        <w:rPr>
          <w:rFonts w:ascii="Times New Roman"/>
          <w:b/>
          <w:i w:val="false"/>
          <w:color w:val="000000"/>
        </w:rPr>
        <w:t>
шақырылған азаматтардың медициналық</w:t>
      </w:r>
      <w:r>
        <w:br/>
      </w:r>
      <w:r>
        <w:rPr>
          <w:rFonts w:ascii="Times New Roman"/>
          <w:b/>
          <w:i w:val="false"/>
          <w:color w:val="000000"/>
        </w:rPr>
        <w:t>
тексеруден өткізу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9"/>
        <w:gridCol w:w="2158"/>
        <w:gridCol w:w="1365"/>
        <w:gridCol w:w="1369"/>
        <w:gridCol w:w="1411"/>
        <w:gridCol w:w="1435"/>
        <w:gridCol w:w="1160"/>
        <w:gridCol w:w="1433"/>
      </w:tblGrid>
      <w:tr>
        <w:trPr>
          <w:trHeight w:val="30" w:hRule="atLeast"/>
        </w:trPr>
        <w:tc>
          <w:tcPr>
            <w:tcW w:w="9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2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 істері жөніндегі бөлім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Комиссияның жұмыс күндері,</w:t>
            </w:r>
            <w:r>
              <w:br/>
            </w:r>
            <w:r>
              <w:rPr>
                <w:rFonts w:ascii="Times New Roman"/>
                <w:b w:val="false"/>
                <w:i w:val="false"/>
                <w:color w:val="000000"/>
                <w:sz w:val="20"/>
              </w:rPr>
              <w:t xml:space="preserve">
уақыт 8:30-дан 12:30-ға дейін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 тоқсан</w:t>
            </w:r>
          </w:p>
        </w:tc>
      </w:tr>
      <w:tr>
        <w:trPr>
          <w:trHeight w:val="3345"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аудандық қорғаныс істері жөніндегі бөлімі</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16.04.2010</w:t>
            </w:r>
            <w:r>
              <w:br/>
            </w:r>
            <w:r>
              <w:rPr>
                <w:rFonts w:ascii="Times New Roman"/>
                <w:b w:val="false"/>
                <w:i w:val="false"/>
                <w:color w:val="000000"/>
                <w:sz w:val="20"/>
              </w:rPr>
              <w:t>
19.04.2010</w:t>
            </w:r>
            <w:r>
              <w:br/>
            </w:r>
            <w:r>
              <w:rPr>
                <w:rFonts w:ascii="Times New Roman"/>
                <w:b w:val="false"/>
                <w:i w:val="false"/>
                <w:color w:val="000000"/>
                <w:sz w:val="20"/>
              </w:rPr>
              <w:t>
20.04.2010</w:t>
            </w:r>
            <w:r>
              <w:br/>
            </w:r>
            <w:r>
              <w:rPr>
                <w:rFonts w:ascii="Times New Roman"/>
                <w:b w:val="false"/>
                <w:i w:val="false"/>
                <w:color w:val="000000"/>
                <w:sz w:val="20"/>
              </w:rPr>
              <w:t>
21.04.2010</w:t>
            </w:r>
            <w:r>
              <w:br/>
            </w:r>
            <w:r>
              <w:rPr>
                <w:rFonts w:ascii="Times New Roman"/>
                <w:b w:val="false"/>
                <w:i w:val="false"/>
                <w:color w:val="000000"/>
                <w:sz w:val="20"/>
              </w:rPr>
              <w:t>
22.04.2010</w:t>
            </w:r>
            <w:r>
              <w:br/>
            </w:r>
            <w:r>
              <w:rPr>
                <w:rFonts w:ascii="Times New Roman"/>
                <w:b w:val="false"/>
                <w:i w:val="false"/>
                <w:color w:val="000000"/>
                <w:sz w:val="20"/>
              </w:rPr>
              <w:t>
23.04.2010</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05.10.2010</w:t>
            </w:r>
            <w:r>
              <w:br/>
            </w:r>
            <w:r>
              <w:rPr>
                <w:rFonts w:ascii="Times New Roman"/>
                <w:b w:val="false"/>
                <w:i w:val="false"/>
                <w:color w:val="000000"/>
                <w:sz w:val="20"/>
              </w:rPr>
              <w:t>
06.10..2010</w:t>
            </w:r>
            <w:r>
              <w:br/>
            </w:r>
            <w:r>
              <w:rPr>
                <w:rFonts w:ascii="Times New Roman"/>
                <w:b w:val="false"/>
                <w:i w:val="false"/>
                <w:color w:val="000000"/>
                <w:sz w:val="20"/>
              </w:rPr>
              <w:t>
07.10.2010</w:t>
            </w:r>
            <w:r>
              <w:br/>
            </w:r>
            <w:r>
              <w:rPr>
                <w:rFonts w:ascii="Times New Roman"/>
                <w:b w:val="false"/>
                <w:i w:val="false"/>
                <w:color w:val="000000"/>
                <w:sz w:val="20"/>
              </w:rPr>
              <w:t>
08.10.2010</w:t>
            </w:r>
            <w:r>
              <w:br/>
            </w:r>
            <w:r>
              <w:rPr>
                <w:rFonts w:ascii="Times New Roman"/>
                <w:b w:val="false"/>
                <w:i w:val="false"/>
                <w:color w:val="000000"/>
                <w:sz w:val="20"/>
              </w:rPr>
              <w:t>
11.10.2010</w:t>
            </w:r>
            <w:r>
              <w:br/>
            </w:r>
            <w:r>
              <w:rPr>
                <w:rFonts w:ascii="Times New Roman"/>
                <w:b w:val="false"/>
                <w:i w:val="false"/>
                <w:color w:val="000000"/>
                <w:sz w:val="20"/>
              </w:rPr>
              <w:t>
12.10.2010</w:t>
            </w:r>
            <w:r>
              <w:br/>
            </w:r>
            <w:r>
              <w:rPr>
                <w:rFonts w:ascii="Times New Roman"/>
                <w:b w:val="false"/>
                <w:i w:val="false"/>
                <w:color w:val="000000"/>
                <w:sz w:val="20"/>
              </w:rPr>
              <w:t>
13.10.2010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