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30af" w14:textId="6273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2009 жылғы 25 желтоқсандағы № 24-2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2010 жылғы 25 қазандағы № 33-1 шешімі. Батыс Қазақстан облысы Казталов ауданы әділет басқармасында 2010 жылғы 28 қазанда № 7-8-116 тіркелді. Күші жойылды - Батыс Қазақстан облысы Казталов аудандық мәслихаттың 2011 жылғы 30 маусымдағы № 40-7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мәслихаттың 2011.06.30 № 40-7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Казталов аудандық мәслихатының 2009 жылғы 25 желтоқсандағы № 24-2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7-8-98 тіркелген, 2010 жылғы 22 қаңтардағы, 2010 жылғы 1 ақпандағы, 2010 жылғы 8 ақпандағы, 2010 жылғы 15 ақпандағы аудандық "Ауыл айнасы" газетінде № 5, № 6, № 7, № 8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 "3 498 192" деген сан "3 502 577" деген санмен ауыстырылсын;</w:t>
      </w:r>
      <w:r>
        <w:br/>
      </w:r>
      <w:r>
        <w:rPr>
          <w:rFonts w:ascii="Times New Roman"/>
          <w:b w:val="false"/>
          <w:i w:val="false"/>
          <w:color w:val="000000"/>
          <w:sz w:val="28"/>
        </w:rPr>
        <w:t>
      "608 661" деген сан "612 091" деген санмен ауыстырылсын;</w:t>
      </w:r>
      <w:r>
        <w:br/>
      </w:r>
      <w:r>
        <w:rPr>
          <w:rFonts w:ascii="Times New Roman"/>
          <w:b w:val="false"/>
          <w:i w:val="false"/>
          <w:color w:val="000000"/>
          <w:sz w:val="28"/>
        </w:rPr>
        <w:t>
      2) тармақшадағы "3 538 486" деген сан "3 536 674" деген санмен ауыстырылсын;</w:t>
      </w:r>
      <w:r>
        <w:br/>
      </w:r>
      <w:r>
        <w:rPr>
          <w:rFonts w:ascii="Times New Roman"/>
          <w:b w:val="false"/>
          <w:i w:val="false"/>
          <w:color w:val="000000"/>
          <w:sz w:val="28"/>
        </w:rPr>
        <w:t>
      (4) тармақшадағы "28 708" деген сан "34 905" деген санмен ауыстырылсын;</w:t>
      </w:r>
      <w:r>
        <w:br/>
      </w:r>
      <w:r>
        <w:rPr>
          <w:rFonts w:ascii="Times New Roman"/>
          <w:b w:val="false"/>
          <w:i w:val="false"/>
          <w:color w:val="000000"/>
          <w:sz w:val="28"/>
        </w:rPr>
        <w:t>
      "28 708" деген сан "34 905" деген санмен ауыстырылсын;</w:t>
      </w:r>
      <w:r>
        <w:br/>
      </w:r>
      <w:r>
        <w:rPr>
          <w:rFonts w:ascii="Times New Roman"/>
          <w:b w:val="false"/>
          <w:i w:val="false"/>
          <w:color w:val="000000"/>
          <w:sz w:val="28"/>
        </w:rPr>
        <w:t>
</w:t>
      </w:r>
      <w:r>
        <w:rPr>
          <w:rFonts w:ascii="Times New Roman"/>
          <w:b w:val="false"/>
          <w:i w:val="false"/>
          <w:color w:val="000000"/>
          <w:sz w:val="28"/>
        </w:rPr>
        <w:t>
      2) 3-тармақтың 1) тармақшасында:</w:t>
      </w:r>
      <w:r>
        <w:br/>
      </w:r>
      <w:r>
        <w:rPr>
          <w:rFonts w:ascii="Times New Roman"/>
          <w:b w:val="false"/>
          <w:i w:val="false"/>
          <w:color w:val="000000"/>
          <w:sz w:val="28"/>
        </w:rPr>
        <w:t>
      бірінші абзацта "1 031 743" деген сан "1 032 698" деген санмен ауыстырылсын;</w:t>
      </w:r>
      <w:r>
        <w:br/>
      </w:r>
      <w:r>
        <w:rPr>
          <w:rFonts w:ascii="Times New Roman"/>
          <w:b w:val="false"/>
          <w:i w:val="false"/>
          <w:color w:val="000000"/>
          <w:sz w:val="28"/>
        </w:rPr>
        <w:t>
      үшінші абзацта "16 623" деген сан "16 617" деген санмен ауыстырылсын;</w:t>
      </w:r>
      <w:r>
        <w:br/>
      </w:r>
      <w:r>
        <w:rPr>
          <w:rFonts w:ascii="Times New Roman"/>
          <w:b w:val="false"/>
          <w:i w:val="false"/>
          <w:color w:val="000000"/>
          <w:sz w:val="28"/>
        </w:rPr>
        <w:t>
      төртінші абзацта "8 194" деген сан "8 190" деген санмен ауыстырылсын;</w:t>
      </w:r>
      <w:r>
        <w:br/>
      </w:r>
      <w:r>
        <w:rPr>
          <w:rFonts w:ascii="Times New Roman"/>
          <w:b w:val="false"/>
          <w:i w:val="false"/>
          <w:color w:val="000000"/>
          <w:sz w:val="28"/>
        </w:rPr>
        <w:t>
      он екінші абзацта "625" деген сан "66" деген санмен ауыстырылсын;</w:t>
      </w:r>
      <w:r>
        <w:br/>
      </w:r>
      <w:r>
        <w:rPr>
          <w:rFonts w:ascii="Times New Roman"/>
          <w:b w:val="false"/>
          <w:i w:val="false"/>
          <w:color w:val="000000"/>
          <w:sz w:val="28"/>
        </w:rPr>
        <w:t>
      он үшінші абзацта "8 530" деген сан "7 680" деген санмен ауыстырылсын;</w:t>
      </w:r>
      <w:r>
        <w:br/>
      </w:r>
      <w:r>
        <w:rPr>
          <w:rFonts w:ascii="Times New Roman"/>
          <w:b w:val="false"/>
          <w:i w:val="false"/>
          <w:color w:val="000000"/>
          <w:sz w:val="28"/>
        </w:rPr>
        <w:t>
      он бесінші абзацта "3 285" деген сан "5659" деген санмен ауыстырылсын;</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Ж. Хайруллин</w:t>
      </w:r>
      <w:r>
        <w:br/>
      </w:r>
      <w:r>
        <w:rPr>
          <w:rFonts w:ascii="Times New Roman"/>
          <w:b w:val="false"/>
          <w:i w:val="false"/>
          <w:color w:val="000000"/>
          <w:sz w:val="28"/>
        </w:rPr>
        <w:t>
      </w:t>
      </w:r>
      <w:r>
        <w:rPr>
          <w:rFonts w:ascii="Times New Roman"/>
          <w:b w:val="false"/>
          <w:i/>
          <w:color w:val="000000"/>
          <w:sz w:val="28"/>
        </w:rPr>
        <w:t>Аудандық мәслихат хатшысы            Е. Газизов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25 қазандағы</w:t>
      </w:r>
      <w:r>
        <w:br/>
      </w:r>
      <w:r>
        <w:rPr>
          <w:rFonts w:ascii="Times New Roman"/>
          <w:b w:val="false"/>
          <w:i w:val="false"/>
          <w:color w:val="000000"/>
          <w:sz w:val="28"/>
        </w:rPr>
        <w:t>
№ 33-1 шешіміне №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1 қосымша</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33"/>
        <w:gridCol w:w="753"/>
        <w:gridCol w:w="773"/>
        <w:gridCol w:w="7453"/>
        <w:gridCol w:w="17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3502577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612091</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407801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2884572</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2884572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730"/>
        <w:gridCol w:w="878"/>
        <w:gridCol w:w="920"/>
        <w:gridCol w:w="7234"/>
        <w:gridCol w:w="174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3536674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214072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198212</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p>
        </w:tc>
      </w:tr>
      <w:tr>
        <w:trPr>
          <w:trHeight w:val="5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38507</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36332</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5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141466</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13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2292685</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143145</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143145</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1709087</w:t>
            </w:r>
          </w:p>
        </w:tc>
      </w:tr>
      <w:tr>
        <w:trPr>
          <w:trHeight w:val="1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1709087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1667392</w:t>
            </w:r>
          </w:p>
        </w:tc>
      </w:tr>
      <w:tr>
        <w:trPr>
          <w:trHeight w:val="2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41695</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440453</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28604</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411849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411849</w:t>
            </w:r>
          </w:p>
        </w:tc>
      </w:tr>
      <w:tr>
        <w:trPr>
          <w:trHeight w:val="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293828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270977</w:t>
            </w:r>
          </w:p>
        </w:tc>
      </w:tr>
      <w:tr>
        <w:trPr>
          <w:trHeight w:val="3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21459</w:t>
            </w:r>
          </w:p>
        </w:tc>
      </w:tr>
      <w:tr>
        <w:trPr>
          <w:trHeight w:val="5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249518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89405</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13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37402</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199306</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81337</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77270</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37699</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r>
      <w:tr>
        <w:trPr>
          <w:trHeight w:val="5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абаттандыру мен көгалдандыру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183044</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52760</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111716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БЮДЖЕТТІК НЕСИЕЛЕНДІРУ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АКТИВТЕРМЕН ЖАСАЛАТЫН ОПЕРАЦИЯЛАР БОЙЫНША САЛЬДО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 (ПРОФИЦИТІ)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БЮДЖЕТ ТАПШЫЛЫҒЫН ҚАРЖЫЛАНДЫРУ (ПРОФИЦИТІН ПАЙДАЛАНУ)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91494</w:t>
            </w:r>
          </w:p>
        </w:tc>
      </w:tr>
    </w:tbl>
    <w:bookmarkStart w:name="z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25 қазандағы</w:t>
      </w:r>
      <w:r>
        <w:br/>
      </w:r>
      <w:r>
        <w:rPr>
          <w:rFonts w:ascii="Times New Roman"/>
          <w:b w:val="false"/>
          <w:i w:val="false"/>
          <w:color w:val="000000"/>
          <w:sz w:val="28"/>
        </w:rPr>
        <w:t>
№ 33-1 шешіміне № 2 қосымша</w:t>
      </w:r>
    </w:p>
    <w:bookmarkEnd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5 қосымша</w:t>
      </w:r>
    </w:p>
    <w:p>
      <w:pPr>
        <w:spacing w:after="0"/>
        <w:ind w:left="0"/>
        <w:jc w:val="left"/>
      </w:pPr>
      <w:r>
        <w:rPr>
          <w:rFonts w:ascii="Times New Roman"/>
          <w:b/>
          <w:i w:val="false"/>
          <w:color w:val="000000"/>
        </w:rPr>
        <w:t xml:space="preserve"> 2010-2012 жылдарға арналған аудандық бюджеттің</w:t>
      </w:r>
      <w:r>
        <w:br/>
      </w:r>
      <w:r>
        <w:rPr>
          <w:rFonts w:ascii="Times New Roman"/>
          <w:b/>
          <w:i w:val="false"/>
          <w:color w:val="000000"/>
        </w:rPr>
        <w:t>
орындалу барысында секвестірлеуге жатпайтын</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92"/>
        <w:gridCol w:w="909"/>
        <w:gridCol w:w="910"/>
        <w:gridCol w:w="6919"/>
        <w:gridCol w:w="168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Казталов ауданының 2010 жылға арналған бюджеттік бағдарламалары</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21459</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37699</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bl>
    <w:bookmarkStart w:name="z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25 қазандағы</w:t>
      </w:r>
      <w:r>
        <w:br/>
      </w:r>
      <w:r>
        <w:rPr>
          <w:rFonts w:ascii="Times New Roman"/>
          <w:b w:val="false"/>
          <w:i w:val="false"/>
          <w:color w:val="000000"/>
          <w:sz w:val="28"/>
        </w:rPr>
        <w:t>
№ 33-1 шешіміне № 3 қосымша</w:t>
      </w:r>
    </w:p>
    <w:bookmarkEnd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6 қосымша</w:t>
      </w:r>
    </w:p>
    <w:p>
      <w:pPr>
        <w:spacing w:after="0"/>
        <w:ind w:left="0"/>
        <w:jc w:val="left"/>
      </w:pPr>
      <w:r>
        <w:rPr>
          <w:rFonts w:ascii="Times New Roman"/>
          <w:b/>
          <w:i w:val="false"/>
          <w:color w:val="000000"/>
        </w:rPr>
        <w:t xml:space="preserve"> Мектептер бойынша 464003 - "Жалпы білім беру"</w:t>
      </w:r>
      <w:r>
        <w:br/>
      </w:r>
      <w:r>
        <w:rPr>
          <w:rFonts w:ascii="Times New Roman"/>
          <w:b/>
          <w:i w:val="false"/>
          <w:color w:val="000000"/>
        </w:rPr>
        <w:t>
бағдарламасының бюджет қаражатының бөлінуі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
        <w:gridCol w:w="162"/>
        <w:gridCol w:w="211"/>
        <w:gridCol w:w="211"/>
        <w:gridCol w:w="8128"/>
        <w:gridCol w:w="243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1 667 392</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63 343</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мектеп-лицейі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52 840</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Молдашев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65 091</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Мендалиев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88 564</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71 815</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А.Оразбаева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78 500</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53 742</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38 551</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58 179</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63 143</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197 213</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Есетов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55 449</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жалпы орта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59 254</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65 685</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Ғ.Қараш ат. Қараоба гимназиясы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73 068</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Бегалиев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51 066</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Богатырев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84 187</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24 699</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орта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165 002</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Құсайнов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32 422</w:t>
            </w:r>
          </w:p>
        </w:tc>
      </w:tr>
      <w:tr>
        <w:trPr>
          <w:trHeight w:val="51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 (метод.кабинет, бухгалтерия және 6 мектеп)</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