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10c4" w14:textId="3dc1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мәслихаттың 2010 жылғы 24 желтоқсандағы № 29-1 шешімі. Батыс Қазақстан облысы Жәнібек ауданы әділет басқармасында 2010 жылғы 31 желтоқсанда № 7-6-115 тіркелді. Күші жойылды - Батыс Қазақстан облысы Жәнібек аудандық мәслихаттың 2012 жылғы 23 қаңтардағы № 1-7 шешімімен</w:t>
      </w:r>
    </w:p>
    <w:p>
      <w:pPr>
        <w:spacing w:after="0"/>
        <w:ind w:left="0"/>
        <w:jc w:val="both"/>
      </w:pPr>
      <w:r>
        <w:rPr>
          <w:rFonts w:ascii="Times New Roman"/>
          <w:b w:val="false"/>
          <w:i w:val="false"/>
          <w:color w:val="ff0000"/>
          <w:sz w:val="28"/>
        </w:rPr>
        <w:t>      Ескерту. Күші жойылды - Батыс Қазақстан облысы Жәнібек аудандық мәслихаттың 2012.01.23 № 1-7 Шешімімен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Бюджет </w:t>
      </w:r>
      <w:r>
        <w:rPr>
          <w:rFonts w:ascii="Times New Roman"/>
          <w:b w:val="false"/>
          <w:i w:val="false"/>
          <w:color w:val="000000"/>
          <w:sz w:val="28"/>
        </w:rPr>
        <w:t>кодексі</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2010 жылғы 13 желтоқсандағы "2011-2013 жылдарға арналған облыстық бюджет туралы" № 28-2 (нормативтік құқықтық актілерді мемлекеттік тіркеу тізімінде № 3058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қосымшыларға</w:t>
      </w:r>
      <w:r>
        <w:rPr>
          <w:rFonts w:ascii="Times New Roman"/>
          <w:b w:val="false"/>
          <w:i w:val="false"/>
          <w:color w:val="000000"/>
          <w:sz w:val="28"/>
        </w:rPr>
        <w:t xml:space="preserve"> сәйкес, соның ішінде 2011 жылға келесі көлемдерде бекітілсін:</w:t>
      </w:r>
      <w:r>
        <w:br/>
      </w:r>
      <w:r>
        <w:rPr>
          <w:rFonts w:ascii="Times New Roman"/>
          <w:b w:val="false"/>
          <w:i w:val="false"/>
          <w:color w:val="000000"/>
          <w:sz w:val="28"/>
        </w:rPr>
        <w:t>
      1) кірістер – 1 579 924 мың теңге, соның ішінде:</w:t>
      </w:r>
      <w:r>
        <w:br/>
      </w:r>
      <w:r>
        <w:rPr>
          <w:rFonts w:ascii="Times New Roman"/>
          <w:b w:val="false"/>
          <w:i w:val="false"/>
          <w:color w:val="000000"/>
          <w:sz w:val="28"/>
        </w:rPr>
        <w:t>
      салық түсімдері – 180 404 мың теңге;</w:t>
      </w:r>
      <w:r>
        <w:br/>
      </w:r>
      <w:r>
        <w:rPr>
          <w:rFonts w:ascii="Times New Roman"/>
          <w:b w:val="false"/>
          <w:i w:val="false"/>
          <w:color w:val="000000"/>
          <w:sz w:val="28"/>
        </w:rPr>
        <w:t>
      салық емес түсімдер – 1 770 мың теңге;</w:t>
      </w:r>
      <w:r>
        <w:br/>
      </w:r>
      <w:r>
        <w:rPr>
          <w:rFonts w:ascii="Times New Roman"/>
          <w:b w:val="false"/>
          <w:i w:val="false"/>
          <w:color w:val="000000"/>
          <w:sz w:val="28"/>
        </w:rPr>
        <w:t>
      негізгі капиталды сатудан түсетін түсімдер – 277 мың теңге;</w:t>
      </w:r>
      <w:r>
        <w:br/>
      </w:r>
      <w:r>
        <w:rPr>
          <w:rFonts w:ascii="Times New Roman"/>
          <w:b w:val="false"/>
          <w:i w:val="false"/>
          <w:color w:val="000000"/>
          <w:sz w:val="28"/>
        </w:rPr>
        <w:t>
      трансферттер түсімі – 1 397 473 мың теңге;</w:t>
      </w:r>
      <w:r>
        <w:br/>
      </w:r>
      <w:r>
        <w:rPr>
          <w:rFonts w:ascii="Times New Roman"/>
          <w:b w:val="false"/>
          <w:i w:val="false"/>
          <w:color w:val="000000"/>
          <w:sz w:val="28"/>
        </w:rPr>
        <w:t>
      2) шығындар – 1 575 698 мың теңге;</w:t>
      </w:r>
      <w:r>
        <w:br/>
      </w:r>
      <w:r>
        <w:rPr>
          <w:rFonts w:ascii="Times New Roman"/>
          <w:b w:val="false"/>
          <w:i w:val="false"/>
          <w:color w:val="000000"/>
          <w:sz w:val="28"/>
        </w:rPr>
        <w:t>
      3) таза бюджеттік несиелендіру – 23 031 мың теңге, соның ішінде:</w:t>
      </w:r>
      <w:r>
        <w:br/>
      </w:r>
      <w:r>
        <w:rPr>
          <w:rFonts w:ascii="Times New Roman"/>
          <w:b w:val="false"/>
          <w:i w:val="false"/>
          <w:color w:val="000000"/>
          <w:sz w:val="28"/>
        </w:rPr>
        <w:t>
      бюджеттік несиелер – 22 141 мың теңге;</w:t>
      </w:r>
      <w:r>
        <w:br/>
      </w:r>
      <w:r>
        <w:rPr>
          <w:rFonts w:ascii="Times New Roman"/>
          <w:b w:val="false"/>
          <w:i w:val="false"/>
          <w:color w:val="000000"/>
          <w:sz w:val="28"/>
        </w:rPr>
        <w:t>
      бюджеттік несиелерді өтеу – 890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-17 915 мың теңге;</w:t>
      </w:r>
      <w:r>
        <w:br/>
      </w:r>
      <w:r>
        <w:rPr>
          <w:rFonts w:ascii="Times New Roman"/>
          <w:b w:val="false"/>
          <w:i w:val="false"/>
          <w:color w:val="000000"/>
          <w:sz w:val="28"/>
        </w:rPr>
        <w:t>
      6) бюджет тапшылығын қаржыландыру (профицитін пайдалану) – 17 915 мың теңге;</w:t>
      </w:r>
      <w:r>
        <w:br/>
      </w:r>
      <w:r>
        <w:rPr>
          <w:rFonts w:ascii="Times New Roman"/>
          <w:b w:val="false"/>
          <w:i w:val="false"/>
          <w:color w:val="000000"/>
          <w:sz w:val="28"/>
        </w:rPr>
        <w:t>
      қарыздар түсімі – 18 694 мың теңге;</w:t>
      </w:r>
      <w:r>
        <w:br/>
      </w:r>
      <w:r>
        <w:rPr>
          <w:rFonts w:ascii="Times New Roman"/>
          <w:b w:val="false"/>
          <w:i w:val="false"/>
          <w:color w:val="000000"/>
          <w:sz w:val="28"/>
        </w:rPr>
        <w:t>
      қарыздарды өтеу – 34 729 мың теңге;</w:t>
      </w:r>
      <w:r>
        <w:br/>
      </w:r>
      <w:r>
        <w:rPr>
          <w:rFonts w:ascii="Times New Roman"/>
          <w:b w:val="false"/>
          <w:i w:val="false"/>
          <w:color w:val="000000"/>
          <w:sz w:val="28"/>
        </w:rPr>
        <w:t>
      бюджет қаражатының пайдаланылатын қалдықтары – 33 950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Жәнібек аудандық мәслихаттың 2011.04.05 </w:t>
      </w:r>
      <w:r>
        <w:rPr>
          <w:rFonts w:ascii="Times New Roman"/>
          <w:b w:val="false"/>
          <w:i w:val="false"/>
          <w:color w:val="000000"/>
          <w:sz w:val="28"/>
        </w:rPr>
        <w:t>№ 31-2</w:t>
      </w:r>
      <w:r>
        <w:rPr>
          <w:rFonts w:ascii="Times New Roman"/>
          <w:b w:val="false"/>
          <w:i w:val="false"/>
          <w:color w:val="ff0000"/>
          <w:sz w:val="28"/>
        </w:rPr>
        <w:t xml:space="preserve">, 2011.06.15 </w:t>
      </w:r>
      <w:r>
        <w:rPr>
          <w:rFonts w:ascii="Times New Roman"/>
          <w:b w:val="false"/>
          <w:i w:val="false"/>
          <w:color w:val="000000"/>
          <w:sz w:val="28"/>
        </w:rPr>
        <w:t>№ 32-1</w:t>
      </w:r>
      <w:r>
        <w:rPr>
          <w:rFonts w:ascii="Times New Roman"/>
          <w:b w:val="false"/>
          <w:i w:val="false"/>
          <w:color w:val="ff0000"/>
          <w:sz w:val="28"/>
        </w:rPr>
        <w:t xml:space="preserve">, 2011.07.07 </w:t>
      </w:r>
      <w:r>
        <w:rPr>
          <w:rFonts w:ascii="Times New Roman"/>
          <w:b w:val="false"/>
          <w:i w:val="false"/>
          <w:color w:val="000000"/>
          <w:sz w:val="28"/>
        </w:rPr>
        <w:t>№ 33-1</w:t>
      </w:r>
      <w:r>
        <w:rPr>
          <w:rFonts w:ascii="Times New Roman"/>
          <w:b w:val="false"/>
          <w:i w:val="false"/>
          <w:color w:val="ff0000"/>
          <w:sz w:val="28"/>
        </w:rPr>
        <w:t xml:space="preserve">, 2011.11.12 </w:t>
      </w:r>
      <w:r>
        <w:rPr>
          <w:rFonts w:ascii="Times New Roman"/>
          <w:b w:val="false"/>
          <w:i w:val="false"/>
          <w:color w:val="000000"/>
          <w:sz w:val="28"/>
        </w:rPr>
        <w:t>№ 35-1</w:t>
      </w:r>
      <w:r>
        <w:rPr>
          <w:rFonts w:ascii="Times New Roman"/>
          <w:b w:val="false"/>
          <w:i w:val="false"/>
          <w:color w:val="ff0000"/>
          <w:sz w:val="28"/>
        </w:rPr>
        <w:t xml:space="preserve">, 2011.12.22 </w:t>
      </w:r>
      <w:r>
        <w:rPr>
          <w:rFonts w:ascii="Times New Roman"/>
          <w:b w:val="false"/>
          <w:i w:val="false"/>
          <w:color w:val="000000"/>
          <w:sz w:val="28"/>
        </w:rPr>
        <w:t>№ 36-1</w:t>
      </w:r>
      <w:r>
        <w:rPr>
          <w:rFonts w:ascii="Times New Roman"/>
          <w:b w:val="false"/>
          <w:i w:val="false"/>
          <w:color w:val="ff0000"/>
          <w:sz w:val="28"/>
        </w:rPr>
        <w:t xml:space="preserve"> (2011.01.01 бастап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Батыс Қазақстан облыстық мәслихатының 2010 жылғы 13 желтоқсандағы "2011-2013 жылға арналған облыстық бюджет туралы" № 28-2 шешімінің </w:t>
      </w:r>
      <w:r>
        <w:rPr>
          <w:rFonts w:ascii="Times New Roman"/>
          <w:b w:val="false"/>
          <w:i w:val="false"/>
          <w:color w:val="000000"/>
          <w:sz w:val="28"/>
        </w:rPr>
        <w:t>4 тармағы</w:t>
      </w:r>
      <w:r>
        <w:rPr>
          <w:rFonts w:ascii="Times New Roman"/>
          <w:b w:val="false"/>
          <w:i w:val="false"/>
          <w:color w:val="000000"/>
          <w:sz w:val="28"/>
        </w:rPr>
        <w:t xml:space="preserve"> 1, 2 тармақшаларына сәйкес құрылады.</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4. 2011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қамтамасыздандыру, білім беру, мәдениет және спорт саласының азаматтық қызметшілердің ставкалармен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2011 жылға арналған резерві 2 060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Батыс Қазақстан облысы Жәнібек аудандық мәслихаттың 2011.11.12 </w:t>
      </w:r>
      <w:r>
        <w:rPr>
          <w:rFonts w:ascii="Times New Roman"/>
          <w:b w:val="false"/>
          <w:i w:val="false"/>
          <w:color w:val="000000"/>
          <w:sz w:val="28"/>
        </w:rPr>
        <w:t>№ 35-1</w:t>
      </w:r>
      <w:r>
        <w:rPr>
          <w:rFonts w:ascii="Times New Roman"/>
          <w:b w:val="false"/>
          <w:i w:val="false"/>
          <w:color w:val="ff0000"/>
          <w:sz w:val="28"/>
        </w:rPr>
        <w:t xml:space="preserve"> (2011.01.01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бюджеттің атқарылу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шешiм 2011 жылғы 1 қаңтардан бастап қолданысқа енгiзiледi.</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Ж. Қ. Хамзина</w:t>
      </w:r>
      <w:r>
        <w:br/>
      </w:r>
      <w:r>
        <w:rPr>
          <w:rFonts w:ascii="Times New Roman"/>
          <w:b w:val="false"/>
          <w:i w:val="false"/>
          <w:color w:val="000000"/>
          <w:sz w:val="28"/>
        </w:rPr>
        <w:t>
</w:t>
      </w:r>
      <w:r>
        <w:rPr>
          <w:rFonts w:ascii="Times New Roman"/>
          <w:b w:val="false"/>
          <w:i/>
          <w:color w:val="000000"/>
          <w:sz w:val="28"/>
        </w:rPr>
        <w:t>      Аудандық мәслихат хатшысы        Т. З. Кадимов</w:t>
      </w:r>
    </w:p>
    <w:bookmarkStart w:name="z9"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Жәнібек аудандық мәслихаттың 2011.12.22 </w:t>
      </w:r>
      <w:r>
        <w:rPr>
          <w:rFonts w:ascii="Times New Roman"/>
          <w:b w:val="false"/>
          <w:i w:val="false"/>
          <w:color w:val="ff0000"/>
          <w:sz w:val="28"/>
        </w:rPr>
        <w:t>№ 36-1</w:t>
      </w:r>
      <w:r>
        <w:rPr>
          <w:rFonts w:ascii="Times New Roman"/>
          <w:b w:val="false"/>
          <w:i w:val="false"/>
          <w:color w:val="ff0000"/>
          <w:sz w:val="28"/>
        </w:rPr>
        <w:t xml:space="preserve"> (2011.01.01 бастап қолданысқа енгiзiледi) Шешімімен.</w:t>
      </w:r>
    </w:p>
    <w:p>
      <w:pPr>
        <w:spacing w:after="0"/>
        <w:ind w:left="0"/>
        <w:jc w:val="left"/>
      </w:pPr>
      <w:r>
        <w:rPr>
          <w:rFonts w:ascii="Times New Roman"/>
          <w:b/>
          <w:i w:val="false"/>
          <w:color w:val="000000"/>
        </w:rPr>
        <w:t xml:space="preserve"> 2011 жылға арналған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674"/>
        <w:gridCol w:w="509"/>
        <w:gridCol w:w="7995"/>
        <w:gridCol w:w="20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1 579 924</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179 358</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72 960</w:t>
            </w: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72 960</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66 795</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66 795</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36 654</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27 729</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7 164</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p>
        </w:tc>
      </w:tr>
      <w:tr>
        <w:trPr>
          <w:trHeight w:val="8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0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көрсететін қызметтерді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6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көрсететін қызметтерді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сондай-ақ Қазақстан Республикасы Ұлттық Банкінің бюджетінен (шығыстар сметасынан) ұсталатын және қаржылындырылатын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сондай-ақ Қазақстан Республикасы Ұлттық Банкінің бюджетінен (шығыстар сметасынан) ұсталатын және қаржылындырылатын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1 397 473</w:t>
            </w:r>
          </w:p>
        </w:tc>
      </w:tr>
      <w:tr>
        <w:trPr>
          <w:trHeight w:val="3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1 397 473</w:t>
            </w:r>
          </w:p>
        </w:tc>
      </w:tr>
      <w:tr>
        <w:trPr>
          <w:trHeight w:val="3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1 397 473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857"/>
        <w:gridCol w:w="857"/>
        <w:gridCol w:w="7611"/>
        <w:gridCol w:w="20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1 575 698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153 918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w:t>
            </w:r>
          </w:p>
        </w:tc>
      </w:tr>
      <w:tr>
        <w:trPr>
          <w:trHeight w:val="7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3 173</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954 007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көлеміе ұлғайту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811 361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773 055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мемлекеттік білім беру ұйымдары үшін оқулықтармен оқу-әдістемелік кешендерді сатып алу және жеткізу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оқытылатың мүгедек балаларды жабдықпен, бағдарламалық қамтыммен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r>
      <w:tr>
        <w:trPr>
          <w:trHeight w:val="7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27 036</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маттериалдық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67 374</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38 746</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7 146</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129 822</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деңгейде спорттық жарыстар өткізу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жеткізу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сенімділігінін қалыптастыруда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cәулет, қала құрлысы және құрылыс болімі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тиімді қала құрлыстық игеруді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10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шеңберіңде жеке кәсіпкерлікту қолдау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Аданның (облыстық маңызы бар қаланың) жергілікті атқарушы органының резерві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p>
        </w:tc>
      </w:tr>
      <w:tr>
        <w:trPr>
          <w:trHeight w:val="7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ветиринария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p>
        </w:tc>
      </w:tr>
      <w:tr>
        <w:trPr>
          <w:trHeight w:val="7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несиелендіру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22 141</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келсім шарттары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33 950</w:t>
            </w:r>
          </w:p>
        </w:tc>
      </w:tr>
    </w:tbl>
    <w:bookmarkStart w:name="z10"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 2 қосымша</w:t>
      </w:r>
    </w:p>
    <w:bookmarkEnd w:id="2"/>
    <w:p>
      <w:pPr>
        <w:spacing w:after="0"/>
        <w:ind w:left="0"/>
        <w:jc w:val="left"/>
      </w:pPr>
      <w:r>
        <w:rPr>
          <w:rFonts w:ascii="Times New Roman"/>
          <w:b/>
          <w:i w:val="false"/>
          <w:color w:val="000000"/>
        </w:rPr>
        <w:t xml:space="preserve"> 2012 жылға арналған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09"/>
        <w:gridCol w:w="509"/>
        <w:gridCol w:w="8078"/>
        <w:gridCol w:w="2121"/>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1 582 875</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199 306</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90 055</w:t>
            </w: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90 055</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80 190</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80 190</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26 692</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17 669</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8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0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1 381 522</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1 381 522</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1 381 552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713"/>
        <w:gridCol w:w="816"/>
        <w:gridCol w:w="7431"/>
        <w:gridCol w:w="219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1 582 875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82 546</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82 546</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14 723</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1 082 893</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962 344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924 801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мемлекеттік білім беру ұйымдары үшін оқулықтармен оқу-әдістемелік кешендерді сатып алу және жеткізу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153 418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9 231</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9 231</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20 402</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19 530</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130 990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103 491</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деңгейде спорттық жарыстар өткізу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13 255</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w:t>
            </w:r>
          </w:p>
        </w:tc>
      </w:tr>
      <w:tr>
        <w:trPr>
          <w:trHeight w:val="7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тиімді қала құрылыстық игеруді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bl>
    <w:bookmarkStart w:name="z11"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 3 қосымша</w:t>
      </w:r>
    </w:p>
    <w:bookmarkEnd w:id="3"/>
    <w:p>
      <w:pPr>
        <w:spacing w:after="0"/>
        <w:ind w:left="0"/>
        <w:jc w:val="left"/>
      </w:pPr>
      <w:r>
        <w:rPr>
          <w:rFonts w:ascii="Times New Roman"/>
          <w:b/>
          <w:i w:val="false"/>
          <w:color w:val="000000"/>
        </w:rPr>
        <w:t xml:space="preserve"> 2013 жылға арналған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09"/>
        <w:gridCol w:w="509"/>
        <w:gridCol w:w="8078"/>
        <w:gridCol w:w="2121"/>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1 610 286</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201 810</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91 746</w:t>
            </w: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91 746</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81 003</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81 003</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26 692</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17 669</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w:t>
            </w:r>
          </w:p>
        </w:tc>
      </w:tr>
      <w:tr>
        <w:trPr>
          <w:trHeight w:val="24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8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4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00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r>
      <w:tr>
        <w:trPr>
          <w:trHeight w:val="2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1 406 429</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1 406 429</w:t>
            </w:r>
          </w:p>
        </w:tc>
      </w:tr>
      <w:tr>
        <w:trPr>
          <w:trHeight w:val="7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1 406 429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713"/>
        <w:gridCol w:w="816"/>
        <w:gridCol w:w="7431"/>
        <w:gridCol w:w="219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1 610 286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82 546</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82 546</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14 723</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1 110 304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989 755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952 212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мемлекеттік білім беру ұйымдары үшін оқулықтармен оқу-әдістемелік кешендерді сатып алу және жеткізу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153 418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9 231</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9 231</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13 127</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20 402</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19 530</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130 990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103 491</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деңгейде спорттық жарыстар өткізу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13 255</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w:t>
            </w:r>
          </w:p>
        </w:tc>
      </w:tr>
      <w:tr>
        <w:trPr>
          <w:trHeight w:val="7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тиімді қала құрылыстық игеруді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w:t>
            </w:r>
          </w:p>
        </w:tc>
      </w:tr>
    </w:tbl>
    <w:bookmarkStart w:name="z12"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 4 қосымша</w:t>
      </w:r>
    </w:p>
    <w:bookmarkEnd w:id="4"/>
    <w:p>
      <w:pPr>
        <w:spacing w:after="0"/>
        <w:ind w:left="0"/>
        <w:jc w:val="left"/>
      </w:pPr>
      <w:r>
        <w:rPr>
          <w:rFonts w:ascii="Times New Roman"/>
          <w:b/>
          <w:i w:val="false"/>
          <w:color w:val="000000"/>
        </w:rPr>
        <w:t xml:space="preserve"> 2011 жылға арналған облыстық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727"/>
        <w:gridCol w:w="708"/>
        <w:gridCol w:w="9632"/>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3"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29-1 шешіміне 5 қосымша</w:t>
      </w:r>
    </w:p>
    <w:bookmarkEnd w:id="5"/>
    <w:p>
      <w:pPr>
        <w:spacing w:after="0"/>
        <w:ind w:left="0"/>
        <w:jc w:val="left"/>
      </w:pPr>
      <w:r>
        <w:rPr>
          <w:rFonts w:ascii="Times New Roman"/>
          <w:b/>
          <w:i w:val="false"/>
          <w:color w:val="000000"/>
        </w:rPr>
        <w:t xml:space="preserve"> 2011 жылға арналған ауылдық</w:t>
      </w:r>
      <w:r>
        <w:br/>
      </w:r>
      <w:r>
        <w:rPr>
          <w:rFonts w:ascii="Times New Roman"/>
          <w:b/>
          <w:i w:val="false"/>
          <w:color w:val="000000"/>
        </w:rPr>
        <w:t>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706"/>
        <w:gridCol w:w="750"/>
        <w:gridCol w:w="9611"/>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