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4906" w14:textId="0b34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20 желтоқсандағы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N 21-4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2010 жылғы 19 мамырдағы N 24-2 шешімі. Батыс Қазақстан облысы Жәнібек ауданы әділет басқармасында 2010 жылғы 14 маусымда N 7-6-107 тіркелді. Күші жойылды - Батыс Қазақстан облысы Жәнібек аудандық мәслихатының 2010 жылғы 24 желтоқсандағы N 29-3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2010.12.24 </w:t>
      </w:r>
      <w:r>
        <w:rPr>
          <w:rFonts w:ascii="Times New Roman"/>
          <w:b w:val="false"/>
          <w:i w:val="false"/>
          <w:color w:val="ff0000"/>
          <w:sz w:val="28"/>
        </w:rPr>
        <w:t>N 29-3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1998 жылғы 24 наурызындағы "Нормативттік құқықтық актілер туралы"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2010 жылға әлеуметтік қолдау шараларын айқындау туралы" 2009 жылғы 20 желтоқсандағы N 21-4 (нормативтік құқықтық актілерді мемлекеттік тіркеу тізімінде N 7-6-97 нөмірімен тіркелген, 2010 жылғы 5 ақпанда аудандық "Шұғыла" газетінде N 6 санда жарияланған) аудандық мәслихатының </w:t>
      </w:r>
      <w:r>
        <w:rPr>
          <w:rFonts w:ascii="Times New Roman"/>
          <w:b w:val="false"/>
          <w:i w:val="false"/>
          <w:color w:val="000000"/>
          <w:sz w:val="28"/>
        </w:rPr>
        <w:t>шешіміне</w:t>
      </w:r>
      <w:r>
        <w:rPr>
          <w:rFonts w:ascii="Times New Roman"/>
          <w:b w:val="false"/>
          <w:i w:val="false"/>
          <w:color w:val="000000"/>
          <w:sz w:val="28"/>
        </w:rPr>
        <w:t>, төмендегі өзгерістер еңгізілсін:</w:t>
      </w:r>
      <w:r>
        <w:br/>
      </w:r>
      <w:r>
        <w:rPr>
          <w:rFonts w:ascii="Times New Roman"/>
          <w:b w:val="false"/>
          <w:i w:val="false"/>
          <w:color w:val="000000"/>
          <w:sz w:val="28"/>
        </w:rPr>
        <w:t>
</w:t>
      </w:r>
      <w:r>
        <w:rPr>
          <w:rFonts w:ascii="Times New Roman"/>
          <w:b w:val="false"/>
          <w:i w:val="false"/>
          <w:color w:val="000000"/>
          <w:sz w:val="28"/>
        </w:rPr>
        <w:t>
      1) көрсетілген шешімінің атауында:</w:t>
      </w:r>
      <w:r>
        <w:br/>
      </w:r>
      <w:r>
        <w:rPr>
          <w:rFonts w:ascii="Times New Roman"/>
          <w:b w:val="false"/>
          <w:i w:val="false"/>
          <w:color w:val="000000"/>
          <w:sz w:val="28"/>
        </w:rPr>
        <w:t>
      "әлеметтік қолдау шараларын айқындау" деген сөз "көтерме жәрдемақы ұсыну" деген сөзбен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шешімінің 1 тармағында:</w:t>
      </w:r>
      <w:r>
        <w:br/>
      </w:r>
      <w:r>
        <w:rPr>
          <w:rFonts w:ascii="Times New Roman"/>
          <w:b w:val="false"/>
          <w:i w:val="false"/>
          <w:color w:val="000000"/>
          <w:sz w:val="28"/>
        </w:rPr>
        <w:t>
      "әлеметтік қолдау шаралары айқындалсын" деген сөз "көтерме жәрдемақы ұсынылсын"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w:t>
      </w:r>
      <w:r>
        <w:br/>
      </w:r>
      <w:r>
        <w:rPr>
          <w:rFonts w:ascii="Times New Roman"/>
          <w:b w:val="false"/>
          <w:i w:val="false"/>
          <w:color w:val="000000"/>
          <w:sz w:val="28"/>
        </w:rPr>
        <w:t>
</w:t>
      </w:r>
      <w:r>
        <w:rPr>
          <w:rFonts w:ascii="Times New Roman"/>
          <w:b w:val="false"/>
          <w:i/>
          <w:color w:val="000000"/>
          <w:sz w:val="28"/>
        </w:rPr>
        <w:t>      төрағасының өкілеттігін атқарушы    Т. З. Кадимов</w:t>
      </w:r>
      <w:r>
        <w:br/>
      </w:r>
      <w:r>
        <w:rPr>
          <w:rFonts w:ascii="Times New Roman"/>
          <w:b w:val="false"/>
          <w:i w:val="false"/>
          <w:color w:val="000000"/>
          <w:sz w:val="28"/>
        </w:rPr>
        <w:t>
</w:t>
      </w:r>
      <w:r>
        <w:rPr>
          <w:rFonts w:ascii="Times New Roman"/>
          <w:b w:val="false"/>
          <w:i/>
          <w:color w:val="000000"/>
          <w:sz w:val="28"/>
        </w:rPr>
        <w:t>      Мәслихат хатшысы                    Т. З. Кадимов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