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ab51" w14:textId="caba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Пятимар ауылдық округі Аққұс, Борық, Плантация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Пятимар ауылдық округі әкімінің 2010 жылғы 7 сәуірдегі N 2 шешімі. Батыс Қазақстан облысы Жаңақала ауданы әділет басқармасында 2010 жылғы 11 мамырда N 7-5-115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туралы", 1993 жылғы 12 тамыздағы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Аққұс, Борық, Плантация елді мекендері тұрғындарының 2009 жылғы 16 қазандағы жиналыстарының және 2009 жылғы 29 қазандағы Жаңақала аудандық ономастикалық комиссияның хаттамаларын қарап,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Пятимар ауылдық округінің, Аққұс елді мекеніндегі үлкен көшеге Аққұс, су арнасы бойындағы көшеге Қарағай, үшінші көшеге Ұлы Жеңіске 60 жыл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Пятимар ауылдық округінің, Борық елді мекеніндегі үлкен көшеге Борық, мектеп орналасқан көшеге Мектеп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Пятимар ауылдық округінің, Плантация елді мекеніндегі үлкен көшеге Жалын, екінші көшеге Достық, су жағасындағы көшеге Көшім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бақылауға алуды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 Е. Нысанов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