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7c15" w14:textId="41d7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Сайқын ауылдық округінің Шонай ауылына, Ұзынкөл елді мекеніне карантиндік режимді және шектеу іс-шараларын енгізе отырып, карантиндік аймақтық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Сайқын ауылдық округі әкімінің 2010 жылғы 9 желтоқсандағы № 50 шешімі. Батыс Қазақстан облысы Бөкей ордасы ауданы әділет басқармасында 2010 жылғы 15 желтоқсанда № 7-4-113 тіркелді. Күші жойылды - Батыс Қазақстан облысы Бөкей ордасы ауданы Сайқын ауылдық округі әкімінің 2010 жылғы 27 желтоқсандағы № 53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Сайқын ауылдық округі әкімінің 2010.12.27 № 53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Қазақстан Республикасының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 басшылыққа ала отырып, Бөкей ордасы ауданының Мемлекеттік ветеринариялық-санитариялық Бас инспекторының 2010 жылғы 9 желтоқсандағы № 664 ұсынбасы негізінде, Сайқын ауылдық округінің Шонай ауылында және Ұзынкөл елді мекенінде ірі қара малдардың аса қауіпті қарасан ауруының таралу эпизоотиялық ошағын оқшаулау және жою мақсатында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Сайқын ауылдық округінің Шонай ауылында, Ұзынкөл елді мекенінде ірі қара малдарынан қарасан ауруы шығуына байланысты карантиндік режим мен шектеу іс-шаралары енгізіліп, карантиндік аймақтың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Сайқын ауылдық округі әкімі аппаратының бас маманы малдәрігер М. Төлегеновке, Қазақстан Республикасы ауыл шаруашылығы Министрлігі Агроөнеркәсіптік кешендегі мемлекеттік инспекция комитетінің Бөкейордасы аудандық аумақтық инспекциясының бастығы Р. М. Зұлқашевқа (келісім бойынша) бірлесе отырып шаруашылық ұйымдастыру, санитарлық және арнайы ветеринарлық дәрігерлік шараларын уақтылы және толық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қадағалап отыруды өзіме жүктеймін.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Сайқын ауылдық округі әкімі         Ж. Батырханов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Бөкей ордасы аудандық</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_____________Рамазанова Света Кадемиқызы</w:t>
      </w:r>
      <w:r>
        <w:br/>
      </w:r>
      <w:r>
        <w:rPr>
          <w:rFonts w:ascii="Times New Roman"/>
          <w:b w:val="false"/>
          <w:i w:val="false"/>
          <w:color w:val="000000"/>
          <w:sz w:val="28"/>
        </w:rPr>
        <w:t>
</w:t>
      </w:r>
      <w:r>
        <w:rPr>
          <w:rFonts w:ascii="Times New Roman"/>
          <w:b w:val="false"/>
          <w:i/>
          <w:color w:val="000000"/>
          <w:sz w:val="28"/>
        </w:rPr>
        <w:t>      09.12.2010 ж.</w:t>
      </w:r>
    </w:p>
    <w:p>
      <w:pPr>
        <w:spacing w:after="0"/>
        <w:ind w:left="0"/>
        <w:jc w:val="both"/>
      </w:pPr>
      <w:r>
        <w:rPr>
          <w:rFonts w:ascii="Times New Roman"/>
          <w:b w:val="false"/>
          <w:i/>
          <w:color w:val="000000"/>
          <w:sz w:val="28"/>
        </w:rPr>
        <w:t>      Бөкей ордасы ауданының</w:t>
      </w:r>
      <w:r>
        <w:br/>
      </w:r>
      <w:r>
        <w:rPr>
          <w:rFonts w:ascii="Times New Roman"/>
          <w:b w:val="false"/>
          <w:i w:val="false"/>
          <w:color w:val="000000"/>
          <w:sz w:val="28"/>
        </w:rPr>
        <w:t>
</w:t>
      </w:r>
      <w:r>
        <w:rPr>
          <w:rFonts w:ascii="Times New Roman"/>
          <w:b w:val="false"/>
          <w:i/>
          <w:color w:val="000000"/>
          <w:sz w:val="28"/>
        </w:rPr>
        <w:t>      мал дәрігерлік-санитарлық</w:t>
      </w:r>
      <w:r>
        <w:br/>
      </w:r>
      <w:r>
        <w:rPr>
          <w:rFonts w:ascii="Times New Roman"/>
          <w:b w:val="false"/>
          <w:i w:val="false"/>
          <w:color w:val="000000"/>
          <w:sz w:val="28"/>
        </w:rPr>
        <w:t>
</w:t>
      </w:r>
      <w:r>
        <w:rPr>
          <w:rFonts w:ascii="Times New Roman"/>
          <w:b w:val="false"/>
          <w:i/>
          <w:color w:val="000000"/>
          <w:sz w:val="28"/>
        </w:rPr>
        <w:t>      бас инспекторы</w:t>
      </w:r>
      <w:r>
        <w:br/>
      </w:r>
      <w:r>
        <w:rPr>
          <w:rFonts w:ascii="Times New Roman"/>
          <w:b w:val="false"/>
          <w:i w:val="false"/>
          <w:color w:val="000000"/>
          <w:sz w:val="28"/>
        </w:rPr>
        <w:t>
</w:t>
      </w:r>
      <w:r>
        <w:rPr>
          <w:rFonts w:ascii="Times New Roman"/>
          <w:b w:val="false"/>
          <w:i/>
          <w:color w:val="000000"/>
          <w:sz w:val="28"/>
        </w:rPr>
        <w:t>      _____________Сұлтанғалиев Жасқайрат</w:t>
      </w:r>
      <w:r>
        <w:br/>
      </w:r>
      <w:r>
        <w:rPr>
          <w:rFonts w:ascii="Times New Roman"/>
          <w:b w:val="false"/>
          <w:i w:val="false"/>
          <w:color w:val="000000"/>
          <w:sz w:val="28"/>
        </w:rPr>
        <w:t>
</w:t>
      </w:r>
      <w:r>
        <w:rPr>
          <w:rFonts w:ascii="Times New Roman"/>
          <w:b w:val="false"/>
          <w:i/>
          <w:color w:val="000000"/>
          <w:sz w:val="28"/>
        </w:rPr>
        <w:t>      13.12.2010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Бөкей ордасы</w:t>
      </w:r>
      <w:r>
        <w:br/>
      </w:r>
      <w:r>
        <w:rPr>
          <w:rFonts w:ascii="Times New Roman"/>
          <w:b w:val="false"/>
          <w:i w:val="false"/>
          <w:color w:val="000000"/>
          <w:sz w:val="28"/>
        </w:rPr>
        <w:t>
</w:t>
      </w:r>
      <w:r>
        <w:rPr>
          <w:rFonts w:ascii="Times New Roman"/>
          <w:b w:val="false"/>
          <w:i/>
          <w:color w:val="000000"/>
          <w:sz w:val="28"/>
        </w:rPr>
        <w:t>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бастығы</w:t>
      </w:r>
      <w:r>
        <w:br/>
      </w:r>
      <w:r>
        <w:rPr>
          <w:rFonts w:ascii="Times New Roman"/>
          <w:b w:val="false"/>
          <w:i w:val="false"/>
          <w:color w:val="000000"/>
          <w:sz w:val="28"/>
        </w:rPr>
        <w:t>
</w:t>
      </w:r>
      <w:r>
        <w:rPr>
          <w:rFonts w:ascii="Times New Roman"/>
          <w:b w:val="false"/>
          <w:i/>
          <w:color w:val="000000"/>
          <w:sz w:val="28"/>
        </w:rPr>
        <w:t>      _____________Зұлқашев Рустем Мұлкайұлы</w:t>
      </w:r>
      <w:r>
        <w:br/>
      </w:r>
      <w:r>
        <w:rPr>
          <w:rFonts w:ascii="Times New Roman"/>
          <w:b w:val="false"/>
          <w:i w:val="false"/>
          <w:color w:val="000000"/>
          <w:sz w:val="28"/>
        </w:rPr>
        <w:t>
</w:t>
      </w:r>
      <w:r>
        <w:rPr>
          <w:rFonts w:ascii="Times New Roman"/>
          <w:b w:val="false"/>
          <w:i/>
          <w:color w:val="000000"/>
          <w:sz w:val="28"/>
        </w:rPr>
        <w:t>      13.12.2010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