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4a30" w14:textId="ebc4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2010 жылға арналған салық және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15 сәуірдегі N 19-3 шешімі. Батыс Қазақстан облысы Бөрлі ауданы әділет басқармасында 2010 жылғы 19 мамырда N 7-3-96 тіркелді. Күші жойылды - Батыс Қазақстан облысы Бөрлі аудандық мәслихатының 2010 жылғы 22 желтоқсандағы № 24-5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Бөрлі аудандық мәслихатының 22.12.2010 № 24-5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салығының ставкалары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Кызметі дүркін-дүркін сипатта болатын жеке тұлғалардың қызмет түрлерінің біржолғы талондардың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Ойын бизнесі саласындағы қызметті жүзеге асыратын салық төлеушілер үшін салық салу объектінің бірлігіне тіркелген жиынтық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енгізіледі, 2010 жылдың 1 қаңтарынан бастап туындаған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елді мекендерден тыс орналасқан өнеркәсіп жерлеріне салынатан базалық салық ставкалары бір гектарға шаққанда, банитет балына барабар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383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50%-ға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елдi мекендердiң жерлерiне (тұрғын үй қоры, соның ішінде оның іргесіндегі құрылыстар мен ғимараттар алып жатқан жерлерді қоспағанда) салынатын базалық салық ставкалары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30%-ға жоғарылатылып, бір шаршы метрге шаққанда: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Ақсай қаласы бойынша – 5,64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"Салық және бюджетке</w:t>
      </w:r>
      <w:r>
        <w:br/>
      </w:r>
      <w:r>
        <w:rPr>
          <w:rFonts w:ascii="Times New Roman"/>
          <w:b/>
          <w:i w:val="false"/>
          <w:color w:val="000000"/>
        </w:rPr>
        <w:t>төленетін басқа да міндетті төлемдер туралы"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кодексін (Салық кодексі)</w:t>
      </w:r>
      <w:r>
        <w:br/>
      </w:r>
      <w:r>
        <w:rPr>
          <w:rFonts w:ascii="Times New Roman"/>
          <w:b/>
          <w:i w:val="false"/>
          <w:color w:val="000000"/>
        </w:rPr>
        <w:t xml:space="preserve">қолданысқа енгізу туралы" Заңының </w:t>
      </w:r>
      <w:r>
        <w:rPr>
          <w:rFonts w:ascii="Times New Roman"/>
          <w:b/>
          <w:i w:val="false"/>
          <w:color w:val="000000"/>
        </w:rPr>
        <w:t>36-бабына</w:t>
      </w:r>
      <w:r>
        <w:br/>
      </w:r>
      <w:r>
        <w:rPr>
          <w:rFonts w:ascii="Times New Roman"/>
          <w:b/>
          <w:i w:val="false"/>
          <w:color w:val="000000"/>
        </w:rPr>
        <w:t>сәйкес қызметі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жеке тұлғалардың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85"/>
        <w:gridCol w:w="6463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 (барлық базарларда)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төлемақы (теңгемен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орнынан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көшет),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жемдері, сыпыртқылар, сыпырғылар, орман жидегі, бал, саңырауқұлақ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жөніндегі жеке трактор иелерінің көрсететін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"Салық және бюджетке</w:t>
      </w:r>
      <w:r>
        <w:br/>
      </w:r>
      <w:r>
        <w:rPr>
          <w:rFonts w:ascii="Times New Roman"/>
          <w:b/>
          <w:i w:val="false"/>
          <w:color w:val="000000"/>
        </w:rPr>
        <w:t>төленетін басқа да міндетті төлемдер туралы"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кодексін (Салық кодексі)</w:t>
      </w:r>
      <w:r>
        <w:br/>
      </w:r>
      <w:r>
        <w:rPr>
          <w:rFonts w:ascii="Times New Roman"/>
          <w:b/>
          <w:i w:val="false"/>
          <w:color w:val="000000"/>
        </w:rPr>
        <w:t xml:space="preserve">қолданысқа енгізу туралы" Заңының </w:t>
      </w:r>
      <w:r>
        <w:rPr>
          <w:rFonts w:ascii="Times New Roman"/>
          <w:b/>
          <w:i w:val="false"/>
          <w:color w:val="000000"/>
        </w:rPr>
        <w:t>36-бабына</w:t>
      </w:r>
      <w:r>
        <w:br/>
      </w:r>
      <w:r>
        <w:rPr>
          <w:rFonts w:ascii="Times New Roman"/>
          <w:b/>
          <w:i w:val="false"/>
          <w:color w:val="000000"/>
        </w:rPr>
        <w:t>сәйкес базарларда тауарлар өткізу,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орындау, 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жеке тұлғалар,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мен заңды тұлғалар үшін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5967"/>
        <w:gridCol w:w="3258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төлемақы (теңгемен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киім базары "Бестау"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7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 киім, мата және басқа да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мех және былғары өнімдері, тұрмыстық машиналары және приборлар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 шаруашылық көтерме және бөлшек сауда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4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 киім, мата және басқа да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шаруашылық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кілемдер және кілем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шаруашылық, тұрмыс тауарлары, тұрмыстық химия өнімдері, кеңсе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мех және былғары өнімдері, қымбат металдардан жасалған зергерлік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Көлемі 4 шаршы метр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 түлік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балық, шұжық және ет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Көлемі 2 шаршы метр болатын бір сауда орнынан: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ет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Азық түлік және басқа тауар өнімдерін контейнерден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Палаткалардағы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Дайындалмаған сауда орындағы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4509"/>
        <w:gridCol w:w="1921"/>
        <w:gridCol w:w="470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салықтық базалық ставкасы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арналған, ұтыссыз ойын автоматы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